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BCA2" w14:textId="5D88B241"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rPr>
          <w:rFonts w:ascii="Arial" w:hAnsi="Arial" w:cs="Arial"/>
          <w:szCs w:val="24"/>
          <w:u w:val="single"/>
        </w:rPr>
        <w:fldChar w:fldCharType="begin"/>
      </w:r>
      <w:r w:rsidRPr="00E24E41">
        <w:rPr>
          <w:rFonts w:ascii="Arial" w:hAnsi="Arial" w:cs="Arial"/>
          <w:szCs w:val="24"/>
          <w:u w:val="single"/>
        </w:rPr>
        <w:instrText xml:space="preserve"> SEQ CHAPTER \h \r 1</w:instrText>
      </w:r>
      <w:r w:rsidR="00A50C73" w:rsidRPr="00E24E41">
        <w:rPr>
          <w:rFonts w:ascii="Arial" w:hAnsi="Arial" w:cs="Arial"/>
          <w:szCs w:val="24"/>
          <w:u w:val="single"/>
        </w:rPr>
        <w:fldChar w:fldCharType="end"/>
      </w:r>
    </w:p>
    <w:p w14:paraId="4FA34175" w14:textId="7A43853A"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04E9620F" w:rsidR="004A50DB" w:rsidRPr="008B1FC5" w:rsidRDefault="004A50DB" w:rsidP="00E52213">
      <w:pPr>
        <w:pStyle w:val="Heading1"/>
        <w:rPr>
          <w:b w:val="0"/>
          <w:bCs/>
        </w:rPr>
      </w:pPr>
      <w:r w:rsidRPr="00E52213">
        <w:t xml:space="preserve">PLANNING COMMITTEE HELD ON </w:t>
      </w:r>
      <w:r w:rsidR="004D4322" w:rsidRPr="00E52213">
        <w:t>2</w:t>
      </w:r>
      <w:r w:rsidR="0019499E">
        <w:t>6</w:t>
      </w:r>
      <w:r w:rsidR="004D4322" w:rsidRPr="00E52213">
        <w:t xml:space="preserve">th </w:t>
      </w:r>
      <w:r w:rsidR="0019499E">
        <w:t>OCTOBER</w:t>
      </w:r>
      <w:r w:rsidR="002B3D92" w:rsidRPr="00E52213">
        <w:t xml:space="preserve"> </w:t>
      </w:r>
      <w:r w:rsidRPr="00E52213">
        <w:t>2020, 7</w:t>
      </w:r>
      <w:r w:rsidR="00F40029" w:rsidRPr="00E52213">
        <w:t>PM</w:t>
      </w:r>
      <w:r w:rsidRPr="00E52213">
        <w:t xml:space="preserve"> </w:t>
      </w:r>
      <w:r w:rsidR="00DD0101" w:rsidRPr="008B1FC5">
        <w:rPr>
          <w:b w:val="0"/>
          <w:bCs/>
        </w:rPr>
        <w:t>(</w:t>
      </w:r>
      <w:r w:rsidR="002B3D92" w:rsidRPr="008B1FC5">
        <w:rPr>
          <w:b w:val="0"/>
          <w:bCs/>
        </w:rPr>
        <w:t xml:space="preserve">remote </w:t>
      </w:r>
      <w:r w:rsidR="008B1FC5" w:rsidRPr="008B1FC5">
        <w:rPr>
          <w:b w:val="0"/>
          <w:bCs/>
        </w:rPr>
        <w:t>teams</w:t>
      </w:r>
      <w:r w:rsidR="002B3D92" w:rsidRPr="008B1FC5">
        <w:rPr>
          <w:b w:val="0"/>
          <w:bCs/>
        </w:rPr>
        <w:t xml:space="preserve"> meeting due to coronavirus</w:t>
      </w:r>
      <w:r w:rsidR="00DD0101" w:rsidRPr="008B1FC5">
        <w:rPr>
          <w:b w:val="0"/>
          <w:bCs/>
        </w:rPr>
        <w:t>)</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601ADAB8" w:rsidR="004A50DB" w:rsidRPr="009A6520"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R Claydon (Vice Chair</w:t>
      </w:r>
      <w:r w:rsidR="00547441" w:rsidRPr="009A6520">
        <w:rPr>
          <w:rFonts w:ascii="Arial" w:hAnsi="Arial" w:cs="Arial"/>
          <w:szCs w:val="24"/>
        </w:rPr>
        <w:t>man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r w:rsidR="003C49B4" w:rsidRPr="009A6520">
        <w:rPr>
          <w:rFonts w:ascii="Arial" w:hAnsi="Arial" w:cs="Arial"/>
          <w:szCs w:val="24"/>
        </w:rPr>
        <w:t xml:space="preserve">D </w:t>
      </w:r>
      <w:proofErr w:type="gramStart"/>
      <w:r w:rsidR="003C49B4" w:rsidRPr="009A6520">
        <w:rPr>
          <w:rFonts w:ascii="Arial" w:hAnsi="Arial" w:cs="Arial"/>
          <w:szCs w:val="24"/>
        </w:rPr>
        <w:t xml:space="preserve">Thomas, </w:t>
      </w:r>
      <w:r w:rsidR="00554FD3">
        <w:rPr>
          <w:rFonts w:ascii="Arial" w:hAnsi="Arial" w:cs="Arial"/>
          <w:szCs w:val="24"/>
        </w:rPr>
        <w:t xml:space="preserve">  </w:t>
      </w:r>
      <w:proofErr w:type="gramEnd"/>
      <w:r w:rsidR="00554FD3">
        <w:rPr>
          <w:rFonts w:ascii="Arial" w:hAnsi="Arial" w:cs="Arial"/>
          <w:szCs w:val="24"/>
        </w:rPr>
        <w:t xml:space="preserve">         </w:t>
      </w:r>
      <w:r w:rsidR="006D3862" w:rsidRPr="009A6520">
        <w:rPr>
          <w:rFonts w:ascii="Arial" w:hAnsi="Arial" w:cs="Arial"/>
          <w:szCs w:val="24"/>
        </w:rPr>
        <w:t>M Tucker</w:t>
      </w:r>
      <w:r w:rsidR="00351416" w:rsidRPr="009A6520">
        <w:rPr>
          <w:rFonts w:ascii="Arial" w:hAnsi="Arial" w:cs="Arial"/>
          <w:szCs w:val="24"/>
        </w:rPr>
        <w:t>, R Hale</w:t>
      </w:r>
      <w:r w:rsidR="00064F53" w:rsidRPr="009A6520">
        <w:rPr>
          <w:rFonts w:ascii="Arial" w:hAnsi="Arial" w:cs="Arial"/>
          <w:szCs w:val="24"/>
        </w:rPr>
        <w:t>,</w:t>
      </w:r>
      <w:r w:rsidR="003C49B4" w:rsidRPr="009A6520">
        <w:rPr>
          <w:rFonts w:ascii="Arial" w:hAnsi="Arial" w:cs="Arial"/>
          <w:szCs w:val="24"/>
        </w:rPr>
        <w:t xml:space="preserve"> J Turner</w:t>
      </w:r>
      <w:r w:rsidR="00E178AD" w:rsidRPr="009A6520">
        <w:rPr>
          <w:rFonts w:ascii="Arial" w:hAnsi="Arial" w:cs="Arial"/>
          <w:szCs w:val="24"/>
        </w:rPr>
        <w:t>,</w:t>
      </w:r>
      <w:r w:rsidR="00064F53" w:rsidRPr="009A6520">
        <w:rPr>
          <w:rFonts w:ascii="Arial" w:hAnsi="Arial" w:cs="Arial"/>
          <w:szCs w:val="24"/>
        </w:rPr>
        <w:t xml:space="preserve"> S Wood</w:t>
      </w:r>
      <w:r w:rsidR="001762CC">
        <w:rPr>
          <w:rFonts w:ascii="Arial" w:hAnsi="Arial" w:cs="Arial"/>
          <w:szCs w:val="24"/>
        </w:rPr>
        <w:t xml:space="preserve">, </w:t>
      </w:r>
      <w:r w:rsidR="00554FD3">
        <w:rPr>
          <w:rFonts w:ascii="Arial" w:hAnsi="Arial" w:cs="Arial"/>
          <w:szCs w:val="24"/>
        </w:rPr>
        <w:t>P Barton, T Luker.</w:t>
      </w:r>
    </w:p>
    <w:p w14:paraId="40EF9F89" w14:textId="724C3778" w:rsidR="0045503D" w:rsidRDefault="004A50DB" w:rsidP="00CE36A6">
      <w:pPr>
        <w:pStyle w:val="Heading3"/>
      </w:pPr>
      <w:r w:rsidRPr="00261E7D">
        <w:t xml:space="preserve">In </w:t>
      </w:r>
      <w:r w:rsidR="0045503D">
        <w:t>a</w:t>
      </w:r>
      <w:r w:rsidRPr="00261E7D">
        <w:t>ttendance:</w:t>
      </w:r>
    </w:p>
    <w:p w14:paraId="6DFAFFD2" w14:textId="282DAEDA" w:rsidR="0045503D" w:rsidRPr="009A6520" w:rsidRDefault="00351416" w:rsidP="004A50DB">
      <w:pPr>
        <w:rPr>
          <w:rFonts w:ascii="Arial" w:hAnsi="Arial" w:cs="Arial"/>
          <w:szCs w:val="24"/>
        </w:rPr>
      </w:pPr>
      <w:r w:rsidRPr="009A6520">
        <w:rPr>
          <w:rFonts w:ascii="Arial" w:hAnsi="Arial" w:cs="Arial"/>
          <w:szCs w:val="24"/>
        </w:rPr>
        <w:t>Town Clerk Ms S Bailey,</w:t>
      </w:r>
      <w:r w:rsidR="0019499E">
        <w:rPr>
          <w:rFonts w:ascii="Arial" w:hAnsi="Arial" w:cs="Arial"/>
          <w:szCs w:val="24"/>
        </w:rPr>
        <w:t xml:space="preserve"> </w:t>
      </w:r>
      <w:r w:rsidR="00C12E4E" w:rsidRPr="009A6520">
        <w:rPr>
          <w:rFonts w:ascii="Arial" w:hAnsi="Arial" w:cs="Arial"/>
          <w:szCs w:val="24"/>
        </w:rPr>
        <w:t>Administrator</w:t>
      </w:r>
      <w:r w:rsidR="004A50DB" w:rsidRPr="009A6520">
        <w:rPr>
          <w:rFonts w:ascii="Arial" w:hAnsi="Arial" w:cs="Arial"/>
          <w:szCs w:val="24"/>
        </w:rPr>
        <w:t xml:space="preserve"> Mrs D Hyam</w:t>
      </w:r>
      <w:r w:rsidR="00D06E13" w:rsidRPr="009A6520">
        <w:rPr>
          <w:rFonts w:ascii="Arial" w:hAnsi="Arial" w:cs="Arial"/>
          <w:szCs w:val="24"/>
        </w:rPr>
        <w:t>.</w:t>
      </w:r>
      <w:r w:rsidR="0067557C" w:rsidRPr="009A6520">
        <w:rPr>
          <w:rFonts w:ascii="Arial" w:hAnsi="Arial" w:cs="Arial"/>
          <w:szCs w:val="24"/>
        </w:rPr>
        <w:t xml:space="preserve"> </w:t>
      </w:r>
    </w:p>
    <w:p w14:paraId="3E4AC3DA" w14:textId="7A0B3B64" w:rsidR="004A50DB" w:rsidRPr="009A6520" w:rsidRDefault="00847D2B" w:rsidP="004A50DB">
      <w:pPr>
        <w:rPr>
          <w:rFonts w:ascii="Arial" w:hAnsi="Arial" w:cs="Arial"/>
          <w:szCs w:val="24"/>
        </w:rPr>
      </w:pPr>
      <w:r w:rsidRPr="009A6520">
        <w:rPr>
          <w:rFonts w:ascii="Arial" w:hAnsi="Arial" w:cs="Arial"/>
          <w:szCs w:val="24"/>
        </w:rPr>
        <w:t xml:space="preserve">Members of the Public: </w:t>
      </w:r>
      <w:r w:rsidR="001762CC">
        <w:rPr>
          <w:rFonts w:ascii="Arial" w:hAnsi="Arial" w:cs="Arial"/>
          <w:szCs w:val="24"/>
        </w:rPr>
        <w:t>2</w:t>
      </w:r>
    </w:p>
    <w:p w14:paraId="55485C7C" w14:textId="737172CE" w:rsidR="004A50DB" w:rsidRDefault="00E178AD" w:rsidP="00E259FD">
      <w:pPr>
        <w:pStyle w:val="Heading1"/>
      </w:pPr>
      <w:r>
        <w:t>P.</w:t>
      </w:r>
      <w:r w:rsidR="001F59F2">
        <w:t>600</w:t>
      </w:r>
      <w:r w:rsidR="008A7803">
        <w:t>9</w:t>
      </w:r>
      <w:r w:rsidR="004A50DB" w:rsidRPr="00261E7D">
        <w:tab/>
        <w:t xml:space="preserve">Apologies for </w:t>
      </w:r>
      <w:r w:rsidR="008D30ED">
        <w:t>a</w:t>
      </w:r>
      <w:r w:rsidR="004A50DB" w:rsidRPr="00261E7D">
        <w:t>bsence</w:t>
      </w:r>
      <w:r w:rsidR="004A50DB">
        <w:t xml:space="preserve"> </w:t>
      </w:r>
      <w:r w:rsidR="008D30ED">
        <w:t>n</w:t>
      </w:r>
      <w:r>
        <w:t>one</w:t>
      </w:r>
      <w:r w:rsidR="00FC5383">
        <w:t>.</w:t>
      </w:r>
    </w:p>
    <w:p w14:paraId="048700EB" w14:textId="77777777" w:rsidR="008D30ED" w:rsidRPr="00602308" w:rsidRDefault="008D30ED" w:rsidP="00FC5383">
      <w:pPr>
        <w:ind w:left="1440" w:hanging="1440"/>
        <w:rPr>
          <w:rFonts w:asciiTheme="minorHAnsi" w:hAnsiTheme="minorHAnsi" w:cstheme="minorHAnsi"/>
          <w:i/>
          <w:szCs w:val="24"/>
        </w:rPr>
      </w:pPr>
    </w:p>
    <w:p w14:paraId="5F903403" w14:textId="0C7CCF1C" w:rsidR="00997C35" w:rsidRDefault="00E178AD" w:rsidP="00E259FD">
      <w:pPr>
        <w:pStyle w:val="Heading1"/>
      </w:pPr>
      <w:r>
        <w:t>P.</w:t>
      </w:r>
      <w:r w:rsidR="00DD042A">
        <w:t>60</w:t>
      </w:r>
      <w:r w:rsidR="008A7803">
        <w:t>10</w:t>
      </w:r>
      <w:r w:rsidR="004A50DB" w:rsidRPr="00261E7D">
        <w:tab/>
        <w:t>Declarations of Interest &amp; Dispensations</w:t>
      </w:r>
      <w:r w:rsidR="006D3862">
        <w:t xml:space="preserve"> </w:t>
      </w:r>
      <w:r w:rsidR="00B341CD">
        <w:t>n</w:t>
      </w:r>
      <w:r w:rsidRPr="00E178AD">
        <w:t>one</w:t>
      </w:r>
      <w:r w:rsidR="00B341CD">
        <w:t>.</w:t>
      </w:r>
    </w:p>
    <w:p w14:paraId="4E67DA00" w14:textId="77777777" w:rsidR="008D30ED" w:rsidRDefault="008D30ED" w:rsidP="00CA7E05">
      <w:pPr>
        <w:ind w:left="1433" w:hanging="1455"/>
        <w:rPr>
          <w:rFonts w:asciiTheme="minorHAnsi" w:hAnsiTheme="minorHAnsi" w:cstheme="minorHAnsi"/>
          <w:szCs w:val="24"/>
        </w:rPr>
      </w:pPr>
    </w:p>
    <w:p w14:paraId="63B2F0FE" w14:textId="2BC9C9C3" w:rsidR="00E75A04" w:rsidRPr="00554FD3" w:rsidRDefault="00E178AD" w:rsidP="00E259FD">
      <w:pPr>
        <w:pStyle w:val="Heading1"/>
        <w:rPr>
          <w:b w:val="0"/>
        </w:rPr>
      </w:pPr>
      <w:r>
        <w:t>P.</w:t>
      </w:r>
      <w:r w:rsidR="00DD042A">
        <w:t>60</w:t>
      </w:r>
      <w:r w:rsidR="008A7803">
        <w:t>11</w:t>
      </w:r>
      <w:r w:rsidR="004A50DB">
        <w:tab/>
        <w:t>Public Forum</w:t>
      </w:r>
      <w:r w:rsidR="00B341CD">
        <w:rPr>
          <w:bCs/>
        </w:rPr>
        <w:t>.</w:t>
      </w:r>
      <w:r w:rsidR="00554FD3">
        <w:rPr>
          <w:bCs/>
        </w:rPr>
        <w:t xml:space="preserve"> </w:t>
      </w:r>
      <w:r w:rsidR="00554FD3">
        <w:rPr>
          <w:b w:val="0"/>
        </w:rPr>
        <w:t xml:space="preserve">The applicant of planning application S.20/2120/FUL 7 Long Street wished to speak regarding the application. </w:t>
      </w:r>
      <w:r w:rsidR="005B7D46">
        <w:rPr>
          <w:b w:val="0"/>
        </w:rPr>
        <w:t xml:space="preserve">The intention is to open a </w:t>
      </w:r>
      <w:r w:rsidR="006B4698">
        <w:rPr>
          <w:b w:val="0"/>
        </w:rPr>
        <w:t>high-end</w:t>
      </w:r>
      <w:r w:rsidR="005B7D46">
        <w:rPr>
          <w:b w:val="0"/>
        </w:rPr>
        <w:t xml:space="preserve"> wine bar opening 3 nights a week. </w:t>
      </w:r>
      <w:r w:rsidR="003D5C41">
        <w:rPr>
          <w:b w:val="0"/>
        </w:rPr>
        <w:t>I</w:t>
      </w:r>
      <w:r w:rsidR="005B7D46">
        <w:rPr>
          <w:b w:val="0"/>
        </w:rPr>
        <w:t>n addition</w:t>
      </w:r>
      <w:r w:rsidR="003D5C41">
        <w:rPr>
          <w:b w:val="0"/>
        </w:rPr>
        <w:t>,</w:t>
      </w:r>
      <w:r w:rsidR="005B7D46">
        <w:rPr>
          <w:b w:val="0"/>
        </w:rPr>
        <w:t xml:space="preserve"> to hold private wine tasting events for up to 20 attendees</w:t>
      </w:r>
      <w:r w:rsidR="003D5C41">
        <w:rPr>
          <w:b w:val="0"/>
        </w:rPr>
        <w:t>,</w:t>
      </w:r>
      <w:r w:rsidR="005B7D46">
        <w:rPr>
          <w:b w:val="0"/>
        </w:rPr>
        <w:t xml:space="preserve"> but this may vary due to </w:t>
      </w:r>
      <w:proofErr w:type="spellStart"/>
      <w:r w:rsidR="005B7D46">
        <w:rPr>
          <w:b w:val="0"/>
        </w:rPr>
        <w:t>Covid</w:t>
      </w:r>
      <w:proofErr w:type="spellEnd"/>
      <w:r w:rsidR="005B7D46">
        <w:rPr>
          <w:b w:val="0"/>
        </w:rPr>
        <w:t xml:space="preserve"> 19 social distancing</w:t>
      </w:r>
      <w:r w:rsidR="003D5C41">
        <w:rPr>
          <w:b w:val="0"/>
        </w:rPr>
        <w:t xml:space="preserve"> regulations</w:t>
      </w:r>
      <w:r w:rsidR="005B7D46">
        <w:rPr>
          <w:b w:val="0"/>
        </w:rPr>
        <w:t>. The issues raised by the Environmental Health Officer were answered as there would be no music outside the building and no external refrigeration would be sited in the courtyard. The opening hours from</w:t>
      </w:r>
      <w:r w:rsidR="00D911FC">
        <w:rPr>
          <w:b w:val="0"/>
        </w:rPr>
        <w:t xml:space="preserve"> 9.00am-11.00pm is to cover opening hours for</w:t>
      </w:r>
      <w:r w:rsidR="003D5C41">
        <w:rPr>
          <w:b w:val="0"/>
        </w:rPr>
        <w:t xml:space="preserve"> the sale of wines and beers</w:t>
      </w:r>
      <w:r w:rsidR="00D911FC">
        <w:rPr>
          <w:b w:val="0"/>
        </w:rPr>
        <w:t xml:space="preserve"> </w:t>
      </w:r>
      <w:r w:rsidR="003D5C41">
        <w:rPr>
          <w:b w:val="0"/>
        </w:rPr>
        <w:t xml:space="preserve">during the day </w:t>
      </w:r>
      <w:r w:rsidR="00D911FC">
        <w:rPr>
          <w:b w:val="0"/>
        </w:rPr>
        <w:t>and to accommodate the wine bar in the evening.</w:t>
      </w:r>
    </w:p>
    <w:p w14:paraId="488CD56C" w14:textId="77777777" w:rsidR="00DD042A" w:rsidRPr="00E178AD" w:rsidRDefault="00DD042A" w:rsidP="003C49B4">
      <w:pPr>
        <w:rPr>
          <w:rFonts w:asciiTheme="minorHAnsi" w:hAnsiTheme="minorHAnsi" w:cstheme="minorHAnsi"/>
          <w:i/>
          <w:sz w:val="22"/>
          <w:szCs w:val="22"/>
        </w:rPr>
      </w:pPr>
    </w:p>
    <w:p w14:paraId="62D41D42" w14:textId="4071CC9B" w:rsidR="004A50DB" w:rsidRDefault="004A50DB" w:rsidP="00E259FD">
      <w:pPr>
        <w:pStyle w:val="Heading1"/>
      </w:pPr>
      <w:r w:rsidRPr="00F60938">
        <w:t>P.</w:t>
      </w:r>
      <w:r w:rsidR="004D4322">
        <w:t>60</w:t>
      </w:r>
      <w:r w:rsidR="00696A18">
        <w:t>12</w:t>
      </w:r>
      <w:r>
        <w:tab/>
      </w:r>
      <w:r w:rsidRPr="00F60938">
        <w:t xml:space="preserve">Chairman’s Report </w:t>
      </w:r>
      <w:r w:rsidR="004D4322">
        <w:t>n</w:t>
      </w:r>
      <w:r w:rsidR="003C49B4" w:rsidRPr="003C49B4">
        <w:t>one</w:t>
      </w:r>
      <w:r w:rsidR="00E0359D">
        <w:t xml:space="preserve">.  </w:t>
      </w:r>
    </w:p>
    <w:p w14:paraId="3EDB0173" w14:textId="77777777" w:rsidR="004D4322" w:rsidRPr="00B139EB" w:rsidRDefault="004D4322" w:rsidP="004A50DB">
      <w:pPr>
        <w:pStyle w:val="NoSpacing"/>
        <w:rPr>
          <w:rFonts w:asciiTheme="minorHAnsi" w:hAnsiTheme="minorHAnsi" w:cstheme="minorHAnsi"/>
          <w:sz w:val="24"/>
          <w:szCs w:val="24"/>
        </w:rPr>
      </w:pPr>
    </w:p>
    <w:p w14:paraId="1D793BC6" w14:textId="13E16123" w:rsidR="004D4322" w:rsidRDefault="00CA1326" w:rsidP="00E259FD">
      <w:pPr>
        <w:pStyle w:val="Heading1"/>
      </w:pPr>
      <w:r>
        <w:t>P.</w:t>
      </w:r>
      <w:r w:rsidR="004D4322">
        <w:t>60</w:t>
      </w:r>
      <w:r w:rsidR="00696A18">
        <w:t>13</w:t>
      </w:r>
      <w:r w:rsidR="003C49B4">
        <w:t xml:space="preserve"> </w:t>
      </w:r>
      <w:r w:rsidR="004A50DB">
        <w:tab/>
      </w:r>
      <w:r w:rsidR="004A50DB" w:rsidRPr="00261E7D">
        <w:t>Minutes of Planning Meeting</w:t>
      </w:r>
      <w:r w:rsidR="004A50DB">
        <w:t xml:space="preserve"> </w:t>
      </w:r>
    </w:p>
    <w:p w14:paraId="29D4D60E" w14:textId="3F45056D" w:rsidR="004A50DB" w:rsidRPr="009A6520" w:rsidRDefault="004A50DB" w:rsidP="0067557C">
      <w:pPr>
        <w:pStyle w:val="NoSpacing"/>
        <w:rPr>
          <w:rFonts w:ascii="Arial" w:hAnsi="Arial" w:cs="Arial"/>
          <w:sz w:val="24"/>
          <w:szCs w:val="24"/>
        </w:rPr>
      </w:pPr>
      <w:r w:rsidRPr="009A6520">
        <w:rPr>
          <w:rFonts w:ascii="Arial" w:hAnsi="Arial" w:cs="Arial"/>
          <w:sz w:val="24"/>
          <w:szCs w:val="24"/>
        </w:rPr>
        <w:t xml:space="preserve">To approve Minutes </w:t>
      </w:r>
      <w:r w:rsidR="00CA1326" w:rsidRPr="009A6520">
        <w:rPr>
          <w:rFonts w:ascii="Arial" w:hAnsi="Arial" w:cs="Arial"/>
          <w:sz w:val="24"/>
          <w:szCs w:val="24"/>
        </w:rPr>
        <w:t xml:space="preserve">of </w:t>
      </w:r>
      <w:r w:rsidR="00A345B2">
        <w:rPr>
          <w:rFonts w:ascii="Arial" w:hAnsi="Arial" w:cs="Arial"/>
          <w:sz w:val="24"/>
          <w:szCs w:val="24"/>
        </w:rPr>
        <w:t>September</w:t>
      </w:r>
      <w:r w:rsidR="0023010C" w:rsidRPr="009A6520">
        <w:rPr>
          <w:rFonts w:ascii="Arial" w:hAnsi="Arial" w:cs="Arial"/>
          <w:sz w:val="24"/>
          <w:szCs w:val="24"/>
        </w:rPr>
        <w:t xml:space="preserve"> 2020</w:t>
      </w:r>
      <w:r w:rsidRPr="009A6520">
        <w:rPr>
          <w:rFonts w:ascii="Arial" w:hAnsi="Arial" w:cs="Arial"/>
          <w:sz w:val="24"/>
          <w:szCs w:val="24"/>
        </w:rPr>
        <w:t xml:space="preserve"> Planning Meeting</w:t>
      </w:r>
      <w:r w:rsidR="00351416" w:rsidRPr="009A6520">
        <w:rPr>
          <w:rFonts w:ascii="Arial" w:hAnsi="Arial" w:cs="Arial"/>
          <w:sz w:val="24"/>
          <w:szCs w:val="24"/>
        </w:rPr>
        <w:t>. It was re</w:t>
      </w:r>
      <w:r w:rsidR="00AE5C15" w:rsidRPr="009A6520">
        <w:rPr>
          <w:rFonts w:ascii="Arial" w:hAnsi="Arial" w:cs="Arial"/>
          <w:sz w:val="24"/>
          <w:szCs w:val="24"/>
        </w:rPr>
        <w:t xml:space="preserve">solved </w:t>
      </w:r>
      <w:r w:rsidR="004D4322" w:rsidRPr="009A6520">
        <w:rPr>
          <w:rFonts w:ascii="Arial" w:hAnsi="Arial" w:cs="Arial"/>
          <w:sz w:val="24"/>
          <w:szCs w:val="24"/>
        </w:rPr>
        <w:t xml:space="preserve">agreed by all </w:t>
      </w:r>
      <w:r w:rsidR="00E61524" w:rsidRPr="009A6520">
        <w:rPr>
          <w:rFonts w:ascii="Arial" w:hAnsi="Arial" w:cs="Arial"/>
          <w:sz w:val="24"/>
          <w:szCs w:val="24"/>
        </w:rPr>
        <w:t>to approve these Minutes</w:t>
      </w:r>
      <w:r w:rsidRPr="009A6520">
        <w:rPr>
          <w:rFonts w:ascii="Arial" w:hAnsi="Arial" w:cs="Arial"/>
          <w:sz w:val="24"/>
          <w:szCs w:val="24"/>
        </w:rPr>
        <w:t>.</w:t>
      </w:r>
    </w:p>
    <w:p w14:paraId="0B6F9FF5" w14:textId="71F0153E"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1FB2A0F" w14:textId="1F6F7ACF" w:rsidR="00CA18E0" w:rsidRDefault="00CA1326" w:rsidP="00E259FD">
      <w:pPr>
        <w:pStyle w:val="Heading1"/>
      </w:pPr>
      <w:r>
        <w:t>P.</w:t>
      </w:r>
      <w:r w:rsidR="004D4322">
        <w:t>60</w:t>
      </w:r>
      <w:r w:rsidR="004D5CC9">
        <w:t>14</w:t>
      </w:r>
      <w:r w:rsidR="00CA7E05">
        <w:tab/>
      </w:r>
      <w:r w:rsidR="004A50DB">
        <w:tab/>
      </w:r>
      <w:r w:rsidR="004A50DB" w:rsidRPr="00261E7D">
        <w:t>Correspondence</w:t>
      </w:r>
      <w:r w:rsidR="00AE5C15" w:rsidRPr="00AE5C15">
        <w:t>.</w:t>
      </w:r>
      <w:r w:rsidR="00D01A62">
        <w:t xml:space="preserve"> </w:t>
      </w:r>
    </w:p>
    <w:p w14:paraId="251720A8" w14:textId="77777777" w:rsidR="00997C35" w:rsidRDefault="00997C35" w:rsidP="004A50DB">
      <w:pPr>
        <w:pStyle w:val="NoSpacing"/>
        <w:rPr>
          <w:rFonts w:asciiTheme="minorHAnsi" w:hAnsiTheme="minorHAnsi" w:cstheme="minorHAnsi"/>
          <w:b/>
          <w:sz w:val="24"/>
          <w:szCs w:val="24"/>
        </w:rPr>
      </w:pPr>
    </w:p>
    <w:p w14:paraId="74187AEC" w14:textId="06258444" w:rsidR="004A50DB" w:rsidRDefault="00ED54EA" w:rsidP="00E259FD">
      <w:pPr>
        <w:pStyle w:val="Heading1"/>
      </w:pPr>
      <w:r>
        <w:t>P.</w:t>
      </w:r>
      <w:r w:rsidR="004D27EB">
        <w:t>60</w:t>
      </w:r>
      <w:r w:rsidR="00B13A3B">
        <w:t>15</w:t>
      </w:r>
      <w:r w:rsidR="004A50DB">
        <w:t xml:space="preserve"> </w:t>
      </w:r>
      <w:r w:rsidR="004A50DB" w:rsidRPr="00261E7D">
        <w:tab/>
      </w:r>
      <w:r w:rsidR="004A50DB">
        <w:t>S</w:t>
      </w:r>
      <w:r w:rsidR="004A50DB" w:rsidRPr="00261E7D">
        <w:t>DC Planning Decisions Notice of the following decisions was received:</w:t>
      </w:r>
    </w:p>
    <w:tbl>
      <w:tblPr>
        <w:tblStyle w:val="TableGrid"/>
        <w:tblW w:w="9363" w:type="dxa"/>
        <w:tblInd w:w="265" w:type="dxa"/>
        <w:tblLook w:val="04A0" w:firstRow="1" w:lastRow="0" w:firstColumn="1" w:lastColumn="0" w:noHBand="0" w:noVBand="1"/>
      </w:tblPr>
      <w:tblGrid>
        <w:gridCol w:w="9363"/>
      </w:tblGrid>
      <w:tr w:rsidR="00E13561" w:rsidRPr="001E38EA" w14:paraId="3E206AD1" w14:textId="77777777" w:rsidTr="00E13561">
        <w:tc>
          <w:tcPr>
            <w:tcW w:w="9363" w:type="dxa"/>
          </w:tcPr>
          <w:p w14:paraId="31C6D41C" w14:textId="13DABB1D" w:rsidR="00E13561" w:rsidRPr="009A6520" w:rsidRDefault="00E13561" w:rsidP="00A4636D">
            <w:pPr>
              <w:pStyle w:val="Heading3"/>
              <w:outlineLvl w:val="2"/>
              <w:rPr>
                <w:rFonts w:eastAsiaTheme="minorHAnsi" w:cs="Arial"/>
                <w:szCs w:val="24"/>
              </w:rPr>
            </w:pPr>
            <w:r w:rsidRPr="00E63003">
              <w:rPr>
                <w:rFonts w:eastAsiaTheme="minorHAnsi" w:cs="Arial"/>
                <w:sz w:val="20"/>
                <w:szCs w:val="20"/>
              </w:rPr>
              <w:t xml:space="preserve">S.20/1921/TCA Willow Cottage, Valley Road. </w:t>
            </w:r>
            <w:r w:rsidRPr="00E63003">
              <w:rPr>
                <w:rFonts w:eastAsiaTheme="minorHAnsi" w:cs="Arial"/>
                <w:b w:val="0"/>
                <w:bCs w:val="0"/>
                <w:sz w:val="20"/>
                <w:szCs w:val="20"/>
              </w:rPr>
              <w:t>Reduce willow tree by 4-5 met</w:t>
            </w:r>
            <w:r w:rsidR="00B4025E">
              <w:rPr>
                <w:rFonts w:eastAsiaTheme="minorHAnsi" w:cs="Arial"/>
                <w:b w:val="0"/>
                <w:bCs w:val="0"/>
                <w:sz w:val="20"/>
                <w:szCs w:val="20"/>
              </w:rPr>
              <w:t>er</w:t>
            </w:r>
            <w:r w:rsidRPr="00E63003">
              <w:rPr>
                <w:rFonts w:eastAsiaTheme="minorHAnsi" w:cs="Arial"/>
                <w:b w:val="0"/>
                <w:bCs w:val="0"/>
                <w:sz w:val="20"/>
                <w:szCs w:val="20"/>
              </w:rPr>
              <w:t>s. Reduce 2x cherry trees by 2 meters.</w:t>
            </w:r>
            <w:r w:rsidRPr="00E63003">
              <w:rPr>
                <w:rFonts w:eastAsiaTheme="minorHAnsi" w:cs="Arial"/>
                <w:sz w:val="20"/>
                <w:szCs w:val="20"/>
              </w:rPr>
              <w:t xml:space="preserve"> Application Approved.</w:t>
            </w:r>
          </w:p>
        </w:tc>
      </w:tr>
      <w:tr w:rsidR="00E13561" w:rsidRPr="004F7C09" w14:paraId="50CF1218" w14:textId="77777777" w:rsidTr="00E13561">
        <w:tc>
          <w:tcPr>
            <w:tcW w:w="9363" w:type="dxa"/>
          </w:tcPr>
          <w:p w14:paraId="1A5D1102" w14:textId="48F0A4B4" w:rsidR="00E13561" w:rsidRPr="009A6520" w:rsidRDefault="00E13561" w:rsidP="00A4636D">
            <w:pPr>
              <w:pStyle w:val="Heading3"/>
              <w:outlineLvl w:val="2"/>
              <w:rPr>
                <w:rFonts w:cs="Arial"/>
                <w:szCs w:val="24"/>
              </w:rPr>
            </w:pPr>
            <w:r w:rsidRPr="00E63003">
              <w:rPr>
                <w:rFonts w:cs="Arial"/>
                <w:sz w:val="20"/>
                <w:szCs w:val="20"/>
              </w:rPr>
              <w:t>S.20/1658/HHOLD 10 Holywell Road</w:t>
            </w:r>
            <w:r w:rsidRPr="00E63003">
              <w:rPr>
                <w:rFonts w:cs="Arial"/>
                <w:b w:val="0"/>
                <w:bCs w:val="0"/>
                <w:sz w:val="20"/>
                <w:szCs w:val="20"/>
              </w:rPr>
              <w:t>. Erection of extensions</w:t>
            </w:r>
            <w:r w:rsidRPr="00E63003">
              <w:rPr>
                <w:rFonts w:cs="Arial"/>
                <w:sz w:val="20"/>
                <w:szCs w:val="20"/>
              </w:rPr>
              <w:t xml:space="preserve"> Application Permitted with 3 conditions.</w:t>
            </w:r>
          </w:p>
        </w:tc>
      </w:tr>
      <w:tr w:rsidR="00E13561" w:rsidRPr="005B7568" w14:paraId="2431313E" w14:textId="77777777" w:rsidTr="00E13561">
        <w:tc>
          <w:tcPr>
            <w:tcW w:w="9363" w:type="dxa"/>
          </w:tcPr>
          <w:p w14:paraId="7F67F9AB" w14:textId="52EB6DF9" w:rsidR="00E13561" w:rsidRPr="009A6520" w:rsidRDefault="00E13561" w:rsidP="00A4636D">
            <w:pPr>
              <w:pStyle w:val="Heading3"/>
              <w:outlineLvl w:val="2"/>
              <w:rPr>
                <w:rFonts w:cs="Arial"/>
                <w:szCs w:val="24"/>
              </w:rPr>
            </w:pPr>
            <w:r w:rsidRPr="00E63003">
              <w:rPr>
                <w:rFonts w:cs="Arial"/>
                <w:sz w:val="20"/>
                <w:szCs w:val="20"/>
              </w:rPr>
              <w:t xml:space="preserve">S.20/1621/TCA Well House Business Park, The Chipping. </w:t>
            </w:r>
            <w:r w:rsidRPr="00E63003">
              <w:rPr>
                <w:rFonts w:cs="Arial"/>
                <w:b w:val="0"/>
                <w:bCs w:val="0"/>
                <w:sz w:val="20"/>
                <w:szCs w:val="20"/>
              </w:rPr>
              <w:t>C (</w:t>
            </w:r>
            <w:proofErr w:type="spellStart"/>
            <w:r w:rsidRPr="00E63003">
              <w:rPr>
                <w:rFonts w:cs="Arial"/>
                <w:b w:val="0"/>
                <w:bCs w:val="0"/>
                <w:sz w:val="20"/>
                <w:szCs w:val="20"/>
              </w:rPr>
              <w:t>Contoneaster</w:t>
            </w:r>
            <w:proofErr w:type="spellEnd"/>
            <w:r w:rsidRPr="00E63003">
              <w:rPr>
                <w:rFonts w:cs="Arial"/>
                <w:b w:val="0"/>
                <w:bCs w:val="0"/>
                <w:sz w:val="20"/>
                <w:szCs w:val="20"/>
              </w:rPr>
              <w:t xml:space="preserve">) – Trim back all limbs to 0.5 inside Loanda boundary to max height of +3m above wall. R – Rowan – complete removal. </w:t>
            </w:r>
            <w:r w:rsidRPr="00E63003">
              <w:rPr>
                <w:rFonts w:cs="Arial"/>
                <w:sz w:val="20"/>
                <w:szCs w:val="20"/>
              </w:rPr>
              <w:t>Application Approved.</w:t>
            </w:r>
          </w:p>
        </w:tc>
      </w:tr>
      <w:tr w:rsidR="00E13561" w:rsidRPr="005B7568" w14:paraId="00F7CBC3" w14:textId="77777777" w:rsidTr="00E13561">
        <w:tc>
          <w:tcPr>
            <w:tcW w:w="9363" w:type="dxa"/>
          </w:tcPr>
          <w:p w14:paraId="6091D135" w14:textId="2CE6C878" w:rsidR="00E13561" w:rsidRPr="009A6520" w:rsidRDefault="00E13561" w:rsidP="00A4636D">
            <w:pPr>
              <w:pStyle w:val="Heading3"/>
              <w:outlineLvl w:val="2"/>
              <w:rPr>
                <w:rFonts w:cs="Arial"/>
                <w:szCs w:val="24"/>
              </w:rPr>
            </w:pPr>
            <w:r w:rsidRPr="00E63003">
              <w:rPr>
                <w:rFonts w:cs="Arial"/>
                <w:sz w:val="20"/>
                <w:szCs w:val="20"/>
              </w:rPr>
              <w:t xml:space="preserve">S.20/1391/FUL Paddock View, Tabernacle Road. </w:t>
            </w:r>
            <w:r w:rsidRPr="00E63003">
              <w:rPr>
                <w:rFonts w:cs="Arial"/>
                <w:b w:val="0"/>
                <w:bCs w:val="0"/>
                <w:sz w:val="20"/>
                <w:szCs w:val="20"/>
              </w:rPr>
              <w:t>Proposed side and first floor extensions and internal alterations for form holiday letting accommodation</w:t>
            </w:r>
            <w:r w:rsidRPr="00E63003">
              <w:rPr>
                <w:rFonts w:cs="Arial"/>
                <w:sz w:val="20"/>
                <w:szCs w:val="20"/>
              </w:rPr>
              <w:t>. Application Permitted</w:t>
            </w:r>
            <w:r>
              <w:rPr>
                <w:rFonts w:cs="Arial"/>
                <w:sz w:val="20"/>
                <w:szCs w:val="20"/>
              </w:rPr>
              <w:t xml:space="preserve"> with 4 conditions.</w:t>
            </w:r>
            <w:r w:rsidRPr="00E63003">
              <w:rPr>
                <w:rFonts w:cs="Arial"/>
                <w:sz w:val="20"/>
                <w:szCs w:val="20"/>
              </w:rPr>
              <w:t xml:space="preserve">  </w:t>
            </w:r>
          </w:p>
        </w:tc>
      </w:tr>
      <w:tr w:rsidR="00E13561" w:rsidRPr="005B7568" w14:paraId="5A3F1A4E" w14:textId="77777777" w:rsidTr="00E13561">
        <w:tc>
          <w:tcPr>
            <w:tcW w:w="9363" w:type="dxa"/>
          </w:tcPr>
          <w:p w14:paraId="5351B3E8" w14:textId="2CA5635C" w:rsidR="00E13561" w:rsidRPr="009A6520" w:rsidRDefault="00E13561" w:rsidP="00A4636D">
            <w:pPr>
              <w:pStyle w:val="Heading3"/>
              <w:outlineLvl w:val="2"/>
              <w:rPr>
                <w:rFonts w:cs="Arial"/>
                <w:szCs w:val="24"/>
              </w:rPr>
            </w:pPr>
            <w:r w:rsidRPr="00E63003">
              <w:rPr>
                <w:rFonts w:cs="Arial"/>
                <w:sz w:val="20"/>
                <w:szCs w:val="20"/>
              </w:rPr>
              <w:t xml:space="preserve">S.20/1170/LBC 37-37A Long Street. </w:t>
            </w:r>
            <w:r w:rsidRPr="00E63003">
              <w:rPr>
                <w:rFonts w:cs="Arial"/>
                <w:b w:val="0"/>
                <w:bCs w:val="0"/>
                <w:sz w:val="20"/>
                <w:szCs w:val="20"/>
              </w:rPr>
              <w:t>Replacement windows. Refurbishment of existing ground floor shop. First floor flat and associate internal and external works</w:t>
            </w:r>
            <w:r w:rsidRPr="00E63003">
              <w:rPr>
                <w:rFonts w:cs="Arial"/>
                <w:sz w:val="20"/>
                <w:szCs w:val="20"/>
              </w:rPr>
              <w:t>. Application Approved</w:t>
            </w:r>
            <w:r>
              <w:rPr>
                <w:rFonts w:cs="Arial"/>
                <w:sz w:val="20"/>
                <w:szCs w:val="20"/>
              </w:rPr>
              <w:t>.</w:t>
            </w:r>
          </w:p>
        </w:tc>
      </w:tr>
      <w:tr w:rsidR="00E13561" w:rsidRPr="005B7568" w14:paraId="1F55BC0C" w14:textId="77777777" w:rsidTr="00E13561">
        <w:tc>
          <w:tcPr>
            <w:tcW w:w="9363" w:type="dxa"/>
          </w:tcPr>
          <w:p w14:paraId="16AFE05C" w14:textId="5FE18A00" w:rsidR="00E13561" w:rsidRPr="009A6520" w:rsidRDefault="00E13561" w:rsidP="00A4636D">
            <w:pPr>
              <w:pStyle w:val="Heading3"/>
              <w:outlineLvl w:val="2"/>
              <w:rPr>
                <w:rFonts w:cs="Arial"/>
                <w:b w:val="0"/>
                <w:bCs w:val="0"/>
                <w:szCs w:val="24"/>
              </w:rPr>
            </w:pPr>
            <w:r w:rsidRPr="00E63003">
              <w:rPr>
                <w:rFonts w:cs="Arial"/>
                <w:sz w:val="20"/>
                <w:szCs w:val="20"/>
              </w:rPr>
              <w:t xml:space="preserve">S.20 /1201/REM Land at 4 Wortley Road. </w:t>
            </w:r>
            <w:r w:rsidRPr="00E63003">
              <w:rPr>
                <w:rFonts w:cs="Arial"/>
                <w:b w:val="0"/>
                <w:bCs w:val="0"/>
                <w:sz w:val="20"/>
                <w:szCs w:val="20"/>
              </w:rPr>
              <w:t xml:space="preserve">Reserved matters application (design appearance, </w:t>
            </w:r>
            <w:proofErr w:type="gramStart"/>
            <w:r w:rsidRPr="00E63003">
              <w:rPr>
                <w:rFonts w:cs="Arial"/>
                <w:b w:val="0"/>
                <w:bCs w:val="0"/>
                <w:sz w:val="20"/>
                <w:szCs w:val="20"/>
              </w:rPr>
              <w:t>layout</w:t>
            </w:r>
            <w:proofErr w:type="gramEnd"/>
            <w:r w:rsidRPr="00E63003">
              <w:rPr>
                <w:rFonts w:cs="Arial"/>
                <w:b w:val="0"/>
                <w:bCs w:val="0"/>
                <w:sz w:val="20"/>
                <w:szCs w:val="20"/>
              </w:rPr>
              <w:t xml:space="preserve"> and landscaping) for the construction of 2 houses, following outline permission</w:t>
            </w:r>
            <w:r w:rsidRPr="00E63003">
              <w:rPr>
                <w:rFonts w:cs="Arial"/>
                <w:sz w:val="20"/>
                <w:szCs w:val="20"/>
              </w:rPr>
              <w:t xml:space="preserve">. Application </w:t>
            </w:r>
            <w:r>
              <w:rPr>
                <w:rFonts w:cs="Arial"/>
                <w:sz w:val="20"/>
                <w:szCs w:val="20"/>
              </w:rPr>
              <w:t>A</w:t>
            </w:r>
            <w:r w:rsidRPr="00E63003">
              <w:rPr>
                <w:rFonts w:cs="Arial"/>
                <w:sz w:val="20"/>
                <w:szCs w:val="20"/>
              </w:rPr>
              <w:t>pproved</w:t>
            </w:r>
            <w:r>
              <w:rPr>
                <w:rFonts w:cs="Arial"/>
                <w:sz w:val="20"/>
                <w:szCs w:val="20"/>
              </w:rPr>
              <w:t xml:space="preserve"> with 2 conditions</w:t>
            </w:r>
            <w:r w:rsidRPr="00E63003">
              <w:rPr>
                <w:rFonts w:cs="Arial"/>
                <w:sz w:val="20"/>
                <w:szCs w:val="20"/>
              </w:rPr>
              <w:t>.</w:t>
            </w:r>
          </w:p>
        </w:tc>
      </w:tr>
      <w:tr w:rsidR="00E13561" w:rsidRPr="005B7568" w14:paraId="4C5C427C" w14:textId="77777777" w:rsidTr="00E13561">
        <w:tc>
          <w:tcPr>
            <w:tcW w:w="9363" w:type="dxa"/>
          </w:tcPr>
          <w:p w14:paraId="73A29AE8" w14:textId="0A6F6704" w:rsidR="00E13561" w:rsidRPr="00E63003" w:rsidRDefault="00E13561" w:rsidP="00A4636D">
            <w:pPr>
              <w:pStyle w:val="Heading3"/>
              <w:outlineLvl w:val="2"/>
              <w:rPr>
                <w:rFonts w:cs="Arial"/>
                <w:sz w:val="20"/>
                <w:szCs w:val="20"/>
              </w:rPr>
            </w:pPr>
            <w:r w:rsidRPr="00E63003">
              <w:rPr>
                <w:rFonts w:cs="Arial"/>
                <w:sz w:val="20"/>
                <w:szCs w:val="20"/>
              </w:rPr>
              <w:t>S.20/0735/HHOLD 6 Orchard Street.</w:t>
            </w:r>
            <w:r w:rsidRPr="00E63003">
              <w:rPr>
                <w:rFonts w:cs="Arial"/>
                <w:b w:val="0"/>
                <w:bCs w:val="0"/>
                <w:sz w:val="20"/>
                <w:szCs w:val="20"/>
              </w:rPr>
              <w:t xml:space="preserve"> Removal of rear pitched roof and replacement with flat roof extension.</w:t>
            </w:r>
            <w:r w:rsidRPr="00E63003">
              <w:rPr>
                <w:rFonts w:cs="Arial"/>
                <w:sz w:val="20"/>
                <w:szCs w:val="20"/>
              </w:rPr>
              <w:t xml:space="preserve"> Application Permitted</w:t>
            </w:r>
            <w:r>
              <w:rPr>
                <w:rFonts w:cs="Arial"/>
                <w:sz w:val="20"/>
                <w:szCs w:val="20"/>
              </w:rPr>
              <w:t xml:space="preserve"> with 2 conditions</w:t>
            </w:r>
            <w:r w:rsidRPr="00E63003">
              <w:rPr>
                <w:rFonts w:cs="Arial"/>
                <w:sz w:val="20"/>
                <w:szCs w:val="20"/>
              </w:rPr>
              <w:t>.</w:t>
            </w:r>
          </w:p>
        </w:tc>
      </w:tr>
      <w:tr w:rsidR="00E13561" w:rsidRPr="005B7568" w14:paraId="32D43A7F" w14:textId="77777777" w:rsidTr="00E13561">
        <w:tc>
          <w:tcPr>
            <w:tcW w:w="9363" w:type="dxa"/>
          </w:tcPr>
          <w:p w14:paraId="58F0CAF7" w14:textId="532B2264" w:rsidR="00E13561" w:rsidRPr="00E63003" w:rsidRDefault="00E13561" w:rsidP="00A4636D">
            <w:pPr>
              <w:pStyle w:val="Heading3"/>
              <w:outlineLvl w:val="2"/>
              <w:rPr>
                <w:rFonts w:cs="Arial"/>
                <w:sz w:val="20"/>
                <w:szCs w:val="20"/>
              </w:rPr>
            </w:pPr>
            <w:r>
              <w:rPr>
                <w:rFonts w:cs="Arial"/>
                <w:sz w:val="20"/>
                <w:szCs w:val="20"/>
              </w:rPr>
              <w:t>S</w:t>
            </w:r>
            <w:r w:rsidRPr="00E63003">
              <w:rPr>
                <w:rFonts w:cs="Arial"/>
                <w:sz w:val="20"/>
                <w:szCs w:val="20"/>
              </w:rPr>
              <w:t xml:space="preserve">.20/1467/HHOLD The Thatched Cottage, Wortley Road. </w:t>
            </w:r>
            <w:r w:rsidRPr="00E63003">
              <w:rPr>
                <w:rFonts w:cs="Arial"/>
                <w:b w:val="0"/>
                <w:bCs w:val="0"/>
                <w:sz w:val="20"/>
                <w:szCs w:val="20"/>
              </w:rPr>
              <w:t xml:space="preserve">Single </w:t>
            </w:r>
            <w:proofErr w:type="spellStart"/>
            <w:r w:rsidRPr="00E63003">
              <w:rPr>
                <w:rFonts w:cs="Arial"/>
                <w:b w:val="0"/>
                <w:bCs w:val="0"/>
                <w:sz w:val="20"/>
                <w:szCs w:val="20"/>
              </w:rPr>
              <w:t>storey</w:t>
            </w:r>
            <w:proofErr w:type="spellEnd"/>
            <w:r w:rsidRPr="00E63003">
              <w:rPr>
                <w:rFonts w:cs="Arial"/>
                <w:b w:val="0"/>
                <w:bCs w:val="0"/>
                <w:sz w:val="20"/>
                <w:szCs w:val="20"/>
              </w:rPr>
              <w:t xml:space="preserve"> outbuilding in rear garden &amp; upgrade hedgerow, fence/gate at front of property. </w:t>
            </w:r>
            <w:r w:rsidRPr="00954A0F">
              <w:rPr>
                <w:rFonts w:cs="Arial"/>
                <w:sz w:val="20"/>
                <w:szCs w:val="20"/>
              </w:rPr>
              <w:t xml:space="preserve">Application Permitted with 4 </w:t>
            </w:r>
            <w:r>
              <w:rPr>
                <w:rFonts w:cs="Arial"/>
                <w:sz w:val="20"/>
                <w:szCs w:val="20"/>
              </w:rPr>
              <w:t>c</w:t>
            </w:r>
            <w:r w:rsidRPr="00954A0F">
              <w:rPr>
                <w:rFonts w:cs="Arial"/>
                <w:sz w:val="20"/>
                <w:szCs w:val="20"/>
              </w:rPr>
              <w:t>onditions</w:t>
            </w:r>
            <w:r w:rsidR="00A67F92">
              <w:rPr>
                <w:rFonts w:cs="Arial"/>
                <w:sz w:val="20"/>
                <w:szCs w:val="20"/>
              </w:rPr>
              <w:t>.</w:t>
            </w:r>
          </w:p>
        </w:tc>
      </w:tr>
    </w:tbl>
    <w:p w14:paraId="6ACBE33B" w14:textId="5A94E7E1" w:rsidR="00A4636D" w:rsidRDefault="00A4636D" w:rsidP="00A4636D">
      <w:pPr>
        <w:pStyle w:val="Heading3"/>
        <w:ind w:left="630"/>
        <w:rPr>
          <w:rFonts w:cs="Arial"/>
          <w:b w:val="0"/>
          <w:bCs w:val="0"/>
          <w:i/>
          <w:iCs/>
          <w:sz w:val="20"/>
          <w:szCs w:val="20"/>
        </w:rPr>
      </w:pPr>
      <w:r w:rsidRPr="00A4636D">
        <w:rPr>
          <w:rFonts w:cs="Arial"/>
          <w:b w:val="0"/>
          <w:bCs w:val="0"/>
          <w:i/>
          <w:iCs/>
          <w:sz w:val="20"/>
          <w:szCs w:val="20"/>
        </w:rPr>
        <w:lastRenderedPageBreak/>
        <w:t xml:space="preserve">The following decisions were added under </w:t>
      </w:r>
      <w:r w:rsidR="00DE056C">
        <w:rPr>
          <w:rFonts w:cs="Arial"/>
          <w:b w:val="0"/>
          <w:bCs w:val="0"/>
          <w:i/>
          <w:iCs/>
          <w:sz w:val="20"/>
          <w:szCs w:val="20"/>
        </w:rPr>
        <w:t>S</w:t>
      </w:r>
      <w:r w:rsidR="00DE056C" w:rsidRPr="00A4636D">
        <w:rPr>
          <w:rFonts w:cs="Arial"/>
          <w:b w:val="0"/>
          <w:bCs w:val="0"/>
          <w:i/>
          <w:iCs/>
          <w:sz w:val="20"/>
          <w:szCs w:val="20"/>
        </w:rPr>
        <w:t>101</w:t>
      </w:r>
      <w:r w:rsidR="00DE056C">
        <w:rPr>
          <w:rFonts w:cs="Arial"/>
          <w:b w:val="0"/>
          <w:bCs w:val="0"/>
          <w:i/>
          <w:iCs/>
          <w:sz w:val="20"/>
          <w:szCs w:val="20"/>
        </w:rPr>
        <w:t xml:space="preserve"> </w:t>
      </w:r>
      <w:r w:rsidRPr="00A4636D">
        <w:rPr>
          <w:rFonts w:cs="Arial"/>
          <w:b w:val="0"/>
          <w:bCs w:val="0"/>
          <w:i/>
          <w:iCs/>
          <w:sz w:val="20"/>
          <w:szCs w:val="20"/>
        </w:rPr>
        <w:t>delegated powers to the Clerk</w:t>
      </w:r>
      <w:r>
        <w:rPr>
          <w:rFonts w:cs="Arial"/>
          <w:b w:val="0"/>
          <w:bCs w:val="0"/>
          <w:i/>
          <w:iCs/>
          <w:sz w:val="20"/>
          <w:szCs w:val="20"/>
        </w:rPr>
        <w:t>.</w:t>
      </w:r>
    </w:p>
    <w:tbl>
      <w:tblPr>
        <w:tblStyle w:val="TableGrid"/>
        <w:tblW w:w="0" w:type="auto"/>
        <w:tblInd w:w="279" w:type="dxa"/>
        <w:tblLook w:val="04A0" w:firstRow="1" w:lastRow="0" w:firstColumn="1" w:lastColumn="0" w:noHBand="0" w:noVBand="1"/>
      </w:tblPr>
      <w:tblGrid>
        <w:gridCol w:w="9349"/>
      </w:tblGrid>
      <w:tr w:rsidR="00A4636D" w14:paraId="19ED4383" w14:textId="77777777" w:rsidTr="00A4636D">
        <w:tc>
          <w:tcPr>
            <w:tcW w:w="9349" w:type="dxa"/>
          </w:tcPr>
          <w:p w14:paraId="05EE16CC" w14:textId="35FED286" w:rsidR="00A4636D" w:rsidRPr="00A4636D" w:rsidRDefault="00A4636D" w:rsidP="00A4636D">
            <w:pPr>
              <w:rPr>
                <w:rFonts w:cs="Arial"/>
                <w:sz w:val="20"/>
              </w:rPr>
            </w:pPr>
            <w:r w:rsidRPr="00A4636D">
              <w:rPr>
                <w:rFonts w:asciiTheme="minorHAnsi" w:hAnsiTheme="minorHAnsi" w:cstheme="minorHAnsi"/>
                <w:b/>
                <w:bCs/>
              </w:rPr>
              <w:t>S.20/1685/HHOLD 29 Britannia Mews</w:t>
            </w:r>
            <w:r w:rsidRPr="00A4636D">
              <w:rPr>
                <w:rFonts w:asciiTheme="minorHAnsi" w:hAnsiTheme="minorHAnsi" w:cstheme="minorHAnsi"/>
              </w:rPr>
              <w:t xml:space="preserve">. Erection of </w:t>
            </w:r>
            <w:r w:rsidR="00A62ADE" w:rsidRPr="00A4636D">
              <w:rPr>
                <w:rFonts w:asciiTheme="minorHAnsi" w:hAnsiTheme="minorHAnsi" w:cstheme="minorHAnsi"/>
              </w:rPr>
              <w:t>storeroom</w:t>
            </w:r>
            <w:r w:rsidRPr="00A4636D">
              <w:rPr>
                <w:rFonts w:asciiTheme="minorHAnsi" w:hAnsiTheme="minorHAnsi" w:cstheme="minorHAnsi"/>
              </w:rPr>
              <w:t xml:space="preserve"> behind existing garage. </w:t>
            </w:r>
            <w:r w:rsidRPr="00A4636D">
              <w:rPr>
                <w:rFonts w:asciiTheme="minorHAnsi" w:hAnsiTheme="minorHAnsi" w:cstheme="minorHAnsi"/>
                <w:b/>
                <w:bCs/>
              </w:rPr>
              <w:t>Application Permitted with 3 Conditions</w:t>
            </w:r>
            <w:r w:rsidRPr="00A4636D">
              <w:rPr>
                <w:b/>
                <w:bCs/>
              </w:rPr>
              <w:t>.</w:t>
            </w:r>
          </w:p>
        </w:tc>
      </w:tr>
      <w:tr w:rsidR="00A4636D" w14:paraId="0CBC8B44" w14:textId="77777777" w:rsidTr="00A4636D">
        <w:tc>
          <w:tcPr>
            <w:tcW w:w="9349" w:type="dxa"/>
          </w:tcPr>
          <w:p w14:paraId="6E389BC3" w14:textId="786A16C5" w:rsidR="00A4636D" w:rsidRPr="00A4636D" w:rsidRDefault="00A4636D" w:rsidP="00A4636D">
            <w:pPr>
              <w:pStyle w:val="Heading3"/>
              <w:outlineLvl w:val="2"/>
              <w:rPr>
                <w:rFonts w:cs="Arial"/>
                <w:b w:val="0"/>
                <w:bCs w:val="0"/>
                <w:sz w:val="20"/>
                <w:szCs w:val="20"/>
              </w:rPr>
            </w:pPr>
            <w:r w:rsidRPr="00A4636D">
              <w:rPr>
                <w:rFonts w:asciiTheme="minorHAnsi" w:eastAsiaTheme="minorHAnsi" w:hAnsiTheme="minorHAnsi" w:cstheme="minorHAnsi"/>
                <w:szCs w:val="22"/>
              </w:rPr>
              <w:t>S.20/1775/LBC 2 Dyers Brook.</w:t>
            </w:r>
            <w:r>
              <w:rPr>
                <w:rFonts w:asciiTheme="minorHAnsi" w:eastAsiaTheme="minorHAnsi" w:hAnsiTheme="minorHAnsi" w:cstheme="minorHAnsi"/>
                <w:b w:val="0"/>
                <w:bCs w:val="0"/>
                <w:color w:val="222222"/>
                <w:szCs w:val="22"/>
              </w:rPr>
              <w:t xml:space="preserve"> To repair blown render on front and sides of the house &amp; repaint in original </w:t>
            </w:r>
            <w:proofErr w:type="spellStart"/>
            <w:r>
              <w:rPr>
                <w:rFonts w:asciiTheme="minorHAnsi" w:eastAsiaTheme="minorHAnsi" w:hAnsiTheme="minorHAnsi" w:cstheme="minorHAnsi"/>
                <w:b w:val="0"/>
                <w:bCs w:val="0"/>
                <w:color w:val="222222"/>
                <w:szCs w:val="22"/>
              </w:rPr>
              <w:t>colours</w:t>
            </w:r>
            <w:proofErr w:type="spellEnd"/>
            <w:r>
              <w:rPr>
                <w:rFonts w:asciiTheme="minorHAnsi" w:eastAsiaTheme="minorHAnsi" w:hAnsiTheme="minorHAnsi" w:cstheme="minorHAnsi"/>
                <w:b w:val="0"/>
                <w:bCs w:val="0"/>
                <w:color w:val="222222"/>
                <w:szCs w:val="22"/>
              </w:rPr>
              <w:t xml:space="preserve">. To replace sash windows which are rotten on a like for like basis. To repair frame around front door. </w:t>
            </w:r>
            <w:r w:rsidRPr="00A4636D">
              <w:rPr>
                <w:rFonts w:asciiTheme="minorHAnsi" w:eastAsiaTheme="minorHAnsi" w:hAnsiTheme="minorHAnsi" w:cstheme="minorHAnsi"/>
                <w:color w:val="222222"/>
                <w:szCs w:val="22"/>
              </w:rPr>
              <w:t>Application Approved with 2 Conditions</w:t>
            </w:r>
            <w:r>
              <w:rPr>
                <w:rFonts w:asciiTheme="minorHAnsi" w:eastAsiaTheme="minorHAnsi" w:hAnsiTheme="minorHAnsi" w:cstheme="minorHAnsi"/>
                <w:b w:val="0"/>
                <w:bCs w:val="0"/>
                <w:color w:val="222222"/>
                <w:szCs w:val="22"/>
              </w:rPr>
              <w:t>.</w:t>
            </w:r>
          </w:p>
        </w:tc>
      </w:tr>
      <w:tr w:rsidR="00A4636D" w14:paraId="48E0AA4E" w14:textId="77777777" w:rsidTr="00A4636D">
        <w:tc>
          <w:tcPr>
            <w:tcW w:w="9349" w:type="dxa"/>
          </w:tcPr>
          <w:p w14:paraId="0DEFF041" w14:textId="39F572B3" w:rsidR="00A4636D" w:rsidRPr="00A4636D" w:rsidRDefault="00A4636D" w:rsidP="00A4636D">
            <w:pPr>
              <w:rPr>
                <w:rFonts w:asciiTheme="minorHAnsi" w:eastAsiaTheme="minorHAnsi" w:hAnsiTheme="minorHAnsi" w:cstheme="minorHAnsi"/>
                <w:szCs w:val="22"/>
              </w:rPr>
            </w:pPr>
            <w:r w:rsidRPr="00A4636D">
              <w:rPr>
                <w:rFonts w:asciiTheme="minorHAnsi" w:hAnsiTheme="minorHAnsi" w:cstheme="minorHAnsi"/>
                <w:b/>
                <w:bCs/>
              </w:rPr>
              <w:t>S.20/0206/FUL 19 Market Street.</w:t>
            </w:r>
            <w:r w:rsidRPr="00A4636D">
              <w:rPr>
                <w:rFonts w:asciiTheme="minorHAnsi" w:hAnsiTheme="minorHAnsi" w:cstheme="minorHAnsi"/>
              </w:rPr>
              <w:t xml:space="preserve"> Alterations and extension to rear first floor to provide 2 self-contained flats (inclusive of one retained flat) and alterations to shop front. </w:t>
            </w:r>
            <w:r w:rsidRPr="00A4636D">
              <w:rPr>
                <w:rFonts w:asciiTheme="minorHAnsi" w:hAnsiTheme="minorHAnsi" w:cstheme="minorHAnsi"/>
                <w:b/>
                <w:bCs/>
              </w:rPr>
              <w:t>Application permitted with 7 conditions.</w:t>
            </w:r>
          </w:p>
        </w:tc>
      </w:tr>
    </w:tbl>
    <w:p w14:paraId="4145DEDC" w14:textId="77777777" w:rsidR="0057512D" w:rsidRDefault="0057512D" w:rsidP="004A50DB">
      <w:pPr>
        <w:autoSpaceDE w:val="0"/>
        <w:autoSpaceDN w:val="0"/>
        <w:adjustRightInd w:val="0"/>
        <w:rPr>
          <w:rFonts w:asciiTheme="minorHAnsi" w:hAnsiTheme="minorHAnsi" w:cstheme="minorHAnsi"/>
          <w:szCs w:val="24"/>
        </w:rPr>
      </w:pPr>
    </w:p>
    <w:p w14:paraId="1384C44C" w14:textId="55D36A07" w:rsidR="004D27EB" w:rsidRDefault="004A50DB" w:rsidP="00DE056C">
      <w:pPr>
        <w:pStyle w:val="Heading1"/>
        <w:ind w:left="720"/>
      </w:pPr>
      <w:r w:rsidRPr="00261E7D">
        <w:t>P.</w:t>
      </w:r>
      <w:r w:rsidR="003241A2">
        <w:t>60</w:t>
      </w:r>
      <w:r w:rsidR="00B13A3B">
        <w:t>16</w:t>
      </w:r>
      <w:r>
        <w:tab/>
        <w:t xml:space="preserve"> </w:t>
      </w:r>
      <w:r w:rsidRPr="00261E7D">
        <w:t>New Applications</w:t>
      </w:r>
    </w:p>
    <w:p w14:paraId="2A977379" w14:textId="065C09C4" w:rsidR="00D911FC" w:rsidRPr="00A62ADE" w:rsidRDefault="00D911FC" w:rsidP="00D911FC">
      <w:pPr>
        <w:pStyle w:val="ListParagraph"/>
        <w:numPr>
          <w:ilvl w:val="0"/>
          <w:numId w:val="36"/>
        </w:numPr>
        <w:rPr>
          <w:rFonts w:ascii="Arial" w:hAnsi="Arial" w:cs="Arial"/>
          <w:i/>
          <w:iCs/>
          <w:sz w:val="20"/>
        </w:rPr>
      </w:pPr>
      <w:r w:rsidRPr="00D911FC">
        <w:rPr>
          <w:rFonts w:ascii="Arial" w:hAnsi="Arial" w:cs="Arial"/>
          <w:b/>
          <w:bCs/>
        </w:rPr>
        <w:t>S.20/2120/FUL 7 Long Street.</w:t>
      </w:r>
      <w:r>
        <w:rPr>
          <w:rFonts w:ascii="Arial" w:hAnsi="Arial" w:cs="Arial"/>
        </w:rPr>
        <w:t xml:space="preserve"> Change of use of ground floor from A1 (Retail) to A4 (Drinking Establishment) to allow use as a wine bar. It was resolved agreed by all to support this application.</w:t>
      </w:r>
      <w:r w:rsidR="00A62ADE">
        <w:rPr>
          <w:rFonts w:ascii="Arial" w:hAnsi="Arial" w:cs="Arial"/>
        </w:rPr>
        <w:tab/>
      </w:r>
      <w:r w:rsidR="00A62ADE">
        <w:rPr>
          <w:rFonts w:ascii="Arial" w:hAnsi="Arial" w:cs="Arial"/>
        </w:rPr>
        <w:tab/>
      </w:r>
      <w:r w:rsidR="00A62ADE">
        <w:rPr>
          <w:rFonts w:ascii="Arial" w:hAnsi="Arial" w:cs="Arial"/>
        </w:rPr>
        <w:tab/>
      </w:r>
      <w:r w:rsidR="00A62ADE">
        <w:rPr>
          <w:rFonts w:ascii="Arial" w:hAnsi="Arial" w:cs="Arial"/>
        </w:rPr>
        <w:tab/>
      </w:r>
      <w:r w:rsidR="00A62ADE" w:rsidRPr="00A62ADE">
        <w:rPr>
          <w:rFonts w:ascii="Arial" w:hAnsi="Arial" w:cs="Arial"/>
          <w:i/>
          <w:iCs/>
          <w:sz w:val="20"/>
        </w:rPr>
        <w:t>2 members of the public</w:t>
      </w:r>
      <w:r w:rsidR="00A62ADE">
        <w:rPr>
          <w:rFonts w:ascii="Arial" w:hAnsi="Arial" w:cs="Arial"/>
        </w:rPr>
        <w:t xml:space="preserve"> </w:t>
      </w:r>
      <w:r w:rsidR="00A62ADE" w:rsidRPr="00A62ADE">
        <w:rPr>
          <w:rFonts w:ascii="Arial" w:hAnsi="Arial" w:cs="Arial"/>
          <w:i/>
          <w:iCs/>
          <w:sz w:val="20"/>
        </w:rPr>
        <w:t>left the meeting</w:t>
      </w:r>
    </w:p>
    <w:p w14:paraId="748C7C35" w14:textId="4A47ADAA" w:rsidR="007030BC" w:rsidRDefault="00D911FC" w:rsidP="00916192">
      <w:pPr>
        <w:pStyle w:val="ListParagraph"/>
        <w:numPr>
          <w:ilvl w:val="0"/>
          <w:numId w:val="36"/>
        </w:numPr>
        <w:spacing w:line="256" w:lineRule="auto"/>
        <w:rPr>
          <w:rFonts w:ascii="Arial" w:hAnsi="Arial" w:cs="Arial"/>
        </w:rPr>
      </w:pPr>
      <w:r w:rsidRPr="007030BC">
        <w:rPr>
          <w:rFonts w:ascii="Arial" w:hAnsi="Arial" w:cs="Arial"/>
          <w:b/>
          <w:bCs/>
        </w:rPr>
        <w:t>S.20/1872/DEM Wotton Community PARC, New Road</w:t>
      </w:r>
      <w:r w:rsidRPr="007030BC">
        <w:rPr>
          <w:rFonts w:ascii="Arial" w:hAnsi="Arial" w:cs="Arial"/>
        </w:rPr>
        <w:t xml:space="preserve">. Removal of derelict barn structure in central area of Wotton Community PARC. Slab to buildings to be retained as hardstanding. It was resolved </w:t>
      </w:r>
      <w:r w:rsidR="004A0441" w:rsidRPr="007030BC">
        <w:rPr>
          <w:rFonts w:ascii="Arial" w:hAnsi="Arial" w:cs="Arial"/>
        </w:rPr>
        <w:t xml:space="preserve">agreed by all to support this application with the following comment. It is expected that the comments made by the Environmental Officer are addressed </w:t>
      </w:r>
      <w:proofErr w:type="gramStart"/>
      <w:r w:rsidR="004A0441" w:rsidRPr="007030BC">
        <w:rPr>
          <w:rFonts w:ascii="Arial" w:hAnsi="Arial" w:cs="Arial"/>
        </w:rPr>
        <w:t>in regard to</w:t>
      </w:r>
      <w:proofErr w:type="gramEnd"/>
      <w:r w:rsidR="004A0441" w:rsidRPr="007030BC">
        <w:rPr>
          <w:rFonts w:ascii="Arial" w:hAnsi="Arial" w:cs="Arial"/>
        </w:rPr>
        <w:t xml:space="preserve"> this application.</w:t>
      </w:r>
    </w:p>
    <w:p w14:paraId="3ADE1D76" w14:textId="57AB8708" w:rsidR="007030BC" w:rsidRDefault="007030BC" w:rsidP="00916192">
      <w:pPr>
        <w:pStyle w:val="ListParagraph"/>
        <w:numPr>
          <w:ilvl w:val="0"/>
          <w:numId w:val="36"/>
        </w:numPr>
        <w:spacing w:line="256" w:lineRule="auto"/>
        <w:rPr>
          <w:rFonts w:ascii="Arial" w:hAnsi="Arial" w:cs="Arial"/>
        </w:rPr>
      </w:pPr>
      <w:r>
        <w:rPr>
          <w:rFonts w:ascii="Arial" w:hAnsi="Arial" w:cs="Arial"/>
          <w:b/>
          <w:bCs/>
        </w:rPr>
        <w:t>S</w:t>
      </w:r>
      <w:r w:rsidRPr="007030BC">
        <w:rPr>
          <w:rFonts w:ascii="Arial" w:hAnsi="Arial" w:cs="Arial"/>
        </w:rPr>
        <w:t>.</w:t>
      </w:r>
      <w:r w:rsidRPr="00961F64">
        <w:rPr>
          <w:rFonts w:ascii="Arial" w:hAnsi="Arial" w:cs="Arial"/>
          <w:b/>
          <w:bCs/>
        </w:rPr>
        <w:t>20/1720/FUL 14 Long Street.</w:t>
      </w:r>
      <w:r>
        <w:rPr>
          <w:rFonts w:ascii="Arial" w:hAnsi="Arial" w:cs="Arial"/>
        </w:rPr>
        <w:t xml:space="preserve"> Change of use from B1(a) (office) to A1 (retail) for part of the </w:t>
      </w:r>
      <w:r w:rsidR="00961F64">
        <w:rPr>
          <w:rFonts w:ascii="Arial" w:hAnsi="Arial" w:cs="Arial"/>
        </w:rPr>
        <w:t>ground floor. Display sign above the external windows. It was resolved agreed by all to support this application.</w:t>
      </w:r>
    </w:p>
    <w:p w14:paraId="6A68321E" w14:textId="7212A0C4" w:rsidR="00961F64" w:rsidRDefault="00961F64" w:rsidP="00916192">
      <w:pPr>
        <w:pStyle w:val="ListParagraph"/>
        <w:numPr>
          <w:ilvl w:val="0"/>
          <w:numId w:val="36"/>
        </w:numPr>
        <w:spacing w:line="256" w:lineRule="auto"/>
        <w:rPr>
          <w:rFonts w:ascii="Arial" w:hAnsi="Arial" w:cs="Arial"/>
        </w:rPr>
      </w:pPr>
      <w:r>
        <w:rPr>
          <w:rFonts w:ascii="Arial" w:hAnsi="Arial" w:cs="Arial"/>
          <w:b/>
          <w:bCs/>
        </w:rPr>
        <w:t>S</w:t>
      </w:r>
      <w:r w:rsidRPr="00961F64">
        <w:rPr>
          <w:rFonts w:ascii="Arial" w:hAnsi="Arial" w:cs="Arial"/>
        </w:rPr>
        <w:t>.</w:t>
      </w:r>
      <w:r w:rsidRPr="00961F64">
        <w:rPr>
          <w:rFonts w:ascii="Arial" w:hAnsi="Arial" w:cs="Arial"/>
          <w:b/>
          <w:bCs/>
        </w:rPr>
        <w:t>20/1721/ADV 14 Long Street.</w:t>
      </w:r>
      <w:r>
        <w:rPr>
          <w:rFonts w:ascii="Arial" w:hAnsi="Arial" w:cs="Arial"/>
        </w:rPr>
        <w:t xml:space="preserve"> Proposed shop sign. It was resolved agreed by all to support this application.</w:t>
      </w:r>
    </w:p>
    <w:p w14:paraId="57F2C590" w14:textId="2F417C48" w:rsidR="007030BC" w:rsidRDefault="006B4698" w:rsidP="00282CEF">
      <w:pPr>
        <w:pStyle w:val="ListParagraph"/>
        <w:numPr>
          <w:ilvl w:val="0"/>
          <w:numId w:val="36"/>
        </w:numPr>
        <w:spacing w:line="256" w:lineRule="auto"/>
        <w:rPr>
          <w:rFonts w:ascii="Arial" w:hAnsi="Arial" w:cs="Arial"/>
        </w:rPr>
      </w:pPr>
      <w:r w:rsidRPr="007030BC">
        <w:rPr>
          <w:rFonts w:ascii="Arial" w:hAnsi="Arial" w:cs="Arial"/>
          <w:b/>
          <w:bCs/>
        </w:rPr>
        <w:t>S.20/2019/HHOLD 26 Jays Mead.</w:t>
      </w:r>
      <w:r w:rsidRPr="007030BC">
        <w:rPr>
          <w:rFonts w:ascii="Arial" w:hAnsi="Arial" w:cs="Arial"/>
        </w:rPr>
        <w:t xml:space="preserve"> Single storey side extension and extension of garage to opposite side of property. It was resolved with 9 in favour and 1 abstention to object to this application on the following grounds. </w:t>
      </w:r>
      <w:r w:rsidR="007030BC" w:rsidRPr="007030BC">
        <w:rPr>
          <w:rFonts w:ascii="Arial" w:hAnsi="Arial" w:cs="Arial"/>
        </w:rPr>
        <w:t>There is concern that with the reduction of the garage space there will be a potential loss of a car parking space. There is only enough room on the drive for one car, and in front of the house is a turning circle with no room for on street parking. This would contravene policy HC8/3 of the Local Plan.</w:t>
      </w:r>
      <w:r w:rsidR="00BB0BAA">
        <w:rPr>
          <w:rFonts w:ascii="Arial" w:hAnsi="Arial" w:cs="Arial"/>
        </w:rPr>
        <w:t xml:space="preserve"> </w:t>
      </w:r>
      <w:r w:rsidR="007030BC" w:rsidRPr="007030BC">
        <w:rPr>
          <w:rFonts w:ascii="Arial" w:hAnsi="Arial" w:cs="Arial"/>
        </w:rPr>
        <w:t xml:space="preserve">If the Planning Authority is minded </w:t>
      </w:r>
      <w:proofErr w:type="gramStart"/>
      <w:r w:rsidR="007030BC" w:rsidRPr="007030BC">
        <w:rPr>
          <w:rFonts w:ascii="Arial" w:hAnsi="Arial" w:cs="Arial"/>
        </w:rPr>
        <w:t>to allow</w:t>
      </w:r>
      <w:proofErr w:type="gramEnd"/>
      <w:r w:rsidR="007030BC" w:rsidRPr="007030BC">
        <w:rPr>
          <w:rFonts w:ascii="Arial" w:hAnsi="Arial" w:cs="Arial"/>
        </w:rPr>
        <w:t xml:space="preserve"> this application it must satisfy itself that there are no overlooking issues as a result of the proposed raised decking at the rear of the property. This could contravene policy ES3/1 of the Local Plan.</w:t>
      </w:r>
    </w:p>
    <w:p w14:paraId="736075B4" w14:textId="1FDA1C56" w:rsidR="00961F64" w:rsidRDefault="00961F64" w:rsidP="00282CEF">
      <w:pPr>
        <w:pStyle w:val="ListParagraph"/>
        <w:numPr>
          <w:ilvl w:val="0"/>
          <w:numId w:val="36"/>
        </w:numPr>
        <w:spacing w:line="256" w:lineRule="auto"/>
        <w:rPr>
          <w:rFonts w:ascii="Arial" w:hAnsi="Arial" w:cs="Arial"/>
        </w:rPr>
      </w:pPr>
      <w:r w:rsidRPr="00A8424D">
        <w:rPr>
          <w:rFonts w:ascii="Arial" w:hAnsi="Arial" w:cs="Arial"/>
          <w:b/>
          <w:bCs/>
        </w:rPr>
        <w:t xml:space="preserve">S.20/2062/HHOLD 56 Shepherds </w:t>
      </w:r>
      <w:proofErr w:type="spellStart"/>
      <w:r w:rsidRPr="00A8424D">
        <w:rPr>
          <w:rFonts w:ascii="Arial" w:hAnsi="Arial" w:cs="Arial"/>
          <w:b/>
          <w:bCs/>
        </w:rPr>
        <w:t>Leaze</w:t>
      </w:r>
      <w:proofErr w:type="spellEnd"/>
      <w:r w:rsidRPr="00A8424D">
        <w:rPr>
          <w:rFonts w:ascii="Arial" w:hAnsi="Arial" w:cs="Arial"/>
          <w:b/>
          <w:bCs/>
        </w:rPr>
        <w:t>.</w:t>
      </w:r>
      <w:r>
        <w:rPr>
          <w:rFonts w:ascii="Arial" w:hAnsi="Arial" w:cs="Arial"/>
        </w:rPr>
        <w:t xml:space="preserve"> Two storey rear extension. </w:t>
      </w:r>
      <w:r w:rsidR="00A8424D">
        <w:rPr>
          <w:rFonts w:ascii="Arial" w:hAnsi="Arial" w:cs="Arial"/>
        </w:rPr>
        <w:t xml:space="preserve">It was resolved agreed by all to make comment on this application. </w:t>
      </w:r>
      <w:r w:rsidR="00A8424D" w:rsidRPr="00A8424D">
        <w:rPr>
          <w:rFonts w:ascii="Arial" w:hAnsi="Arial" w:cs="Arial"/>
        </w:rPr>
        <w:t>The Planning Authority must satisfy itself that the proposed extension does not result in an unacceptable loss of light to the neighbouring property. This could contravene policy ES3/1 of the Local Plan</w:t>
      </w:r>
      <w:r w:rsidR="00A8424D">
        <w:rPr>
          <w:rFonts w:ascii="Arial" w:hAnsi="Arial" w:cs="Arial"/>
        </w:rPr>
        <w:t>.</w:t>
      </w:r>
    </w:p>
    <w:p w14:paraId="0D7DE5A3" w14:textId="48C5DD0F" w:rsidR="00A8424D" w:rsidRDefault="00A8424D" w:rsidP="00282CEF">
      <w:pPr>
        <w:pStyle w:val="ListParagraph"/>
        <w:numPr>
          <w:ilvl w:val="0"/>
          <w:numId w:val="36"/>
        </w:numPr>
        <w:spacing w:line="256" w:lineRule="auto"/>
        <w:rPr>
          <w:rFonts w:ascii="Arial" w:hAnsi="Arial" w:cs="Arial"/>
        </w:rPr>
      </w:pPr>
      <w:r>
        <w:rPr>
          <w:rFonts w:ascii="Arial" w:hAnsi="Arial" w:cs="Arial"/>
          <w:b/>
          <w:bCs/>
        </w:rPr>
        <w:t>S.</w:t>
      </w:r>
      <w:r w:rsidRPr="00A8424D">
        <w:rPr>
          <w:rFonts w:ascii="Arial" w:hAnsi="Arial" w:cs="Arial"/>
          <w:b/>
          <w:bCs/>
        </w:rPr>
        <w:t xml:space="preserve">20/2178/VAR Barn </w:t>
      </w:r>
      <w:proofErr w:type="spellStart"/>
      <w:r w:rsidRPr="00A8424D">
        <w:rPr>
          <w:rFonts w:ascii="Arial" w:hAnsi="Arial" w:cs="Arial"/>
          <w:b/>
          <w:bCs/>
        </w:rPr>
        <w:t>Tyning</w:t>
      </w:r>
      <w:proofErr w:type="spellEnd"/>
      <w:r w:rsidRPr="00A8424D">
        <w:rPr>
          <w:rFonts w:ascii="Arial" w:hAnsi="Arial" w:cs="Arial"/>
          <w:b/>
          <w:bCs/>
        </w:rPr>
        <w:t>, Old London Road.</w:t>
      </w:r>
      <w:r>
        <w:rPr>
          <w:rFonts w:ascii="Arial" w:hAnsi="Arial" w:cs="Arial"/>
        </w:rPr>
        <w:t xml:space="preserve"> Variation of condition 2 (approved plans) on permitted application S.20/1186/HHOLD – Revised design for garden room. It was resolved agreed by all to support this application.</w:t>
      </w:r>
    </w:p>
    <w:p w14:paraId="69BE6BBA" w14:textId="76E1FEC9" w:rsidR="00A8424D" w:rsidRDefault="00A8424D" w:rsidP="00282CEF">
      <w:pPr>
        <w:pStyle w:val="ListParagraph"/>
        <w:numPr>
          <w:ilvl w:val="0"/>
          <w:numId w:val="36"/>
        </w:numPr>
        <w:spacing w:line="256" w:lineRule="auto"/>
        <w:rPr>
          <w:rFonts w:ascii="Arial" w:hAnsi="Arial" w:cs="Arial"/>
        </w:rPr>
      </w:pPr>
      <w:r>
        <w:rPr>
          <w:rFonts w:ascii="Arial" w:hAnsi="Arial" w:cs="Arial"/>
          <w:b/>
          <w:bCs/>
        </w:rPr>
        <w:t>S.</w:t>
      </w:r>
      <w:r w:rsidRPr="00A8424D">
        <w:rPr>
          <w:rFonts w:ascii="Arial" w:hAnsi="Arial" w:cs="Arial"/>
          <w:b/>
          <w:bCs/>
        </w:rPr>
        <w:t>20/2189/HHOLD Bradley Farm, Bradley Green.</w:t>
      </w:r>
      <w:r>
        <w:rPr>
          <w:rFonts w:ascii="Arial" w:hAnsi="Arial" w:cs="Arial"/>
        </w:rPr>
        <w:t xml:space="preserve"> Single storey extension. It was resolved agreed by all to support this application.</w:t>
      </w:r>
    </w:p>
    <w:p w14:paraId="56F84A52" w14:textId="0E481BCF" w:rsidR="00A62ADE" w:rsidRDefault="00A62ADE" w:rsidP="00A62ADE">
      <w:pPr>
        <w:pStyle w:val="ListParagraph"/>
        <w:spacing w:line="256" w:lineRule="auto"/>
        <w:rPr>
          <w:rFonts w:ascii="Arial" w:hAnsi="Arial" w:cs="Arial"/>
          <w:b/>
          <w:bCs/>
        </w:rPr>
      </w:pPr>
    </w:p>
    <w:p w14:paraId="7F5F9CE0" w14:textId="08D2731A" w:rsidR="00A62ADE" w:rsidRPr="00A62ADE" w:rsidRDefault="00A62ADE" w:rsidP="00A62ADE">
      <w:pPr>
        <w:pStyle w:val="ListParagraph"/>
        <w:spacing w:line="256" w:lineRule="auto"/>
        <w:jc w:val="right"/>
        <w:rPr>
          <w:rFonts w:ascii="Arial" w:hAnsi="Arial" w:cs="Arial"/>
          <w:i/>
          <w:iCs/>
          <w:sz w:val="20"/>
        </w:rPr>
      </w:pPr>
      <w:r w:rsidRPr="00A62ADE">
        <w:rPr>
          <w:rFonts w:ascii="Arial" w:hAnsi="Arial" w:cs="Arial"/>
          <w:i/>
          <w:iCs/>
          <w:sz w:val="20"/>
        </w:rPr>
        <w:t>Mrs D Hyam left the meeting</w:t>
      </w:r>
    </w:p>
    <w:p w14:paraId="5DDC6F6F" w14:textId="179214E2" w:rsidR="004A0441" w:rsidRPr="007030BC" w:rsidRDefault="004A0441" w:rsidP="007030BC">
      <w:pPr>
        <w:pStyle w:val="ListParagraph"/>
        <w:rPr>
          <w:rFonts w:ascii="Arial" w:hAnsi="Arial" w:cs="Arial"/>
        </w:rPr>
      </w:pPr>
    </w:p>
    <w:p w14:paraId="66BB3501" w14:textId="665A5DDE" w:rsidR="007030BC" w:rsidRDefault="007030BC" w:rsidP="007030BC">
      <w:pPr>
        <w:rPr>
          <w:rFonts w:ascii="Arial" w:hAnsi="Arial" w:cs="Arial"/>
        </w:rPr>
      </w:pPr>
    </w:p>
    <w:p w14:paraId="33CFF606" w14:textId="4C1E1EFE" w:rsidR="007030BC" w:rsidRDefault="007030BC" w:rsidP="007030BC">
      <w:pPr>
        <w:rPr>
          <w:rFonts w:ascii="Arial" w:hAnsi="Arial" w:cs="Arial"/>
        </w:rPr>
      </w:pPr>
    </w:p>
    <w:p w14:paraId="3A97D5CF" w14:textId="6DF23060" w:rsidR="007030BC" w:rsidRDefault="007030BC" w:rsidP="007030BC">
      <w:pPr>
        <w:rPr>
          <w:rFonts w:ascii="Arial" w:hAnsi="Arial" w:cs="Arial"/>
        </w:rPr>
      </w:pPr>
    </w:p>
    <w:p w14:paraId="7449C3A6" w14:textId="793268C2" w:rsidR="007030BC" w:rsidRPr="00A8424D" w:rsidRDefault="00DE056C" w:rsidP="00B4025E">
      <w:pPr>
        <w:pStyle w:val="Heading4"/>
        <w:rPr>
          <w:lang w:val="en-US"/>
        </w:rPr>
      </w:pPr>
      <w:r w:rsidRPr="00DE056C">
        <w:rPr>
          <w:b/>
          <w:bCs/>
          <w:lang w:val="en-US"/>
        </w:rPr>
        <w:t>P.6017.</w:t>
      </w:r>
      <w:r>
        <w:rPr>
          <w:lang w:val="en-US"/>
        </w:rPr>
        <w:t xml:space="preserve"> </w:t>
      </w:r>
      <w:r w:rsidR="007030BC" w:rsidRPr="00A8424D">
        <w:rPr>
          <w:lang w:val="en-US"/>
        </w:rPr>
        <w:t xml:space="preserve">Closed session – resolved by all to enter closed session due to matters of a legal, </w:t>
      </w:r>
      <w:r w:rsidRPr="00A8424D">
        <w:rPr>
          <w:lang w:val="en-US"/>
        </w:rPr>
        <w:t>confidential,</w:t>
      </w:r>
      <w:r w:rsidR="007030BC" w:rsidRPr="00A8424D">
        <w:rPr>
          <w:lang w:val="en-US"/>
        </w:rPr>
        <w:t xml:space="preserve"> or staffing nature agreed by all.</w:t>
      </w:r>
    </w:p>
    <w:p w14:paraId="4CE3B15D" w14:textId="77777777" w:rsidR="007030BC" w:rsidRPr="00A8424D" w:rsidRDefault="007030BC" w:rsidP="007030BC">
      <w:pPr>
        <w:pStyle w:val="NoSpacing"/>
        <w:rPr>
          <w:rFonts w:ascii="Arial" w:hAnsi="Arial" w:cs="Arial"/>
          <w:sz w:val="24"/>
          <w:szCs w:val="24"/>
          <w:lang w:val="en-US"/>
        </w:rPr>
      </w:pPr>
    </w:p>
    <w:p w14:paraId="4F9187D2" w14:textId="7924BC97" w:rsidR="00A8424D" w:rsidRDefault="007030BC" w:rsidP="00CD7686">
      <w:pPr>
        <w:pStyle w:val="NoSpacing"/>
        <w:numPr>
          <w:ilvl w:val="0"/>
          <w:numId w:val="37"/>
        </w:numPr>
        <w:rPr>
          <w:rFonts w:ascii="Arial" w:hAnsi="Arial" w:cs="Arial"/>
          <w:sz w:val="24"/>
          <w:szCs w:val="24"/>
          <w:lang w:val="en-US"/>
        </w:rPr>
      </w:pPr>
      <w:r w:rsidRPr="00A8424D">
        <w:rPr>
          <w:rFonts w:ascii="Arial" w:hAnsi="Arial" w:cs="Arial"/>
          <w:sz w:val="24"/>
          <w:szCs w:val="24"/>
          <w:lang w:val="en-US"/>
        </w:rPr>
        <w:t>to consider reducing hours of cleaning contract at Civic Centr</w:t>
      </w:r>
      <w:r w:rsidR="00841D95">
        <w:rPr>
          <w:rFonts w:ascii="Arial" w:hAnsi="Arial" w:cs="Arial"/>
          <w:sz w:val="24"/>
          <w:szCs w:val="24"/>
          <w:lang w:val="en-US"/>
        </w:rPr>
        <w:t>e</w:t>
      </w:r>
      <w:r w:rsidRPr="00A8424D">
        <w:rPr>
          <w:rFonts w:ascii="Arial" w:hAnsi="Arial" w:cs="Arial"/>
          <w:sz w:val="24"/>
          <w:szCs w:val="24"/>
          <w:lang w:val="en-US"/>
        </w:rPr>
        <w:t xml:space="preserve"> during </w:t>
      </w:r>
      <w:proofErr w:type="spellStart"/>
      <w:r w:rsidRPr="00A8424D">
        <w:rPr>
          <w:rFonts w:ascii="Arial" w:hAnsi="Arial" w:cs="Arial"/>
          <w:sz w:val="24"/>
          <w:szCs w:val="24"/>
          <w:lang w:val="en-US"/>
        </w:rPr>
        <w:t>Covid</w:t>
      </w:r>
      <w:proofErr w:type="spellEnd"/>
      <w:r w:rsidRPr="00A8424D">
        <w:rPr>
          <w:rFonts w:ascii="Arial" w:hAnsi="Arial" w:cs="Arial"/>
          <w:sz w:val="24"/>
          <w:szCs w:val="24"/>
          <w:lang w:val="en-US"/>
        </w:rPr>
        <w:t xml:space="preserve">, given significantly reduced hirer usage. The Clerk has liaised with the cleaning contractor, with quite a few revisions obtained due to the ever-changing announcements of the job support/furlough schemes. It was resolved, agreed by all, to reduce the hours of the cleaning service at the </w:t>
      </w:r>
      <w:r w:rsidR="003D5C41">
        <w:rPr>
          <w:rFonts w:ascii="Arial" w:hAnsi="Arial" w:cs="Arial"/>
          <w:sz w:val="24"/>
          <w:szCs w:val="24"/>
          <w:lang w:val="en-US"/>
        </w:rPr>
        <w:t>C</w:t>
      </w:r>
      <w:r w:rsidRPr="00A8424D">
        <w:rPr>
          <w:rFonts w:ascii="Arial" w:hAnsi="Arial" w:cs="Arial"/>
          <w:sz w:val="24"/>
          <w:szCs w:val="24"/>
          <w:lang w:val="en-US"/>
        </w:rPr>
        <w:t xml:space="preserve">ivic </w:t>
      </w:r>
      <w:r w:rsidR="003D5C41">
        <w:rPr>
          <w:rFonts w:ascii="Arial" w:hAnsi="Arial" w:cs="Arial"/>
          <w:sz w:val="24"/>
          <w:szCs w:val="24"/>
          <w:lang w:val="en-US"/>
        </w:rPr>
        <w:t>C</w:t>
      </w:r>
      <w:r w:rsidRPr="00A8424D">
        <w:rPr>
          <w:rFonts w:ascii="Arial" w:hAnsi="Arial" w:cs="Arial"/>
          <w:sz w:val="24"/>
          <w:szCs w:val="24"/>
          <w:lang w:val="en-US"/>
        </w:rPr>
        <w:t>entre to 50% of normal. The weekly rate will reduce to £305, from just over £500 monthly. The cleaning will be reviewed once the pandemic eases and/or hirers start to use the facilities again.</w:t>
      </w:r>
    </w:p>
    <w:p w14:paraId="748D90C7" w14:textId="012DA7F8" w:rsidR="007030BC" w:rsidRPr="00A8424D" w:rsidRDefault="007030BC" w:rsidP="00CD7686">
      <w:pPr>
        <w:pStyle w:val="NoSpacing"/>
        <w:numPr>
          <w:ilvl w:val="0"/>
          <w:numId w:val="37"/>
        </w:numPr>
        <w:rPr>
          <w:rFonts w:ascii="Arial" w:hAnsi="Arial" w:cs="Arial"/>
          <w:sz w:val="24"/>
          <w:szCs w:val="24"/>
          <w:lang w:val="en-US"/>
        </w:rPr>
      </w:pPr>
      <w:r w:rsidRPr="00A8424D">
        <w:rPr>
          <w:rFonts w:ascii="Arial" w:hAnsi="Arial" w:cs="Arial"/>
          <w:sz w:val="24"/>
          <w:szCs w:val="24"/>
          <w:lang w:val="en-US"/>
        </w:rPr>
        <w:t xml:space="preserve">to note the resignation of the Town Clerk and agree recruitment process, including advertising for replacement, and actions of the working group. The Clerk prepared a document recruitment pack for council’s consideration. After amendments proposed by the Chairman, it was resolved to approve the documentation pack, agreed by all, including cost of the advertisements in Wotton Gazette, </w:t>
      </w:r>
      <w:proofErr w:type="spellStart"/>
      <w:r w:rsidRPr="00A8424D">
        <w:rPr>
          <w:rFonts w:ascii="Arial" w:hAnsi="Arial" w:cs="Arial"/>
          <w:sz w:val="24"/>
          <w:szCs w:val="24"/>
          <w:lang w:val="en-US"/>
        </w:rPr>
        <w:t>jobsonline</w:t>
      </w:r>
      <w:proofErr w:type="spellEnd"/>
      <w:r w:rsidRPr="00A8424D">
        <w:rPr>
          <w:rFonts w:ascii="Arial" w:hAnsi="Arial" w:cs="Arial"/>
          <w:sz w:val="24"/>
          <w:szCs w:val="24"/>
          <w:lang w:val="en-US"/>
        </w:rPr>
        <w:t>, SLCC vacancies section, GAPTC, WTC website &amp; newsfeeds and local notice boards. The members of the recruitment working group (Cllrs R Claydon, P Barton, N Pinnegar, M Tucker, D Thomas) are asked to make sure they are available to assist with the recruitment process and for interview/selection of candidates.</w:t>
      </w:r>
    </w:p>
    <w:p w14:paraId="75F81A66" w14:textId="77777777" w:rsidR="007030BC" w:rsidRPr="00A8424D" w:rsidRDefault="007030BC" w:rsidP="007030BC">
      <w:pPr>
        <w:pStyle w:val="NoSpacing"/>
        <w:rPr>
          <w:rFonts w:ascii="Arial" w:hAnsi="Arial" w:cs="Arial"/>
          <w:sz w:val="24"/>
          <w:szCs w:val="24"/>
          <w:lang w:val="en-US"/>
        </w:rPr>
      </w:pPr>
    </w:p>
    <w:p w14:paraId="4A19C1DA" w14:textId="7D82D1A1" w:rsidR="007030BC" w:rsidRDefault="00DE056C" w:rsidP="00B4025E">
      <w:pPr>
        <w:pStyle w:val="Heading4"/>
        <w:rPr>
          <w:lang w:val="en-US"/>
        </w:rPr>
      </w:pPr>
      <w:r w:rsidRPr="00DE056C">
        <w:rPr>
          <w:b/>
          <w:bCs/>
          <w:lang w:val="en-US"/>
        </w:rPr>
        <w:t>P.6018.</w:t>
      </w:r>
      <w:r>
        <w:rPr>
          <w:lang w:val="en-US"/>
        </w:rPr>
        <w:t xml:space="preserve"> </w:t>
      </w:r>
      <w:r w:rsidR="007030BC" w:rsidRPr="00A8424D">
        <w:rPr>
          <w:lang w:val="en-US"/>
        </w:rPr>
        <w:t>A brief meeting of Wotton Town Trust followed; confidential matter relating to property access request; to agree course of action and legal implications.</w:t>
      </w:r>
    </w:p>
    <w:p w14:paraId="1EB100BB" w14:textId="77777777" w:rsidR="00DE056C" w:rsidRPr="00DE056C" w:rsidRDefault="00DE056C" w:rsidP="00DE056C">
      <w:pPr>
        <w:rPr>
          <w:lang w:val="en-US"/>
        </w:rPr>
      </w:pPr>
    </w:p>
    <w:p w14:paraId="592E9957" w14:textId="77777777" w:rsidR="007030BC" w:rsidRPr="00A8424D" w:rsidRDefault="007030BC" w:rsidP="007030BC">
      <w:pPr>
        <w:pStyle w:val="NoSpacing"/>
        <w:rPr>
          <w:rFonts w:ascii="Arial" w:hAnsi="Arial" w:cs="Arial"/>
          <w:sz w:val="24"/>
          <w:szCs w:val="24"/>
          <w:lang w:val="en-US"/>
        </w:rPr>
      </w:pPr>
      <w:r w:rsidRPr="00A8424D">
        <w:rPr>
          <w:rFonts w:ascii="Arial" w:hAnsi="Arial" w:cs="Arial"/>
          <w:sz w:val="24"/>
          <w:szCs w:val="24"/>
          <w:lang w:val="en-US"/>
        </w:rPr>
        <w:t xml:space="preserve">A request was received from a prospective purchaser of a property adjacent to the Green Chipping to erect an extra property. They enquired about access rights over Town Trust land for its access. Solicitor advice we obtained recommended that we obtain an estimate of costs for a qualified valuer for this. Whether we charge for access will depend on the specific access requested and whether a new access is </w:t>
      </w:r>
      <w:proofErr w:type="gramStart"/>
      <w:r w:rsidRPr="00A8424D">
        <w:rPr>
          <w:rFonts w:ascii="Arial" w:hAnsi="Arial" w:cs="Arial"/>
          <w:sz w:val="24"/>
          <w:szCs w:val="24"/>
          <w:lang w:val="en-US"/>
        </w:rPr>
        <w:t>created</w:t>
      </w:r>
      <w:proofErr w:type="gramEnd"/>
      <w:r w:rsidRPr="00A8424D">
        <w:rPr>
          <w:rFonts w:ascii="Arial" w:hAnsi="Arial" w:cs="Arial"/>
          <w:sz w:val="24"/>
          <w:szCs w:val="24"/>
          <w:lang w:val="en-US"/>
        </w:rPr>
        <w:t xml:space="preserve"> or it is on an existing access. The applicant should pay for the qualified valuer costs. Our solicitor fees for dealing with this matter would be £1100 plus vat.</w:t>
      </w:r>
    </w:p>
    <w:p w14:paraId="6BBD93F1" w14:textId="77777777" w:rsidR="007030BC" w:rsidRPr="00A8424D" w:rsidRDefault="007030BC" w:rsidP="007030BC">
      <w:pPr>
        <w:pStyle w:val="NoSpacing"/>
        <w:rPr>
          <w:rFonts w:ascii="Arial" w:hAnsi="Arial" w:cs="Arial"/>
          <w:sz w:val="24"/>
          <w:szCs w:val="24"/>
          <w:lang w:val="en-US"/>
        </w:rPr>
      </w:pPr>
      <w:r w:rsidRPr="00A8424D">
        <w:rPr>
          <w:rFonts w:ascii="Arial" w:hAnsi="Arial" w:cs="Arial"/>
          <w:sz w:val="24"/>
          <w:szCs w:val="24"/>
          <w:lang w:val="en-US"/>
        </w:rPr>
        <w:t>It was resolved to respond to the applicant stating that we would expect payment for access rights.</w:t>
      </w:r>
    </w:p>
    <w:p w14:paraId="62E16F9F" w14:textId="77777777" w:rsidR="007030BC" w:rsidRPr="00A8424D" w:rsidRDefault="007030BC" w:rsidP="007030BC">
      <w:pPr>
        <w:pStyle w:val="NoSpacing"/>
        <w:rPr>
          <w:rFonts w:ascii="Arial" w:hAnsi="Arial" w:cs="Arial"/>
          <w:sz w:val="24"/>
          <w:szCs w:val="24"/>
          <w:lang w:val="en-US"/>
        </w:rPr>
      </w:pPr>
      <w:r w:rsidRPr="00A8424D">
        <w:rPr>
          <w:rFonts w:ascii="Arial" w:hAnsi="Arial" w:cs="Arial"/>
          <w:sz w:val="24"/>
          <w:szCs w:val="24"/>
          <w:lang w:val="en-US"/>
        </w:rPr>
        <w:t>This would be based on the qualified valuation which the applicant would be expected to pay. The applicant would also be expected to pay our legal costs of £1100 plus vat. Agreed by all. Clerk to contact qualified valuers for estimates.</w:t>
      </w:r>
    </w:p>
    <w:p w14:paraId="7D841654" w14:textId="77777777" w:rsidR="007030BC" w:rsidRPr="00A8424D" w:rsidRDefault="007030BC" w:rsidP="007030BC">
      <w:pPr>
        <w:pStyle w:val="NoSpacing"/>
        <w:rPr>
          <w:sz w:val="24"/>
          <w:szCs w:val="24"/>
          <w:lang w:val="en-US"/>
        </w:rPr>
      </w:pPr>
    </w:p>
    <w:p w14:paraId="7F36CC55" w14:textId="77777777" w:rsidR="007030BC" w:rsidRPr="007030BC" w:rsidRDefault="007030BC" w:rsidP="007030BC">
      <w:pPr>
        <w:rPr>
          <w:rFonts w:ascii="Arial" w:hAnsi="Arial" w:cs="Arial"/>
        </w:rPr>
      </w:pPr>
    </w:p>
    <w:p w14:paraId="1DC75787" w14:textId="77777777" w:rsidR="00D911FC" w:rsidRPr="00D911FC" w:rsidRDefault="00D911FC" w:rsidP="00D911FC">
      <w:pPr>
        <w:rPr>
          <w:rFonts w:ascii="Arial" w:hAnsi="Arial" w:cs="Arial"/>
        </w:rPr>
      </w:pPr>
    </w:p>
    <w:p w14:paraId="7DFBAAAD" w14:textId="77777777" w:rsidR="005E0FE0" w:rsidRPr="009A6520" w:rsidRDefault="005E0FE0" w:rsidP="005E0FE0">
      <w:pPr>
        <w:pStyle w:val="ListParagraph"/>
        <w:rPr>
          <w:rFonts w:ascii="Arial" w:hAnsi="Arial" w:cs="Arial"/>
          <w:bCs/>
          <w:szCs w:val="24"/>
        </w:rPr>
      </w:pPr>
    </w:p>
    <w:p w14:paraId="1D29F692" w14:textId="7C450F47" w:rsidR="004A50DB" w:rsidRPr="00DC1593" w:rsidRDefault="00C57119" w:rsidP="00756EAC">
      <w:pPr>
        <w:pStyle w:val="Heading2"/>
      </w:pPr>
      <w:r>
        <w:t xml:space="preserve">                                         </w:t>
      </w:r>
      <w:r>
        <w:tab/>
      </w:r>
      <w:r>
        <w:tab/>
        <w:t xml:space="preserve">  </w:t>
      </w:r>
      <w:r w:rsidR="004A50DB" w:rsidRPr="00DC1593">
        <w:t>This completed t</w:t>
      </w:r>
      <w:r>
        <w:t xml:space="preserve">he business of the Town Council </w:t>
      </w:r>
      <w:r w:rsidR="004A50DB" w:rsidRPr="00DC1593">
        <w:t xml:space="preserve">at </w:t>
      </w:r>
      <w:r w:rsidR="00A62ADE">
        <w:t>8</w:t>
      </w:r>
      <w:r w:rsidR="009F7EE6">
        <w:t>.</w:t>
      </w:r>
      <w:r w:rsidR="00A62ADE">
        <w:t>15</w:t>
      </w:r>
      <w:r w:rsidR="004A50DB" w:rsidRPr="00DC1593">
        <w:t>pm</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ABAD" w14:textId="77777777" w:rsidR="00A100A9" w:rsidRDefault="00A100A9" w:rsidP="000933CD">
      <w:r>
        <w:separator/>
      </w:r>
    </w:p>
  </w:endnote>
  <w:endnote w:type="continuationSeparator" w:id="0">
    <w:p w14:paraId="26612C96" w14:textId="77777777" w:rsidR="00A100A9" w:rsidRDefault="00A100A9" w:rsidP="000933CD">
      <w:r>
        <w:continuationSeparator/>
      </w:r>
    </w:p>
  </w:endnote>
  <w:endnote w:type="continuationNotice" w:id="1">
    <w:p w14:paraId="65F2C3CB" w14:textId="77777777" w:rsidR="00A100A9" w:rsidRDefault="00A10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2EC9C8BD" w14:textId="282D2625" w:rsidR="000933CD" w:rsidRDefault="00511738">
        <w:pPr>
          <w:pStyle w:val="Footer"/>
          <w:jc w:val="right"/>
        </w:pPr>
        <w:r>
          <w:rPr>
            <w:i/>
            <w:sz w:val="20"/>
          </w:rPr>
          <w:t xml:space="preserve">WTC Planning </w:t>
        </w:r>
        <w:r w:rsidR="006D3755">
          <w:rPr>
            <w:i/>
            <w:sz w:val="20"/>
          </w:rPr>
          <w:t>Minutes 2</w:t>
        </w:r>
        <w:r w:rsidR="00B13A3B">
          <w:rPr>
            <w:i/>
            <w:sz w:val="20"/>
          </w:rPr>
          <w:t>6</w:t>
        </w:r>
        <w:r w:rsidR="008300D1">
          <w:rPr>
            <w:i/>
            <w:sz w:val="20"/>
          </w:rPr>
          <w:t>/</w:t>
        </w:r>
        <w:r w:rsidR="00B13A3B">
          <w:rPr>
            <w:i/>
            <w:sz w:val="20"/>
          </w:rPr>
          <w:t>10</w:t>
        </w:r>
        <w:r w:rsidR="00046F94">
          <w:rPr>
            <w:i/>
            <w:sz w:val="20"/>
          </w:rPr>
          <w:t>/</w:t>
        </w:r>
        <w:r w:rsidR="004A50DB">
          <w:rPr>
            <w:i/>
            <w:sz w:val="20"/>
          </w:rPr>
          <w:t>2020</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B000B" w14:textId="77777777" w:rsidR="00A100A9" w:rsidRDefault="00A100A9" w:rsidP="000933CD">
      <w:r>
        <w:separator/>
      </w:r>
    </w:p>
  </w:footnote>
  <w:footnote w:type="continuationSeparator" w:id="0">
    <w:p w14:paraId="672E5684" w14:textId="77777777" w:rsidR="00A100A9" w:rsidRDefault="00A100A9" w:rsidP="000933CD">
      <w:r>
        <w:continuationSeparator/>
      </w:r>
    </w:p>
  </w:footnote>
  <w:footnote w:type="continuationNotice" w:id="1">
    <w:p w14:paraId="369F1D4C" w14:textId="77777777" w:rsidR="00A100A9" w:rsidRDefault="00A10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B210" w14:textId="6CD73F4E" w:rsidR="00C24264" w:rsidRDefault="00C2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2" w15:restartNumberingAfterBreak="0">
    <w:nsid w:val="600C69C4"/>
    <w:multiLevelType w:val="hybridMultilevel"/>
    <w:tmpl w:val="9B9E9D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4"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7"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6"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6"/>
  </w:num>
  <w:num w:numId="4">
    <w:abstractNumId w:val="25"/>
  </w:num>
  <w:num w:numId="5">
    <w:abstractNumId w:val="10"/>
  </w:num>
  <w:num w:numId="6">
    <w:abstractNumId w:val="1"/>
  </w:num>
  <w:num w:numId="7">
    <w:abstractNumId w:val="11"/>
  </w:num>
  <w:num w:numId="8">
    <w:abstractNumId w:val="5"/>
  </w:num>
  <w:num w:numId="9">
    <w:abstractNumId w:val="19"/>
  </w:num>
  <w:num w:numId="10">
    <w:abstractNumId w:val="17"/>
  </w:num>
  <w:num w:numId="11">
    <w:abstractNumId w:val="8"/>
  </w:num>
  <w:num w:numId="12">
    <w:abstractNumId w:val="13"/>
  </w:num>
  <w:num w:numId="13">
    <w:abstractNumId w:val="0"/>
  </w:num>
  <w:num w:numId="14">
    <w:abstractNumId w:val="32"/>
  </w:num>
  <w:num w:numId="15">
    <w:abstractNumId w:val="35"/>
  </w:num>
  <w:num w:numId="16">
    <w:abstractNumId w:val="21"/>
  </w:num>
  <w:num w:numId="17">
    <w:abstractNumId w:val="12"/>
  </w:num>
  <w:num w:numId="18">
    <w:abstractNumId w:val="29"/>
  </w:num>
  <w:num w:numId="19">
    <w:abstractNumId w:val="31"/>
  </w:num>
  <w:num w:numId="20">
    <w:abstractNumId w:val="36"/>
  </w:num>
  <w:num w:numId="21">
    <w:abstractNumId w:val="28"/>
  </w:num>
  <w:num w:numId="22">
    <w:abstractNumId w:val="2"/>
  </w:num>
  <w:num w:numId="23">
    <w:abstractNumId w:val="30"/>
  </w:num>
  <w:num w:numId="24">
    <w:abstractNumId w:val="14"/>
  </w:num>
  <w:num w:numId="25">
    <w:abstractNumId w:val="3"/>
  </w:num>
  <w:num w:numId="26">
    <w:abstractNumId w:val="27"/>
  </w:num>
  <w:num w:numId="27">
    <w:abstractNumId w:val="18"/>
  </w:num>
  <w:num w:numId="28">
    <w:abstractNumId w:val="24"/>
  </w:num>
  <w:num w:numId="29">
    <w:abstractNumId w:val="9"/>
  </w:num>
  <w:num w:numId="30">
    <w:abstractNumId w:val="6"/>
  </w:num>
  <w:num w:numId="31">
    <w:abstractNumId w:val="34"/>
  </w:num>
  <w:num w:numId="32">
    <w:abstractNumId w:val="7"/>
  </w:num>
  <w:num w:numId="33">
    <w:abstractNumId w:val="16"/>
  </w:num>
  <w:num w:numId="34">
    <w:abstractNumId w:val="20"/>
  </w:num>
  <w:num w:numId="35">
    <w:abstractNumId w:val="15"/>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4034"/>
    <w:rsid w:val="00046F94"/>
    <w:rsid w:val="000629AF"/>
    <w:rsid w:val="00064F53"/>
    <w:rsid w:val="00071D81"/>
    <w:rsid w:val="0007280C"/>
    <w:rsid w:val="00075E7E"/>
    <w:rsid w:val="0008548E"/>
    <w:rsid w:val="000931A9"/>
    <w:rsid w:val="000933CD"/>
    <w:rsid w:val="0009527C"/>
    <w:rsid w:val="00095E6A"/>
    <w:rsid w:val="000A04D5"/>
    <w:rsid w:val="000A185B"/>
    <w:rsid w:val="000A22B0"/>
    <w:rsid w:val="000A40DC"/>
    <w:rsid w:val="000A4C63"/>
    <w:rsid w:val="000A57D2"/>
    <w:rsid w:val="000A6400"/>
    <w:rsid w:val="000A6FCF"/>
    <w:rsid w:val="000B0347"/>
    <w:rsid w:val="000B22FB"/>
    <w:rsid w:val="000B29F7"/>
    <w:rsid w:val="000C3D6E"/>
    <w:rsid w:val="000D7254"/>
    <w:rsid w:val="000E0B31"/>
    <w:rsid w:val="000E3B2E"/>
    <w:rsid w:val="000F0C7A"/>
    <w:rsid w:val="000F2450"/>
    <w:rsid w:val="000F2543"/>
    <w:rsid w:val="000F2641"/>
    <w:rsid w:val="000F304D"/>
    <w:rsid w:val="000F46E6"/>
    <w:rsid w:val="00103A9F"/>
    <w:rsid w:val="00106AC2"/>
    <w:rsid w:val="001115B0"/>
    <w:rsid w:val="00120C0F"/>
    <w:rsid w:val="00123EDD"/>
    <w:rsid w:val="00130301"/>
    <w:rsid w:val="00131611"/>
    <w:rsid w:val="00131BCE"/>
    <w:rsid w:val="00147170"/>
    <w:rsid w:val="001513C1"/>
    <w:rsid w:val="00154AB9"/>
    <w:rsid w:val="00163622"/>
    <w:rsid w:val="0017238D"/>
    <w:rsid w:val="00174F28"/>
    <w:rsid w:val="001762CC"/>
    <w:rsid w:val="00176B44"/>
    <w:rsid w:val="00183EC2"/>
    <w:rsid w:val="00186F4A"/>
    <w:rsid w:val="001878DB"/>
    <w:rsid w:val="0019257C"/>
    <w:rsid w:val="0019499E"/>
    <w:rsid w:val="0019555D"/>
    <w:rsid w:val="001A0307"/>
    <w:rsid w:val="001A3CE9"/>
    <w:rsid w:val="001B3145"/>
    <w:rsid w:val="001B73F3"/>
    <w:rsid w:val="001C44C2"/>
    <w:rsid w:val="001C6AD9"/>
    <w:rsid w:val="001E0976"/>
    <w:rsid w:val="001E40BE"/>
    <w:rsid w:val="001F32DB"/>
    <w:rsid w:val="001F3D44"/>
    <w:rsid w:val="001F59F2"/>
    <w:rsid w:val="00200189"/>
    <w:rsid w:val="00206374"/>
    <w:rsid w:val="00210245"/>
    <w:rsid w:val="00212EC4"/>
    <w:rsid w:val="0021552E"/>
    <w:rsid w:val="00223D76"/>
    <w:rsid w:val="00224DF7"/>
    <w:rsid w:val="00226EC5"/>
    <w:rsid w:val="0023010C"/>
    <w:rsid w:val="00232A93"/>
    <w:rsid w:val="00244F79"/>
    <w:rsid w:val="00253293"/>
    <w:rsid w:val="00254480"/>
    <w:rsid w:val="002573B0"/>
    <w:rsid w:val="00261E7D"/>
    <w:rsid w:val="002675E2"/>
    <w:rsid w:val="0027263B"/>
    <w:rsid w:val="00275F78"/>
    <w:rsid w:val="00277203"/>
    <w:rsid w:val="00290DA4"/>
    <w:rsid w:val="0029158B"/>
    <w:rsid w:val="00292A7A"/>
    <w:rsid w:val="00294F09"/>
    <w:rsid w:val="00297062"/>
    <w:rsid w:val="00297819"/>
    <w:rsid w:val="002A0C8C"/>
    <w:rsid w:val="002A1E57"/>
    <w:rsid w:val="002A344E"/>
    <w:rsid w:val="002A3E42"/>
    <w:rsid w:val="002A47D3"/>
    <w:rsid w:val="002A71B3"/>
    <w:rsid w:val="002A7BBE"/>
    <w:rsid w:val="002B257B"/>
    <w:rsid w:val="002B2D72"/>
    <w:rsid w:val="002B3D92"/>
    <w:rsid w:val="002B3EB3"/>
    <w:rsid w:val="002C1121"/>
    <w:rsid w:val="002C2568"/>
    <w:rsid w:val="002D3421"/>
    <w:rsid w:val="002D46BC"/>
    <w:rsid w:val="002D47E4"/>
    <w:rsid w:val="002D57F0"/>
    <w:rsid w:val="002E1C19"/>
    <w:rsid w:val="002E3F64"/>
    <w:rsid w:val="002E5501"/>
    <w:rsid w:val="002F1B27"/>
    <w:rsid w:val="002F6AE5"/>
    <w:rsid w:val="002F7454"/>
    <w:rsid w:val="00300338"/>
    <w:rsid w:val="00303436"/>
    <w:rsid w:val="00303D50"/>
    <w:rsid w:val="00305E3C"/>
    <w:rsid w:val="00306CA1"/>
    <w:rsid w:val="00307FB5"/>
    <w:rsid w:val="00321346"/>
    <w:rsid w:val="003235EC"/>
    <w:rsid w:val="0032409C"/>
    <w:rsid w:val="003241A2"/>
    <w:rsid w:val="003302A4"/>
    <w:rsid w:val="003309D6"/>
    <w:rsid w:val="00335D22"/>
    <w:rsid w:val="00337614"/>
    <w:rsid w:val="00343696"/>
    <w:rsid w:val="00344A40"/>
    <w:rsid w:val="00351416"/>
    <w:rsid w:val="003527AA"/>
    <w:rsid w:val="00361BED"/>
    <w:rsid w:val="00364C6F"/>
    <w:rsid w:val="003660FC"/>
    <w:rsid w:val="003673D9"/>
    <w:rsid w:val="00377B54"/>
    <w:rsid w:val="00385B19"/>
    <w:rsid w:val="003869D4"/>
    <w:rsid w:val="00391CB9"/>
    <w:rsid w:val="003A101E"/>
    <w:rsid w:val="003B5309"/>
    <w:rsid w:val="003C04FC"/>
    <w:rsid w:val="003C49B4"/>
    <w:rsid w:val="003C5154"/>
    <w:rsid w:val="003D2924"/>
    <w:rsid w:val="003D341F"/>
    <w:rsid w:val="003D38DD"/>
    <w:rsid w:val="003D4E45"/>
    <w:rsid w:val="003D5542"/>
    <w:rsid w:val="003D5C41"/>
    <w:rsid w:val="003D6D23"/>
    <w:rsid w:val="003E209B"/>
    <w:rsid w:val="003F1FE0"/>
    <w:rsid w:val="004027F5"/>
    <w:rsid w:val="00404AF0"/>
    <w:rsid w:val="00406235"/>
    <w:rsid w:val="00410255"/>
    <w:rsid w:val="004123E7"/>
    <w:rsid w:val="0041241F"/>
    <w:rsid w:val="00412D3B"/>
    <w:rsid w:val="004148BE"/>
    <w:rsid w:val="004150F6"/>
    <w:rsid w:val="00415CC9"/>
    <w:rsid w:val="00417566"/>
    <w:rsid w:val="00421EBA"/>
    <w:rsid w:val="004227A7"/>
    <w:rsid w:val="00423F3F"/>
    <w:rsid w:val="00424878"/>
    <w:rsid w:val="00431DD4"/>
    <w:rsid w:val="004424F3"/>
    <w:rsid w:val="00442678"/>
    <w:rsid w:val="004521DF"/>
    <w:rsid w:val="004532F8"/>
    <w:rsid w:val="0045441D"/>
    <w:rsid w:val="0045503D"/>
    <w:rsid w:val="00457F64"/>
    <w:rsid w:val="0046338B"/>
    <w:rsid w:val="004710C1"/>
    <w:rsid w:val="00482031"/>
    <w:rsid w:val="00486AE2"/>
    <w:rsid w:val="00493143"/>
    <w:rsid w:val="00493539"/>
    <w:rsid w:val="004944D6"/>
    <w:rsid w:val="00495A69"/>
    <w:rsid w:val="004A0441"/>
    <w:rsid w:val="004A213B"/>
    <w:rsid w:val="004A50DB"/>
    <w:rsid w:val="004A5666"/>
    <w:rsid w:val="004B4FFD"/>
    <w:rsid w:val="004B75B4"/>
    <w:rsid w:val="004B779F"/>
    <w:rsid w:val="004C1C75"/>
    <w:rsid w:val="004C4829"/>
    <w:rsid w:val="004C4884"/>
    <w:rsid w:val="004C4C03"/>
    <w:rsid w:val="004C6D83"/>
    <w:rsid w:val="004D27EB"/>
    <w:rsid w:val="004D4322"/>
    <w:rsid w:val="004D4AA5"/>
    <w:rsid w:val="004D5CC9"/>
    <w:rsid w:val="004D6360"/>
    <w:rsid w:val="004D71D1"/>
    <w:rsid w:val="004E30A0"/>
    <w:rsid w:val="004E7CE9"/>
    <w:rsid w:val="004F1C07"/>
    <w:rsid w:val="004F2988"/>
    <w:rsid w:val="00511738"/>
    <w:rsid w:val="00512BB5"/>
    <w:rsid w:val="00516D94"/>
    <w:rsid w:val="00522E43"/>
    <w:rsid w:val="005269A9"/>
    <w:rsid w:val="0053120B"/>
    <w:rsid w:val="00535EA6"/>
    <w:rsid w:val="00536B51"/>
    <w:rsid w:val="0053795C"/>
    <w:rsid w:val="00544063"/>
    <w:rsid w:val="00545C6B"/>
    <w:rsid w:val="00547441"/>
    <w:rsid w:val="00552158"/>
    <w:rsid w:val="00553F8C"/>
    <w:rsid w:val="00554FD3"/>
    <w:rsid w:val="00566733"/>
    <w:rsid w:val="005722CE"/>
    <w:rsid w:val="005743AE"/>
    <w:rsid w:val="00574AF4"/>
    <w:rsid w:val="0057512D"/>
    <w:rsid w:val="0057634E"/>
    <w:rsid w:val="005819AF"/>
    <w:rsid w:val="0059699B"/>
    <w:rsid w:val="00597985"/>
    <w:rsid w:val="005A37AE"/>
    <w:rsid w:val="005A3950"/>
    <w:rsid w:val="005B3A47"/>
    <w:rsid w:val="005B5748"/>
    <w:rsid w:val="005B6CE5"/>
    <w:rsid w:val="005B6F9B"/>
    <w:rsid w:val="005B7D46"/>
    <w:rsid w:val="005C3906"/>
    <w:rsid w:val="005C3BBC"/>
    <w:rsid w:val="005C4687"/>
    <w:rsid w:val="005C52CE"/>
    <w:rsid w:val="005D75C2"/>
    <w:rsid w:val="005E0FE0"/>
    <w:rsid w:val="005E1E34"/>
    <w:rsid w:val="005E5E32"/>
    <w:rsid w:val="005E625E"/>
    <w:rsid w:val="005F5C96"/>
    <w:rsid w:val="005F69EC"/>
    <w:rsid w:val="005F7517"/>
    <w:rsid w:val="00603B40"/>
    <w:rsid w:val="00605658"/>
    <w:rsid w:val="00606BB8"/>
    <w:rsid w:val="00607528"/>
    <w:rsid w:val="0061095D"/>
    <w:rsid w:val="00617462"/>
    <w:rsid w:val="00621ED5"/>
    <w:rsid w:val="0062203D"/>
    <w:rsid w:val="0062454E"/>
    <w:rsid w:val="00631032"/>
    <w:rsid w:val="00632DF8"/>
    <w:rsid w:val="00636F20"/>
    <w:rsid w:val="00643149"/>
    <w:rsid w:val="00656C9F"/>
    <w:rsid w:val="00656D4A"/>
    <w:rsid w:val="00657E2F"/>
    <w:rsid w:val="00660D6A"/>
    <w:rsid w:val="006612D4"/>
    <w:rsid w:val="00665325"/>
    <w:rsid w:val="006674DB"/>
    <w:rsid w:val="0067282E"/>
    <w:rsid w:val="0067353F"/>
    <w:rsid w:val="0067557C"/>
    <w:rsid w:val="00675C68"/>
    <w:rsid w:val="00675EB8"/>
    <w:rsid w:val="0067626A"/>
    <w:rsid w:val="006848B0"/>
    <w:rsid w:val="00696A18"/>
    <w:rsid w:val="006A2668"/>
    <w:rsid w:val="006A57D5"/>
    <w:rsid w:val="006A7F3F"/>
    <w:rsid w:val="006B0238"/>
    <w:rsid w:val="006B1D57"/>
    <w:rsid w:val="006B4698"/>
    <w:rsid w:val="006B7ADA"/>
    <w:rsid w:val="006D210D"/>
    <w:rsid w:val="006D3755"/>
    <w:rsid w:val="006D3862"/>
    <w:rsid w:val="006F2D59"/>
    <w:rsid w:val="006F3C45"/>
    <w:rsid w:val="006F467E"/>
    <w:rsid w:val="007030BC"/>
    <w:rsid w:val="00706731"/>
    <w:rsid w:val="00713924"/>
    <w:rsid w:val="00713B93"/>
    <w:rsid w:val="0071665A"/>
    <w:rsid w:val="00721189"/>
    <w:rsid w:val="00723F07"/>
    <w:rsid w:val="00731741"/>
    <w:rsid w:val="00731DEA"/>
    <w:rsid w:val="007400A3"/>
    <w:rsid w:val="00740536"/>
    <w:rsid w:val="00740B3A"/>
    <w:rsid w:val="00741C0B"/>
    <w:rsid w:val="0074632D"/>
    <w:rsid w:val="00756EAC"/>
    <w:rsid w:val="0076353A"/>
    <w:rsid w:val="007655D1"/>
    <w:rsid w:val="007704D5"/>
    <w:rsid w:val="00771132"/>
    <w:rsid w:val="00773AA4"/>
    <w:rsid w:val="00774C1F"/>
    <w:rsid w:val="00775037"/>
    <w:rsid w:val="00781057"/>
    <w:rsid w:val="00784BE6"/>
    <w:rsid w:val="00785593"/>
    <w:rsid w:val="007873F6"/>
    <w:rsid w:val="00791187"/>
    <w:rsid w:val="00791D6C"/>
    <w:rsid w:val="007941C9"/>
    <w:rsid w:val="0079659C"/>
    <w:rsid w:val="007A7FA0"/>
    <w:rsid w:val="007B0AF8"/>
    <w:rsid w:val="007B24B2"/>
    <w:rsid w:val="007B5825"/>
    <w:rsid w:val="007B6439"/>
    <w:rsid w:val="007C3035"/>
    <w:rsid w:val="007D2D8E"/>
    <w:rsid w:val="007D4377"/>
    <w:rsid w:val="007D6CD9"/>
    <w:rsid w:val="007E176D"/>
    <w:rsid w:val="007E27F7"/>
    <w:rsid w:val="007F37C0"/>
    <w:rsid w:val="008008F3"/>
    <w:rsid w:val="00803ED8"/>
    <w:rsid w:val="00807476"/>
    <w:rsid w:val="00810392"/>
    <w:rsid w:val="00815750"/>
    <w:rsid w:val="00820C92"/>
    <w:rsid w:val="00820DCA"/>
    <w:rsid w:val="00821D59"/>
    <w:rsid w:val="008300D1"/>
    <w:rsid w:val="008313B2"/>
    <w:rsid w:val="00832D9D"/>
    <w:rsid w:val="00836F65"/>
    <w:rsid w:val="00841D95"/>
    <w:rsid w:val="00847D2B"/>
    <w:rsid w:val="00850D8B"/>
    <w:rsid w:val="00854B5A"/>
    <w:rsid w:val="00854D73"/>
    <w:rsid w:val="00854E26"/>
    <w:rsid w:val="00854FD2"/>
    <w:rsid w:val="008568B1"/>
    <w:rsid w:val="0086599D"/>
    <w:rsid w:val="008722AC"/>
    <w:rsid w:val="00875128"/>
    <w:rsid w:val="00880238"/>
    <w:rsid w:val="00881866"/>
    <w:rsid w:val="00883A9B"/>
    <w:rsid w:val="008845DE"/>
    <w:rsid w:val="008925A1"/>
    <w:rsid w:val="00896EDA"/>
    <w:rsid w:val="008A755C"/>
    <w:rsid w:val="008A7803"/>
    <w:rsid w:val="008B050F"/>
    <w:rsid w:val="008B0A99"/>
    <w:rsid w:val="008B178F"/>
    <w:rsid w:val="008B1FC5"/>
    <w:rsid w:val="008B32F6"/>
    <w:rsid w:val="008B3832"/>
    <w:rsid w:val="008B47E7"/>
    <w:rsid w:val="008C3277"/>
    <w:rsid w:val="008C4F0C"/>
    <w:rsid w:val="008C6C58"/>
    <w:rsid w:val="008D04B5"/>
    <w:rsid w:val="008D2193"/>
    <w:rsid w:val="008D30ED"/>
    <w:rsid w:val="008D5A20"/>
    <w:rsid w:val="008F48E0"/>
    <w:rsid w:val="008F58E2"/>
    <w:rsid w:val="008F6B3C"/>
    <w:rsid w:val="009027A0"/>
    <w:rsid w:val="00906701"/>
    <w:rsid w:val="009106C3"/>
    <w:rsid w:val="00914516"/>
    <w:rsid w:val="00914ADB"/>
    <w:rsid w:val="0093024D"/>
    <w:rsid w:val="0093166B"/>
    <w:rsid w:val="00934F9B"/>
    <w:rsid w:val="0093764F"/>
    <w:rsid w:val="00943DE6"/>
    <w:rsid w:val="0094695A"/>
    <w:rsid w:val="0095389B"/>
    <w:rsid w:val="00954DDE"/>
    <w:rsid w:val="00961F64"/>
    <w:rsid w:val="009729D5"/>
    <w:rsid w:val="00992B81"/>
    <w:rsid w:val="00993E87"/>
    <w:rsid w:val="00997064"/>
    <w:rsid w:val="00997C35"/>
    <w:rsid w:val="009A256B"/>
    <w:rsid w:val="009A6520"/>
    <w:rsid w:val="009A7F48"/>
    <w:rsid w:val="009B6B4D"/>
    <w:rsid w:val="009C7575"/>
    <w:rsid w:val="009D180E"/>
    <w:rsid w:val="009D7DAB"/>
    <w:rsid w:val="009E225D"/>
    <w:rsid w:val="009E4F38"/>
    <w:rsid w:val="009E621D"/>
    <w:rsid w:val="009F0D07"/>
    <w:rsid w:val="009F3E50"/>
    <w:rsid w:val="009F5FEC"/>
    <w:rsid w:val="009F7EE6"/>
    <w:rsid w:val="00A03573"/>
    <w:rsid w:val="00A03ABB"/>
    <w:rsid w:val="00A100A9"/>
    <w:rsid w:val="00A14DED"/>
    <w:rsid w:val="00A242F4"/>
    <w:rsid w:val="00A33DFD"/>
    <w:rsid w:val="00A33E56"/>
    <w:rsid w:val="00A345B2"/>
    <w:rsid w:val="00A35051"/>
    <w:rsid w:val="00A367BF"/>
    <w:rsid w:val="00A445DB"/>
    <w:rsid w:val="00A4636D"/>
    <w:rsid w:val="00A47505"/>
    <w:rsid w:val="00A50C73"/>
    <w:rsid w:val="00A5193A"/>
    <w:rsid w:val="00A62ADE"/>
    <w:rsid w:val="00A67339"/>
    <w:rsid w:val="00A67F92"/>
    <w:rsid w:val="00A74997"/>
    <w:rsid w:val="00A8424D"/>
    <w:rsid w:val="00A85091"/>
    <w:rsid w:val="00A86E0F"/>
    <w:rsid w:val="00A90733"/>
    <w:rsid w:val="00A90FF6"/>
    <w:rsid w:val="00AA3A99"/>
    <w:rsid w:val="00AA5015"/>
    <w:rsid w:val="00AA6EF8"/>
    <w:rsid w:val="00AA7D22"/>
    <w:rsid w:val="00AB1219"/>
    <w:rsid w:val="00AB624F"/>
    <w:rsid w:val="00AC1000"/>
    <w:rsid w:val="00AC6E6F"/>
    <w:rsid w:val="00AD088E"/>
    <w:rsid w:val="00AD4E33"/>
    <w:rsid w:val="00AD6913"/>
    <w:rsid w:val="00AE5C15"/>
    <w:rsid w:val="00AF06E4"/>
    <w:rsid w:val="00AF2ACD"/>
    <w:rsid w:val="00AF62E1"/>
    <w:rsid w:val="00B004F7"/>
    <w:rsid w:val="00B021F9"/>
    <w:rsid w:val="00B04528"/>
    <w:rsid w:val="00B13A3B"/>
    <w:rsid w:val="00B17FB4"/>
    <w:rsid w:val="00B23FB2"/>
    <w:rsid w:val="00B30029"/>
    <w:rsid w:val="00B341CD"/>
    <w:rsid w:val="00B4025E"/>
    <w:rsid w:val="00B40B50"/>
    <w:rsid w:val="00B47AFF"/>
    <w:rsid w:val="00B54B76"/>
    <w:rsid w:val="00B66A4F"/>
    <w:rsid w:val="00B67D15"/>
    <w:rsid w:val="00B70A65"/>
    <w:rsid w:val="00B715AF"/>
    <w:rsid w:val="00B734F6"/>
    <w:rsid w:val="00B74362"/>
    <w:rsid w:val="00B74439"/>
    <w:rsid w:val="00B77141"/>
    <w:rsid w:val="00B8189F"/>
    <w:rsid w:val="00B82312"/>
    <w:rsid w:val="00B84E52"/>
    <w:rsid w:val="00B9351A"/>
    <w:rsid w:val="00B94553"/>
    <w:rsid w:val="00B95394"/>
    <w:rsid w:val="00B9557A"/>
    <w:rsid w:val="00BA4086"/>
    <w:rsid w:val="00BA5B98"/>
    <w:rsid w:val="00BB0BAA"/>
    <w:rsid w:val="00BB1B61"/>
    <w:rsid w:val="00BB4B9D"/>
    <w:rsid w:val="00BC1F53"/>
    <w:rsid w:val="00BC32D6"/>
    <w:rsid w:val="00BC59D6"/>
    <w:rsid w:val="00BC5FF8"/>
    <w:rsid w:val="00BD04F6"/>
    <w:rsid w:val="00BD13BC"/>
    <w:rsid w:val="00BD483E"/>
    <w:rsid w:val="00BD63E2"/>
    <w:rsid w:val="00BE2453"/>
    <w:rsid w:val="00BE38DB"/>
    <w:rsid w:val="00BF6E11"/>
    <w:rsid w:val="00C02230"/>
    <w:rsid w:val="00C03A89"/>
    <w:rsid w:val="00C12E4E"/>
    <w:rsid w:val="00C137D5"/>
    <w:rsid w:val="00C16629"/>
    <w:rsid w:val="00C17FC4"/>
    <w:rsid w:val="00C20CDC"/>
    <w:rsid w:val="00C24264"/>
    <w:rsid w:val="00C404B4"/>
    <w:rsid w:val="00C41A59"/>
    <w:rsid w:val="00C42B3F"/>
    <w:rsid w:val="00C568B3"/>
    <w:rsid w:val="00C57119"/>
    <w:rsid w:val="00C711B4"/>
    <w:rsid w:val="00C739B3"/>
    <w:rsid w:val="00C775CA"/>
    <w:rsid w:val="00C877F3"/>
    <w:rsid w:val="00C91B9E"/>
    <w:rsid w:val="00C97E96"/>
    <w:rsid w:val="00CA1326"/>
    <w:rsid w:val="00CA18E0"/>
    <w:rsid w:val="00CA1C09"/>
    <w:rsid w:val="00CA4997"/>
    <w:rsid w:val="00CA7C25"/>
    <w:rsid w:val="00CA7E05"/>
    <w:rsid w:val="00CB00A1"/>
    <w:rsid w:val="00CC63CC"/>
    <w:rsid w:val="00CC6E3B"/>
    <w:rsid w:val="00CE288B"/>
    <w:rsid w:val="00CE36A6"/>
    <w:rsid w:val="00CE62AF"/>
    <w:rsid w:val="00CE7439"/>
    <w:rsid w:val="00CF0CA2"/>
    <w:rsid w:val="00D01980"/>
    <w:rsid w:val="00D01A62"/>
    <w:rsid w:val="00D040AE"/>
    <w:rsid w:val="00D0483D"/>
    <w:rsid w:val="00D0496D"/>
    <w:rsid w:val="00D04B61"/>
    <w:rsid w:val="00D04F3B"/>
    <w:rsid w:val="00D06E13"/>
    <w:rsid w:val="00D073FF"/>
    <w:rsid w:val="00D2316D"/>
    <w:rsid w:val="00D23ABE"/>
    <w:rsid w:val="00D23CC9"/>
    <w:rsid w:val="00D308AB"/>
    <w:rsid w:val="00D361AA"/>
    <w:rsid w:val="00D407F1"/>
    <w:rsid w:val="00D41673"/>
    <w:rsid w:val="00D51FF1"/>
    <w:rsid w:val="00D53801"/>
    <w:rsid w:val="00D573D2"/>
    <w:rsid w:val="00D57EE0"/>
    <w:rsid w:val="00D60344"/>
    <w:rsid w:val="00D66F5D"/>
    <w:rsid w:val="00D734C4"/>
    <w:rsid w:val="00D75DBA"/>
    <w:rsid w:val="00D76B13"/>
    <w:rsid w:val="00D77166"/>
    <w:rsid w:val="00D8076D"/>
    <w:rsid w:val="00D81E7D"/>
    <w:rsid w:val="00D83BD4"/>
    <w:rsid w:val="00D83CC3"/>
    <w:rsid w:val="00D854BE"/>
    <w:rsid w:val="00D85F64"/>
    <w:rsid w:val="00D87012"/>
    <w:rsid w:val="00D911FC"/>
    <w:rsid w:val="00D959A2"/>
    <w:rsid w:val="00DA0A70"/>
    <w:rsid w:val="00DC03EC"/>
    <w:rsid w:val="00DC1D14"/>
    <w:rsid w:val="00DD0101"/>
    <w:rsid w:val="00DD042A"/>
    <w:rsid w:val="00DD2E73"/>
    <w:rsid w:val="00DD2FAD"/>
    <w:rsid w:val="00DD720B"/>
    <w:rsid w:val="00DE056C"/>
    <w:rsid w:val="00DE0872"/>
    <w:rsid w:val="00DE1FA3"/>
    <w:rsid w:val="00DE2DE3"/>
    <w:rsid w:val="00DE6B7B"/>
    <w:rsid w:val="00DF104E"/>
    <w:rsid w:val="00DF2EDB"/>
    <w:rsid w:val="00DF3768"/>
    <w:rsid w:val="00DF3F8F"/>
    <w:rsid w:val="00E0359D"/>
    <w:rsid w:val="00E04469"/>
    <w:rsid w:val="00E11682"/>
    <w:rsid w:val="00E11F87"/>
    <w:rsid w:val="00E13561"/>
    <w:rsid w:val="00E151AC"/>
    <w:rsid w:val="00E178AD"/>
    <w:rsid w:val="00E17957"/>
    <w:rsid w:val="00E22DB0"/>
    <w:rsid w:val="00E259FD"/>
    <w:rsid w:val="00E41E0F"/>
    <w:rsid w:val="00E43C53"/>
    <w:rsid w:val="00E44A02"/>
    <w:rsid w:val="00E50E39"/>
    <w:rsid w:val="00E511C6"/>
    <w:rsid w:val="00E52213"/>
    <w:rsid w:val="00E5460F"/>
    <w:rsid w:val="00E56489"/>
    <w:rsid w:val="00E61524"/>
    <w:rsid w:val="00E670F4"/>
    <w:rsid w:val="00E75A04"/>
    <w:rsid w:val="00E861B4"/>
    <w:rsid w:val="00E91AB5"/>
    <w:rsid w:val="00E94E02"/>
    <w:rsid w:val="00E95F46"/>
    <w:rsid w:val="00E965BD"/>
    <w:rsid w:val="00EA0A4B"/>
    <w:rsid w:val="00EA4494"/>
    <w:rsid w:val="00EB4F93"/>
    <w:rsid w:val="00EC1D54"/>
    <w:rsid w:val="00EC2C96"/>
    <w:rsid w:val="00EC5FC2"/>
    <w:rsid w:val="00ED1F43"/>
    <w:rsid w:val="00ED455B"/>
    <w:rsid w:val="00ED4BF3"/>
    <w:rsid w:val="00ED54EA"/>
    <w:rsid w:val="00EE060E"/>
    <w:rsid w:val="00EE0CE5"/>
    <w:rsid w:val="00EE27DD"/>
    <w:rsid w:val="00EE3B5B"/>
    <w:rsid w:val="00EF0D01"/>
    <w:rsid w:val="00EF201E"/>
    <w:rsid w:val="00EF37E2"/>
    <w:rsid w:val="00EF6CE4"/>
    <w:rsid w:val="00EF7E53"/>
    <w:rsid w:val="00F10B05"/>
    <w:rsid w:val="00F13883"/>
    <w:rsid w:val="00F248AE"/>
    <w:rsid w:val="00F40029"/>
    <w:rsid w:val="00F437E9"/>
    <w:rsid w:val="00F55557"/>
    <w:rsid w:val="00F60938"/>
    <w:rsid w:val="00F67569"/>
    <w:rsid w:val="00F80682"/>
    <w:rsid w:val="00F81503"/>
    <w:rsid w:val="00F857C3"/>
    <w:rsid w:val="00F90C5E"/>
    <w:rsid w:val="00F94039"/>
    <w:rsid w:val="00FA4177"/>
    <w:rsid w:val="00FA6968"/>
    <w:rsid w:val="00FA7D03"/>
    <w:rsid w:val="00FC23F0"/>
    <w:rsid w:val="00FC388A"/>
    <w:rsid w:val="00FC5383"/>
    <w:rsid w:val="00FD3433"/>
    <w:rsid w:val="00FD6F61"/>
    <w:rsid w:val="00FE06BF"/>
    <w:rsid w:val="00FE442A"/>
    <w:rsid w:val="00FE67FA"/>
    <w:rsid w:val="00FF2072"/>
    <w:rsid w:val="00FF2A89"/>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2.xml><?xml version="1.0" encoding="utf-8"?>
<ds:datastoreItem xmlns:ds="http://schemas.openxmlformats.org/officeDocument/2006/customXml" ds:itemID="{0B87BA2E-390F-4DB0-9E73-D608B889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4.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21</cp:revision>
  <cp:lastPrinted>2020-12-01T09:56:00Z</cp:lastPrinted>
  <dcterms:created xsi:type="dcterms:W3CDTF">2020-10-22T10:07:00Z</dcterms:created>
  <dcterms:modified xsi:type="dcterms:W3CDTF">2020-12-01T10:00:00Z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