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E1FAA" w14:textId="6B758267" w:rsidR="00356DC0" w:rsidRPr="009466C6" w:rsidRDefault="007C1C4B" w:rsidP="009466C6">
      <w:pPr>
        <w:pStyle w:val="Heading1"/>
        <w:rPr>
          <w:rFonts w:ascii="Baskerville Old Face" w:hAnsi="Baskerville Old Face"/>
          <w:sz w:val="56"/>
          <w:szCs w:val="56"/>
          <w:u w:val="single"/>
        </w:rPr>
      </w:pPr>
      <w:r w:rsidRPr="009466C6">
        <w:rPr>
          <w:rFonts w:ascii="Baskerville Old Face" w:hAnsi="Baskerville Old Face"/>
          <w:noProof/>
          <w:sz w:val="56"/>
          <w:szCs w:val="56"/>
          <w:u w:val="single"/>
        </w:rPr>
        <w:drawing>
          <wp:anchor distT="0" distB="0" distL="114300" distR="114300" simplePos="0" relativeHeight="251658240" behindDoc="1" locked="0" layoutInCell="1" allowOverlap="1" wp14:anchorId="4B637B2F" wp14:editId="5FCDF90E">
            <wp:simplePos x="0" y="0"/>
            <wp:positionH relativeFrom="column">
              <wp:posOffset>5867400</wp:posOffset>
            </wp:positionH>
            <wp:positionV relativeFrom="paragraph">
              <wp:posOffset>9525</wp:posOffset>
            </wp:positionV>
            <wp:extent cx="539115" cy="817245"/>
            <wp:effectExtent l="0" t="0" r="0" b="1905"/>
            <wp:wrapTight wrapText="bothSides">
              <wp:wrapPolygon edited="0">
                <wp:start x="0" y="0"/>
                <wp:lineTo x="0" y="21147"/>
                <wp:lineTo x="20608" y="21147"/>
                <wp:lineTo x="20608" y="0"/>
                <wp:lineTo x="0" y="0"/>
              </wp:wrapPolygon>
            </wp:wrapTight>
            <wp:docPr id="2"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 cy="817245"/>
                    </a:xfrm>
                    <a:prstGeom prst="rect">
                      <a:avLst/>
                    </a:prstGeom>
                    <a:noFill/>
                  </pic:spPr>
                </pic:pic>
              </a:graphicData>
            </a:graphic>
          </wp:anchor>
        </w:drawing>
      </w:r>
      <w:r w:rsidR="00356DC0" w:rsidRPr="009466C6">
        <w:rPr>
          <w:rFonts w:ascii="Baskerville Old Face" w:hAnsi="Baskerville Old Face"/>
          <w:sz w:val="56"/>
          <w:szCs w:val="56"/>
          <w:u w:val="single"/>
        </w:rPr>
        <w:t>Wotton-under-Edge Town Council</w:t>
      </w:r>
    </w:p>
    <w:p w14:paraId="436F9D95" w14:textId="17EC1D77" w:rsidR="002A4994" w:rsidRPr="002E5C2A" w:rsidRDefault="00356DC0" w:rsidP="009466C6">
      <w:pPr>
        <w:pStyle w:val="Heading1"/>
        <w:rPr>
          <w:rFonts w:eastAsia="Times New Roman" w:cstheme="minorHAnsi"/>
          <w:b w:val="0"/>
          <w:bCs/>
          <w:color w:val="auto"/>
          <w:sz w:val="48"/>
          <w:szCs w:val="48"/>
          <w:lang w:eastAsia="en-GB"/>
        </w:rPr>
      </w:pPr>
      <w:r w:rsidRPr="002E5C2A">
        <w:rPr>
          <w:rFonts w:eastAsia="Times New Roman" w:cstheme="minorHAnsi"/>
          <w:b w:val="0"/>
          <w:bCs/>
          <w:color w:val="auto"/>
          <w:sz w:val="48"/>
          <w:szCs w:val="48"/>
          <w:lang w:eastAsia="en-GB"/>
        </w:rPr>
        <w:t xml:space="preserve">National Allotments Society Guidance </w:t>
      </w:r>
      <w:proofErr w:type="spellStart"/>
      <w:r w:rsidRPr="002E5C2A">
        <w:rPr>
          <w:rFonts w:eastAsia="Times New Roman" w:cstheme="minorHAnsi"/>
          <w:b w:val="0"/>
          <w:bCs/>
          <w:color w:val="auto"/>
          <w:sz w:val="48"/>
          <w:szCs w:val="48"/>
          <w:lang w:eastAsia="en-GB"/>
        </w:rPr>
        <w:t>Covid</w:t>
      </w:r>
      <w:proofErr w:type="spellEnd"/>
      <w:r w:rsidRPr="002E5C2A">
        <w:rPr>
          <w:rFonts w:eastAsia="Times New Roman" w:cstheme="minorHAnsi"/>
          <w:b w:val="0"/>
          <w:bCs/>
          <w:color w:val="auto"/>
          <w:sz w:val="48"/>
          <w:szCs w:val="48"/>
          <w:lang w:eastAsia="en-GB"/>
        </w:rPr>
        <w:t xml:space="preserve"> 19 Emergency Measures </w:t>
      </w:r>
    </w:p>
    <w:p w14:paraId="70518F1A" w14:textId="30FE4D4E" w:rsidR="00356DC0" w:rsidRPr="00B63F03" w:rsidRDefault="00356DC0" w:rsidP="00356DC0">
      <w:pPr>
        <w:spacing w:after="0" w:line="240" w:lineRule="auto"/>
        <w:rPr>
          <w:rFonts w:eastAsia="Times New Roman" w:cs="Calibri"/>
          <w:b/>
          <w:bCs/>
          <w:kern w:val="36"/>
          <w:sz w:val="48"/>
          <w:szCs w:val="48"/>
          <w:lang w:eastAsia="en-GB"/>
        </w:rPr>
      </w:pPr>
      <w:r w:rsidRPr="00B63F03">
        <w:rPr>
          <w:rFonts w:eastAsia="Times New Roman" w:cs="Calibri"/>
          <w:sz w:val="24"/>
          <w:szCs w:val="24"/>
          <w:lang w:eastAsia="en-GB"/>
        </w:rPr>
        <w:tab/>
      </w:r>
      <w:r w:rsidRPr="00B63F03">
        <w:rPr>
          <w:rFonts w:eastAsia="Times New Roman" w:cs="Calibri"/>
          <w:sz w:val="24"/>
          <w:szCs w:val="24"/>
          <w:lang w:eastAsia="en-GB"/>
        </w:rPr>
        <w:tab/>
      </w:r>
      <w:r w:rsidRPr="00B63F03">
        <w:rPr>
          <w:rFonts w:eastAsia="Times New Roman" w:cs="Calibri"/>
          <w:sz w:val="24"/>
          <w:szCs w:val="24"/>
          <w:lang w:eastAsia="en-GB"/>
        </w:rPr>
        <w:tab/>
      </w:r>
      <w:r w:rsidRPr="00B63F03">
        <w:rPr>
          <w:rFonts w:eastAsia="Times New Roman" w:cs="Calibri"/>
          <w:sz w:val="24"/>
          <w:szCs w:val="24"/>
          <w:lang w:eastAsia="en-GB"/>
        </w:rPr>
        <w:tab/>
      </w:r>
      <w:r w:rsidRPr="00B63F03">
        <w:rPr>
          <w:rFonts w:eastAsia="Times New Roman" w:cs="Calibri"/>
          <w:sz w:val="24"/>
          <w:szCs w:val="24"/>
          <w:lang w:eastAsia="en-GB"/>
        </w:rPr>
        <w:tab/>
      </w:r>
      <w:r w:rsidRPr="00B63F03">
        <w:rPr>
          <w:rFonts w:eastAsia="Times New Roman" w:cs="Calibri"/>
          <w:sz w:val="24"/>
          <w:szCs w:val="24"/>
          <w:lang w:eastAsia="en-GB"/>
        </w:rPr>
        <w:tab/>
      </w:r>
      <w:r w:rsidRPr="00B63F03">
        <w:rPr>
          <w:rFonts w:eastAsia="Times New Roman" w:cs="Calibri"/>
          <w:sz w:val="24"/>
          <w:szCs w:val="24"/>
          <w:lang w:eastAsia="en-GB"/>
        </w:rPr>
        <w:tab/>
      </w:r>
      <w:r w:rsidR="002A4994">
        <w:rPr>
          <w:rFonts w:eastAsia="Times New Roman" w:cs="Calibri"/>
          <w:sz w:val="24"/>
          <w:szCs w:val="24"/>
          <w:lang w:eastAsia="en-GB"/>
        </w:rPr>
        <w:tab/>
      </w:r>
      <w:r w:rsidR="002A4994">
        <w:rPr>
          <w:rFonts w:eastAsia="Times New Roman" w:cs="Calibri"/>
          <w:sz w:val="24"/>
          <w:szCs w:val="24"/>
          <w:lang w:eastAsia="en-GB"/>
        </w:rPr>
        <w:tab/>
      </w:r>
      <w:r w:rsidR="002A4994">
        <w:rPr>
          <w:rFonts w:eastAsia="Times New Roman" w:cs="Calibri"/>
          <w:sz w:val="24"/>
          <w:szCs w:val="24"/>
          <w:lang w:eastAsia="en-GB"/>
        </w:rPr>
        <w:tab/>
      </w:r>
      <w:r w:rsidR="002A4994">
        <w:rPr>
          <w:rFonts w:eastAsia="Times New Roman" w:cs="Calibri"/>
          <w:sz w:val="24"/>
          <w:szCs w:val="24"/>
          <w:lang w:eastAsia="en-GB"/>
        </w:rPr>
        <w:tab/>
      </w:r>
      <w:r w:rsidR="002A4994">
        <w:rPr>
          <w:rFonts w:eastAsia="Times New Roman" w:cs="Calibri"/>
          <w:sz w:val="24"/>
          <w:szCs w:val="24"/>
          <w:lang w:eastAsia="en-GB"/>
        </w:rPr>
        <w:tab/>
      </w:r>
      <w:r w:rsidR="007C1C4B">
        <w:rPr>
          <w:rFonts w:eastAsia="Times New Roman" w:cs="Calibri"/>
          <w:sz w:val="24"/>
          <w:szCs w:val="24"/>
          <w:lang w:eastAsia="en-GB"/>
        </w:rPr>
        <w:t xml:space="preserve">             </w:t>
      </w:r>
      <w:r>
        <w:rPr>
          <w:rFonts w:eastAsia="Times New Roman" w:cs="Calibri"/>
          <w:sz w:val="24"/>
          <w:szCs w:val="24"/>
          <w:lang w:eastAsia="en-GB"/>
        </w:rPr>
        <w:t>Jan 2021</w:t>
      </w:r>
    </w:p>
    <w:p w14:paraId="37213A69" w14:textId="6E80B91E" w:rsidR="00356DC0" w:rsidRDefault="006039B3" w:rsidP="00356DC0">
      <w:pPr>
        <w:spacing w:after="0" w:line="240" w:lineRule="auto"/>
        <w:rPr>
          <w:rFonts w:eastAsia="Times New Roman" w:cs="Calibri"/>
          <w:sz w:val="24"/>
          <w:szCs w:val="24"/>
          <w:lang w:eastAsia="en-GB"/>
        </w:rPr>
      </w:pPr>
      <w:r>
        <w:rPr>
          <w:rFonts w:eastAsia="Times New Roman" w:cs="Calibri"/>
          <w:sz w:val="24"/>
          <w:szCs w:val="24"/>
          <w:lang w:eastAsia="en-GB"/>
        </w:rPr>
        <w:t xml:space="preserve">Please remember to </w:t>
      </w:r>
      <w:r w:rsidR="009E1341">
        <w:rPr>
          <w:rFonts w:eastAsia="Times New Roman" w:cs="Calibri"/>
          <w:sz w:val="24"/>
          <w:szCs w:val="24"/>
          <w:lang w:eastAsia="en-GB"/>
        </w:rPr>
        <w:t xml:space="preserve">carry on using social distancing </w:t>
      </w:r>
      <w:r w:rsidR="0042078C">
        <w:rPr>
          <w:rFonts w:eastAsia="Times New Roman" w:cs="Calibri"/>
          <w:sz w:val="24"/>
          <w:szCs w:val="24"/>
          <w:lang w:eastAsia="en-GB"/>
        </w:rPr>
        <w:t>and taking hygiene pr</w:t>
      </w:r>
      <w:r w:rsidR="00444546">
        <w:rPr>
          <w:rFonts w:eastAsia="Times New Roman" w:cs="Calibri"/>
          <w:sz w:val="24"/>
          <w:szCs w:val="24"/>
          <w:lang w:eastAsia="en-GB"/>
        </w:rPr>
        <w:t>e</w:t>
      </w:r>
      <w:r w:rsidR="0042078C">
        <w:rPr>
          <w:rFonts w:eastAsia="Times New Roman" w:cs="Calibri"/>
          <w:sz w:val="24"/>
          <w:szCs w:val="24"/>
          <w:lang w:eastAsia="en-GB"/>
        </w:rPr>
        <w:t>cautions when visiting the site</w:t>
      </w:r>
      <w:r w:rsidR="00444546">
        <w:rPr>
          <w:rFonts w:eastAsia="Times New Roman" w:cs="Calibri"/>
          <w:sz w:val="24"/>
          <w:szCs w:val="24"/>
          <w:lang w:eastAsia="en-GB"/>
        </w:rPr>
        <w:t xml:space="preserve"> and touching communal surfaces. </w:t>
      </w:r>
      <w:r w:rsidR="00542286">
        <w:rPr>
          <w:rFonts w:eastAsia="Times New Roman" w:cs="Calibri"/>
          <w:sz w:val="24"/>
          <w:szCs w:val="24"/>
          <w:lang w:eastAsia="en-GB"/>
        </w:rPr>
        <w:t xml:space="preserve">Plot-holders </w:t>
      </w:r>
      <w:r w:rsidR="001D570A">
        <w:rPr>
          <w:rFonts w:eastAsia="Times New Roman" w:cs="Calibri"/>
          <w:sz w:val="24"/>
          <w:szCs w:val="24"/>
          <w:lang w:eastAsia="en-GB"/>
        </w:rPr>
        <w:t>over 70 years of age</w:t>
      </w:r>
      <w:r w:rsidR="00C65930">
        <w:rPr>
          <w:rFonts w:eastAsia="Times New Roman" w:cs="Calibri"/>
          <w:sz w:val="24"/>
          <w:szCs w:val="24"/>
          <w:lang w:eastAsia="en-GB"/>
        </w:rPr>
        <w:t xml:space="preserve"> </w:t>
      </w:r>
      <w:r w:rsidR="00F40F33">
        <w:rPr>
          <w:rFonts w:eastAsia="Times New Roman" w:cs="Calibri"/>
          <w:sz w:val="24"/>
          <w:szCs w:val="24"/>
          <w:lang w:eastAsia="en-GB"/>
        </w:rPr>
        <w:t>and pregnant women</w:t>
      </w:r>
      <w:r w:rsidR="00701C21">
        <w:rPr>
          <w:rFonts w:eastAsia="Times New Roman" w:cs="Calibri"/>
          <w:sz w:val="24"/>
          <w:szCs w:val="24"/>
          <w:lang w:eastAsia="en-GB"/>
        </w:rPr>
        <w:t xml:space="preserve">, </w:t>
      </w:r>
      <w:r w:rsidR="00410417">
        <w:rPr>
          <w:rFonts w:eastAsia="Times New Roman" w:cs="Calibri"/>
          <w:sz w:val="24"/>
          <w:szCs w:val="24"/>
          <w:lang w:eastAsia="en-GB"/>
        </w:rPr>
        <w:t xml:space="preserve">regardless of general health are </w:t>
      </w:r>
      <w:r w:rsidR="00B47A58">
        <w:rPr>
          <w:rFonts w:eastAsia="Times New Roman" w:cs="Calibri"/>
          <w:sz w:val="24"/>
          <w:szCs w:val="24"/>
          <w:lang w:eastAsia="en-GB"/>
        </w:rPr>
        <w:t>particularly</w:t>
      </w:r>
      <w:r w:rsidR="00410417">
        <w:rPr>
          <w:rFonts w:eastAsia="Times New Roman" w:cs="Calibri"/>
          <w:sz w:val="24"/>
          <w:szCs w:val="24"/>
          <w:lang w:eastAsia="en-GB"/>
        </w:rPr>
        <w:t xml:space="preserve"> vulnerable. It may feel safe </w:t>
      </w:r>
      <w:r w:rsidR="00137AA2">
        <w:rPr>
          <w:rFonts w:eastAsia="Times New Roman" w:cs="Calibri"/>
          <w:sz w:val="24"/>
          <w:szCs w:val="24"/>
          <w:lang w:eastAsia="en-GB"/>
        </w:rPr>
        <w:t>on an allotment site but there are still risks</w:t>
      </w:r>
      <w:r w:rsidR="00B47A58">
        <w:rPr>
          <w:rFonts w:eastAsia="Times New Roman" w:cs="Calibri"/>
          <w:sz w:val="24"/>
          <w:szCs w:val="24"/>
          <w:lang w:eastAsia="en-GB"/>
        </w:rPr>
        <w:t>.</w:t>
      </w:r>
    </w:p>
    <w:p w14:paraId="4658A647" w14:textId="16FB3C7A" w:rsidR="00B47A58" w:rsidRPr="00B63F03" w:rsidRDefault="00BB02BF" w:rsidP="00356DC0">
      <w:pPr>
        <w:spacing w:after="0" w:line="240" w:lineRule="auto"/>
        <w:rPr>
          <w:rFonts w:eastAsia="Times New Roman" w:cs="Calibri"/>
          <w:sz w:val="24"/>
          <w:szCs w:val="24"/>
          <w:lang w:eastAsia="en-GB"/>
        </w:rPr>
      </w:pPr>
      <w:r>
        <w:rPr>
          <w:rFonts w:eastAsia="Times New Roman" w:cs="Calibri"/>
          <w:sz w:val="24"/>
          <w:szCs w:val="24"/>
          <w:lang w:eastAsia="en-GB"/>
        </w:rPr>
        <w:t>D</w:t>
      </w:r>
      <w:r w:rsidR="005F194D">
        <w:rPr>
          <w:rFonts w:eastAsia="Times New Roman" w:cs="Calibri"/>
          <w:sz w:val="24"/>
          <w:szCs w:val="24"/>
          <w:lang w:eastAsia="en-GB"/>
        </w:rPr>
        <w:t xml:space="preserve">uring the current lockdown </w:t>
      </w:r>
      <w:r w:rsidR="008D1100">
        <w:rPr>
          <w:rFonts w:eastAsia="Times New Roman" w:cs="Calibri"/>
          <w:sz w:val="24"/>
          <w:szCs w:val="24"/>
          <w:lang w:eastAsia="en-GB"/>
        </w:rPr>
        <w:t xml:space="preserve">you can continue to </w:t>
      </w:r>
      <w:r w:rsidR="009A665C">
        <w:rPr>
          <w:rFonts w:eastAsia="Times New Roman" w:cs="Calibri"/>
          <w:sz w:val="24"/>
          <w:szCs w:val="24"/>
          <w:lang w:eastAsia="en-GB"/>
        </w:rPr>
        <w:t xml:space="preserve">use your </w:t>
      </w:r>
      <w:r w:rsidR="00D051FE">
        <w:rPr>
          <w:rFonts w:eastAsia="Times New Roman" w:cs="Calibri"/>
          <w:sz w:val="24"/>
          <w:szCs w:val="24"/>
          <w:lang w:eastAsia="en-GB"/>
        </w:rPr>
        <w:t xml:space="preserve">plot for </w:t>
      </w:r>
      <w:r w:rsidR="008D1100">
        <w:rPr>
          <w:rFonts w:eastAsia="Times New Roman" w:cs="Calibri"/>
          <w:sz w:val="24"/>
          <w:szCs w:val="24"/>
          <w:lang w:eastAsia="en-GB"/>
        </w:rPr>
        <w:t xml:space="preserve">exercise alone, with one other person or with your </w:t>
      </w:r>
      <w:r w:rsidR="00D438B6">
        <w:rPr>
          <w:rFonts w:eastAsia="Times New Roman" w:cs="Calibri"/>
          <w:sz w:val="24"/>
          <w:szCs w:val="24"/>
          <w:lang w:eastAsia="en-GB"/>
        </w:rPr>
        <w:t>household or support bubble. This should be limited to on</w:t>
      </w:r>
      <w:r w:rsidR="007D3C16">
        <w:rPr>
          <w:rFonts w:eastAsia="Times New Roman" w:cs="Calibri"/>
          <w:sz w:val="24"/>
          <w:szCs w:val="24"/>
          <w:lang w:eastAsia="en-GB"/>
        </w:rPr>
        <w:t>ce per day, and you should not travel outside your local area</w:t>
      </w:r>
      <w:r w:rsidR="00C024E1">
        <w:rPr>
          <w:rFonts w:eastAsia="Times New Roman" w:cs="Calibri"/>
          <w:sz w:val="24"/>
          <w:szCs w:val="24"/>
          <w:lang w:eastAsia="en-GB"/>
        </w:rPr>
        <w:t>. However,</w:t>
      </w:r>
      <w:r w:rsidR="00C024E1" w:rsidRPr="00C024E1">
        <w:rPr>
          <w:rFonts w:eastAsia="Times New Roman" w:cs="Calibri"/>
          <w:sz w:val="24"/>
          <w:szCs w:val="24"/>
          <w:lang w:eastAsia="en-GB"/>
        </w:rPr>
        <w:t xml:space="preserve"> </w:t>
      </w:r>
      <w:r w:rsidR="00C024E1">
        <w:rPr>
          <w:rFonts w:eastAsia="Times New Roman" w:cs="Calibri"/>
          <w:sz w:val="24"/>
          <w:szCs w:val="24"/>
          <w:lang w:eastAsia="en-GB"/>
        </w:rPr>
        <w:t>it is permissible to drive to garden your plot</w:t>
      </w:r>
      <w:r w:rsidR="002B2DE1">
        <w:rPr>
          <w:rFonts w:eastAsia="Times New Roman" w:cs="Calibri"/>
          <w:sz w:val="24"/>
          <w:szCs w:val="24"/>
          <w:lang w:eastAsia="en-GB"/>
        </w:rPr>
        <w:t>. It is essential that no un-authorised people are allowed onto the plots for the duration of this emergency</w:t>
      </w:r>
      <w:r w:rsidR="006818DB">
        <w:rPr>
          <w:rFonts w:eastAsia="Times New Roman" w:cs="Calibri"/>
          <w:sz w:val="24"/>
          <w:szCs w:val="24"/>
          <w:lang w:eastAsia="en-GB"/>
        </w:rPr>
        <w:t>.</w:t>
      </w:r>
    </w:p>
    <w:p w14:paraId="10CAAC7C" w14:textId="77777777" w:rsidR="00356DC0" w:rsidRPr="00B63F03" w:rsidRDefault="00356DC0" w:rsidP="00356DC0">
      <w:pPr>
        <w:spacing w:after="0" w:line="240" w:lineRule="auto"/>
        <w:rPr>
          <w:rFonts w:eastAsia="Times New Roman" w:cs="Calibri"/>
          <w:sz w:val="24"/>
          <w:szCs w:val="24"/>
          <w:lang w:eastAsia="en-GB"/>
        </w:rPr>
      </w:pPr>
      <w:r w:rsidRPr="00B63F03">
        <w:rPr>
          <w:rFonts w:eastAsia="Times New Roman" w:cs="Calibri"/>
          <w:sz w:val="24"/>
          <w:szCs w:val="24"/>
          <w:lang w:eastAsia="en-GB"/>
        </w:rPr>
        <w:t>Tenants should take the following precautionary measures:</w:t>
      </w:r>
    </w:p>
    <w:p w14:paraId="4A47B875" w14:textId="4D3EAE2B" w:rsidR="00356DC0" w:rsidRDefault="00356DC0" w:rsidP="009466C6">
      <w:pPr>
        <w:pStyle w:val="ListParagraph"/>
        <w:numPr>
          <w:ilvl w:val="0"/>
          <w:numId w:val="5"/>
        </w:numPr>
        <w:spacing w:after="0" w:line="240" w:lineRule="auto"/>
        <w:rPr>
          <w:rFonts w:eastAsia="Times New Roman" w:cs="Calibri"/>
          <w:sz w:val="24"/>
          <w:szCs w:val="24"/>
          <w:lang w:eastAsia="en-GB"/>
        </w:rPr>
      </w:pPr>
      <w:r w:rsidRPr="009466C6">
        <w:rPr>
          <w:rFonts w:eastAsia="Times New Roman" w:cs="Calibri"/>
          <w:sz w:val="24"/>
          <w:szCs w:val="24"/>
          <w:lang w:eastAsia="en-GB"/>
        </w:rPr>
        <w:t xml:space="preserve">Keep hand sanitiser </w:t>
      </w:r>
      <w:r w:rsidR="006818DB" w:rsidRPr="009466C6">
        <w:rPr>
          <w:rFonts w:eastAsia="Times New Roman" w:cs="Calibri"/>
          <w:sz w:val="24"/>
          <w:szCs w:val="24"/>
          <w:lang w:eastAsia="en-GB"/>
        </w:rPr>
        <w:t xml:space="preserve">(should be at least 60% alcohol) </w:t>
      </w:r>
      <w:r w:rsidRPr="009466C6">
        <w:rPr>
          <w:rFonts w:eastAsia="Times New Roman" w:cs="Calibri"/>
          <w:sz w:val="24"/>
          <w:szCs w:val="24"/>
          <w:lang w:eastAsia="en-GB"/>
        </w:rPr>
        <w:t>with you and wash your hands regularly</w:t>
      </w:r>
      <w:r w:rsidR="00BD6675" w:rsidRPr="009466C6">
        <w:rPr>
          <w:rFonts w:eastAsia="Times New Roman" w:cs="Calibri"/>
          <w:sz w:val="24"/>
          <w:szCs w:val="24"/>
          <w:lang w:eastAsia="en-GB"/>
        </w:rPr>
        <w:t>.</w:t>
      </w:r>
    </w:p>
    <w:p w14:paraId="2C64927A" w14:textId="77777777" w:rsidR="009466C6" w:rsidRPr="00B63F03" w:rsidRDefault="009466C6" w:rsidP="009466C6">
      <w:pPr>
        <w:pStyle w:val="ListParagraph"/>
        <w:numPr>
          <w:ilvl w:val="0"/>
          <w:numId w:val="5"/>
        </w:numPr>
        <w:spacing w:before="100" w:beforeAutospacing="1" w:after="100" w:afterAutospacing="1" w:line="240" w:lineRule="auto"/>
        <w:rPr>
          <w:rFonts w:eastAsia="Times New Roman" w:cs="Calibri"/>
          <w:sz w:val="24"/>
          <w:szCs w:val="24"/>
          <w:lang w:eastAsia="en-GB"/>
        </w:rPr>
      </w:pPr>
      <w:r w:rsidRPr="00B63F03">
        <w:rPr>
          <w:rFonts w:eastAsia="Times New Roman" w:cs="Calibri"/>
          <w:sz w:val="24"/>
          <w:szCs w:val="24"/>
          <w:lang w:eastAsia="en-GB"/>
        </w:rPr>
        <w:t>Use hand sanitiser before opening and closing any gate locks</w:t>
      </w:r>
      <w:r>
        <w:rPr>
          <w:rFonts w:eastAsia="Times New Roman" w:cs="Calibri"/>
          <w:sz w:val="24"/>
          <w:szCs w:val="24"/>
          <w:lang w:eastAsia="en-GB"/>
        </w:rPr>
        <w:t>.</w:t>
      </w:r>
    </w:p>
    <w:p w14:paraId="096C242E" w14:textId="77777777" w:rsidR="009466C6" w:rsidRPr="00B63F03" w:rsidRDefault="009466C6" w:rsidP="009466C6">
      <w:pPr>
        <w:pStyle w:val="ListParagraph"/>
        <w:numPr>
          <w:ilvl w:val="0"/>
          <w:numId w:val="5"/>
        </w:numPr>
        <w:spacing w:before="100" w:beforeAutospacing="1" w:after="100" w:afterAutospacing="1" w:line="240" w:lineRule="auto"/>
        <w:rPr>
          <w:rFonts w:eastAsia="Times New Roman" w:cs="Calibri"/>
          <w:sz w:val="24"/>
          <w:szCs w:val="24"/>
          <w:lang w:eastAsia="en-GB"/>
        </w:rPr>
      </w:pPr>
      <w:r w:rsidRPr="00B63F03">
        <w:rPr>
          <w:rFonts w:eastAsia="Times New Roman" w:cs="Calibri"/>
          <w:sz w:val="24"/>
          <w:szCs w:val="24"/>
          <w:lang w:eastAsia="en-GB"/>
        </w:rPr>
        <w:t>Observe “Social Distancing” with each other 2-3 metres</w:t>
      </w:r>
      <w:r>
        <w:rPr>
          <w:rFonts w:eastAsia="Times New Roman" w:cs="Calibri"/>
          <w:sz w:val="24"/>
          <w:szCs w:val="24"/>
          <w:lang w:eastAsia="en-GB"/>
        </w:rPr>
        <w:t>.</w:t>
      </w:r>
    </w:p>
    <w:p w14:paraId="5491869D" w14:textId="77777777" w:rsidR="009466C6" w:rsidRPr="00B63F03" w:rsidRDefault="009466C6" w:rsidP="009466C6">
      <w:pPr>
        <w:pStyle w:val="ListParagraph"/>
        <w:numPr>
          <w:ilvl w:val="0"/>
          <w:numId w:val="5"/>
        </w:numPr>
        <w:spacing w:before="100" w:beforeAutospacing="1" w:after="100" w:afterAutospacing="1" w:line="240" w:lineRule="auto"/>
        <w:rPr>
          <w:rFonts w:eastAsia="Times New Roman" w:cs="Calibri"/>
          <w:sz w:val="24"/>
          <w:szCs w:val="24"/>
          <w:lang w:eastAsia="en-GB"/>
        </w:rPr>
      </w:pPr>
      <w:r w:rsidRPr="00B63F03">
        <w:rPr>
          <w:rFonts w:eastAsia="Times New Roman" w:cs="Calibri"/>
          <w:sz w:val="24"/>
          <w:szCs w:val="24"/>
          <w:lang w:eastAsia="en-GB"/>
        </w:rPr>
        <w:t>Do not share tools</w:t>
      </w:r>
      <w:r>
        <w:rPr>
          <w:rFonts w:eastAsia="Times New Roman" w:cs="Calibri"/>
          <w:sz w:val="24"/>
          <w:szCs w:val="24"/>
          <w:lang w:eastAsia="en-GB"/>
        </w:rPr>
        <w:t>.</w:t>
      </w:r>
    </w:p>
    <w:p w14:paraId="6FC9A1CB" w14:textId="77777777" w:rsidR="009466C6" w:rsidRPr="00B63F03" w:rsidRDefault="009466C6" w:rsidP="009466C6">
      <w:pPr>
        <w:numPr>
          <w:ilvl w:val="0"/>
          <w:numId w:val="5"/>
        </w:numPr>
        <w:spacing w:before="100" w:beforeAutospacing="1" w:after="100" w:afterAutospacing="1" w:line="240" w:lineRule="auto"/>
        <w:rPr>
          <w:rFonts w:eastAsia="Times New Roman" w:cs="Calibri"/>
          <w:sz w:val="24"/>
          <w:szCs w:val="24"/>
          <w:lang w:eastAsia="en-GB"/>
        </w:rPr>
      </w:pPr>
      <w:r w:rsidRPr="00B63F03">
        <w:rPr>
          <w:rFonts w:eastAsia="Times New Roman" w:cs="Calibri"/>
          <w:sz w:val="24"/>
          <w:szCs w:val="24"/>
          <w:lang w:eastAsia="en-GB"/>
        </w:rPr>
        <w:t>Minimise the contact with each other for example no handshakes</w:t>
      </w:r>
      <w:r>
        <w:rPr>
          <w:rFonts w:eastAsia="Times New Roman" w:cs="Calibri"/>
          <w:sz w:val="24"/>
          <w:szCs w:val="24"/>
          <w:lang w:eastAsia="en-GB"/>
        </w:rPr>
        <w:t>.</w:t>
      </w:r>
    </w:p>
    <w:p w14:paraId="7D75C559" w14:textId="77777777" w:rsidR="009466C6" w:rsidRPr="00B63F03" w:rsidRDefault="009466C6" w:rsidP="009466C6">
      <w:pPr>
        <w:numPr>
          <w:ilvl w:val="0"/>
          <w:numId w:val="5"/>
        </w:numPr>
        <w:spacing w:before="100" w:beforeAutospacing="1" w:after="100" w:afterAutospacing="1" w:line="240" w:lineRule="auto"/>
        <w:rPr>
          <w:rFonts w:eastAsia="Times New Roman" w:cs="Calibri"/>
          <w:sz w:val="24"/>
          <w:szCs w:val="24"/>
          <w:lang w:eastAsia="en-GB"/>
        </w:rPr>
      </w:pPr>
      <w:r w:rsidRPr="00B63F03">
        <w:rPr>
          <w:rFonts w:eastAsia="Times New Roman" w:cs="Calibri"/>
          <w:sz w:val="24"/>
          <w:szCs w:val="24"/>
          <w:lang w:eastAsia="en-GB"/>
        </w:rPr>
        <w:t>Do not wash your hands in water troughs</w:t>
      </w:r>
      <w:r>
        <w:rPr>
          <w:rFonts w:eastAsia="Times New Roman" w:cs="Calibri"/>
          <w:sz w:val="24"/>
          <w:szCs w:val="24"/>
          <w:lang w:eastAsia="en-GB"/>
        </w:rPr>
        <w:t xml:space="preserve">. Take a flask of hot water, </w:t>
      </w:r>
      <w:proofErr w:type="gramStart"/>
      <w:r>
        <w:rPr>
          <w:rFonts w:eastAsia="Times New Roman" w:cs="Calibri"/>
          <w:sz w:val="24"/>
          <w:szCs w:val="24"/>
          <w:lang w:eastAsia="en-GB"/>
        </w:rPr>
        <w:t>soap</w:t>
      </w:r>
      <w:proofErr w:type="gramEnd"/>
      <w:r>
        <w:rPr>
          <w:rFonts w:eastAsia="Times New Roman" w:cs="Calibri"/>
          <w:sz w:val="24"/>
          <w:szCs w:val="24"/>
          <w:lang w:eastAsia="en-GB"/>
        </w:rPr>
        <w:t xml:space="preserve"> and paper towels to the plot with you (cold water will work too).</w:t>
      </w:r>
    </w:p>
    <w:p w14:paraId="36F14A02" w14:textId="77777777" w:rsidR="009466C6" w:rsidRPr="00B63F03" w:rsidRDefault="009466C6" w:rsidP="009466C6">
      <w:pPr>
        <w:numPr>
          <w:ilvl w:val="0"/>
          <w:numId w:val="5"/>
        </w:numPr>
        <w:spacing w:before="100" w:beforeAutospacing="1" w:after="100" w:afterAutospacing="1" w:line="240" w:lineRule="auto"/>
        <w:rPr>
          <w:rFonts w:eastAsia="Times New Roman" w:cs="Calibri"/>
          <w:sz w:val="24"/>
          <w:szCs w:val="24"/>
          <w:lang w:eastAsia="en-GB"/>
        </w:rPr>
      </w:pPr>
      <w:r w:rsidRPr="00B63F03">
        <w:rPr>
          <w:rFonts w:eastAsia="Times New Roman" w:cs="Calibri"/>
          <w:sz w:val="24"/>
          <w:szCs w:val="24"/>
          <w:lang w:eastAsia="en-GB"/>
        </w:rPr>
        <w:t xml:space="preserve">Visit </w:t>
      </w:r>
      <w:hyperlink r:id="rId9" w:history="1">
        <w:r w:rsidRPr="00B63F03">
          <w:rPr>
            <w:rStyle w:val="Hyperlink"/>
            <w:rFonts w:eastAsia="Times New Roman" w:cs="Calibri"/>
            <w:b/>
            <w:sz w:val="24"/>
            <w:szCs w:val="24"/>
            <w:lang w:eastAsia="en-GB"/>
          </w:rPr>
          <w:t>https://www.gov.uk/government/publications/covid-19-decontamination-in-non-healthcare-settings/covid-19-decontamination-in-non-healthcare-settings</w:t>
        </w:r>
      </w:hyperlink>
      <w:r w:rsidRPr="00B63F03">
        <w:rPr>
          <w:rFonts w:eastAsia="Times New Roman" w:cs="Calibri"/>
          <w:b/>
          <w:sz w:val="24"/>
          <w:szCs w:val="24"/>
          <w:lang w:eastAsia="en-GB"/>
        </w:rPr>
        <w:t xml:space="preserve">  </w:t>
      </w:r>
      <w:r w:rsidRPr="00B63F03">
        <w:rPr>
          <w:rFonts w:eastAsia="Times New Roman" w:cs="Calibri"/>
          <w:sz w:val="24"/>
          <w:szCs w:val="24"/>
          <w:lang w:eastAsia="en-GB"/>
        </w:rPr>
        <w:t>for guidance if you do need to clean an area that has been visited by an infected person.</w:t>
      </w:r>
    </w:p>
    <w:p w14:paraId="63E444D2" w14:textId="77777777" w:rsidR="009466C6" w:rsidRPr="00B63F03" w:rsidRDefault="009466C6" w:rsidP="009466C6">
      <w:pPr>
        <w:numPr>
          <w:ilvl w:val="0"/>
          <w:numId w:val="5"/>
        </w:numPr>
        <w:spacing w:before="100" w:beforeAutospacing="1" w:after="100" w:afterAutospacing="1" w:line="240" w:lineRule="auto"/>
        <w:rPr>
          <w:rFonts w:eastAsia="Times New Roman" w:cs="Calibri"/>
          <w:sz w:val="24"/>
          <w:szCs w:val="24"/>
          <w:lang w:eastAsia="en-GB"/>
        </w:rPr>
      </w:pPr>
      <w:proofErr w:type="gramStart"/>
      <w:r w:rsidRPr="00B63F03">
        <w:rPr>
          <w:rFonts w:eastAsia="Times New Roman" w:cs="Calibri"/>
          <w:sz w:val="24"/>
          <w:szCs w:val="24"/>
          <w:lang w:eastAsia="en-GB"/>
        </w:rPr>
        <w:t>Plan ahead</w:t>
      </w:r>
      <w:proofErr w:type="gramEnd"/>
      <w:r w:rsidRPr="00B63F03">
        <w:rPr>
          <w:rFonts w:eastAsia="Times New Roman" w:cs="Calibri"/>
          <w:sz w:val="24"/>
          <w:szCs w:val="24"/>
          <w:lang w:eastAsia="en-GB"/>
        </w:rPr>
        <w:t xml:space="preserve"> to ensure that you have food and medication </w:t>
      </w:r>
      <w:r>
        <w:rPr>
          <w:rFonts w:eastAsia="Times New Roman" w:cs="Calibri"/>
          <w:sz w:val="24"/>
          <w:szCs w:val="24"/>
          <w:lang w:eastAsia="en-GB"/>
        </w:rPr>
        <w:t>with</w:t>
      </w:r>
      <w:r w:rsidRPr="00B63F03">
        <w:rPr>
          <w:rFonts w:eastAsia="Times New Roman" w:cs="Calibri"/>
          <w:sz w:val="24"/>
          <w:szCs w:val="24"/>
          <w:lang w:eastAsia="en-GB"/>
        </w:rPr>
        <w:t xml:space="preserve"> you during this time</w:t>
      </w:r>
      <w:r>
        <w:rPr>
          <w:rFonts w:eastAsia="Times New Roman" w:cs="Calibri"/>
          <w:sz w:val="24"/>
          <w:szCs w:val="24"/>
          <w:lang w:eastAsia="en-GB"/>
        </w:rPr>
        <w:t>.</w:t>
      </w:r>
    </w:p>
    <w:p w14:paraId="78AC92C4" w14:textId="3E7FAC59" w:rsidR="009466C6" w:rsidRDefault="009466C6" w:rsidP="009466C6">
      <w:pPr>
        <w:pStyle w:val="ListParagraph"/>
        <w:numPr>
          <w:ilvl w:val="0"/>
          <w:numId w:val="5"/>
        </w:numPr>
        <w:spacing w:after="0" w:line="240" w:lineRule="auto"/>
        <w:rPr>
          <w:rFonts w:eastAsia="Times New Roman" w:cs="Calibri"/>
          <w:sz w:val="24"/>
          <w:szCs w:val="24"/>
          <w:lang w:eastAsia="en-GB"/>
        </w:rPr>
      </w:pPr>
      <w:r w:rsidRPr="00B63F03">
        <w:rPr>
          <w:rFonts w:eastAsia="Times New Roman" w:cs="Calibri"/>
          <w:sz w:val="24"/>
          <w:szCs w:val="24"/>
          <w:lang w:eastAsia="en-GB"/>
        </w:rPr>
        <w:t>Stay away from vulnerable individuals such as the elderly and those with underlying health</w:t>
      </w:r>
      <w:r>
        <w:rPr>
          <w:rFonts w:eastAsia="Times New Roman" w:cs="Calibri"/>
          <w:sz w:val="24"/>
          <w:szCs w:val="24"/>
          <w:lang w:eastAsia="en-GB"/>
        </w:rPr>
        <w:t xml:space="preserve"> conditions as much as possible.</w:t>
      </w:r>
    </w:p>
    <w:p w14:paraId="2BBBC649" w14:textId="0B30BC9D" w:rsidR="009466C6" w:rsidRDefault="009466C6" w:rsidP="009466C6">
      <w:pPr>
        <w:numPr>
          <w:ilvl w:val="0"/>
          <w:numId w:val="5"/>
        </w:numPr>
        <w:spacing w:after="0" w:line="240" w:lineRule="auto"/>
        <w:rPr>
          <w:rFonts w:eastAsia="Times New Roman" w:cs="Calibri"/>
          <w:sz w:val="24"/>
          <w:szCs w:val="24"/>
          <w:lang w:eastAsia="en-GB"/>
        </w:rPr>
      </w:pPr>
      <w:r w:rsidRPr="00B63F03">
        <w:rPr>
          <w:rFonts w:eastAsia="Times New Roman" w:cs="Calibri"/>
          <w:sz w:val="24"/>
          <w:szCs w:val="24"/>
          <w:lang w:eastAsia="en-GB"/>
        </w:rPr>
        <w:t xml:space="preserve">If you display any symptoms of coronavirus </w:t>
      </w:r>
      <w:r>
        <w:rPr>
          <w:rFonts w:eastAsia="Times New Roman" w:cs="Calibri"/>
          <w:sz w:val="24"/>
          <w:szCs w:val="24"/>
          <w:lang w:eastAsia="en-GB"/>
        </w:rPr>
        <w:t xml:space="preserve">you must </w:t>
      </w:r>
      <w:r w:rsidRPr="00B63F03">
        <w:rPr>
          <w:rFonts w:eastAsia="Times New Roman" w:cs="Calibri"/>
          <w:sz w:val="24"/>
          <w:szCs w:val="24"/>
          <w:lang w:eastAsia="en-GB"/>
        </w:rPr>
        <w:t>stay at home and self-isolate for at least 1</w:t>
      </w:r>
      <w:r>
        <w:rPr>
          <w:rFonts w:eastAsia="Times New Roman" w:cs="Calibri"/>
          <w:sz w:val="24"/>
          <w:szCs w:val="24"/>
          <w:lang w:eastAsia="en-GB"/>
        </w:rPr>
        <w:t xml:space="preserve">0 </w:t>
      </w:r>
      <w:r w:rsidRPr="00B63F03">
        <w:rPr>
          <w:rFonts w:eastAsia="Times New Roman" w:cs="Calibri"/>
          <w:sz w:val="24"/>
          <w:szCs w:val="24"/>
          <w:lang w:eastAsia="en-GB"/>
        </w:rPr>
        <w:t>days or until symptoms have passed.</w:t>
      </w:r>
    </w:p>
    <w:p w14:paraId="67C08E74" w14:textId="77777777" w:rsidR="009466C6" w:rsidRDefault="009466C6" w:rsidP="009466C6">
      <w:pPr>
        <w:spacing w:after="0" w:line="240" w:lineRule="auto"/>
        <w:ind w:left="1440"/>
        <w:rPr>
          <w:rFonts w:eastAsia="Times New Roman" w:cs="Calibri"/>
          <w:sz w:val="24"/>
          <w:szCs w:val="24"/>
          <w:lang w:eastAsia="en-GB"/>
        </w:rPr>
      </w:pPr>
    </w:p>
    <w:p w14:paraId="45E31DE2" w14:textId="4DD67973" w:rsidR="00356DC0" w:rsidRPr="00B63F03" w:rsidRDefault="00356DC0" w:rsidP="00356DC0">
      <w:pPr>
        <w:spacing w:after="0" w:line="240" w:lineRule="auto"/>
        <w:rPr>
          <w:rFonts w:eastAsia="Times New Roman" w:cs="Calibri"/>
          <w:sz w:val="24"/>
          <w:szCs w:val="24"/>
          <w:lang w:eastAsia="en-GB"/>
        </w:rPr>
      </w:pPr>
      <w:r w:rsidRPr="00B63F03">
        <w:rPr>
          <w:rFonts w:eastAsia="Times New Roman" w:cs="Calibri"/>
          <w:sz w:val="24"/>
          <w:szCs w:val="24"/>
          <w:lang w:eastAsia="en-GB"/>
        </w:rPr>
        <w:t xml:space="preserve">The decision has been taken to cancel plot inspections and annual judging. Allotment Partnership meetings are postponed.  It is important that any plot-holders over 70 years and those with underlying health issues follow the guidance and information issued by the government. Contact Wotton-under-Edge Town Council email </w:t>
      </w:r>
      <w:hyperlink r:id="rId10" w:history="1">
        <w:r w:rsidR="007C1C4B" w:rsidRPr="006A0C30">
          <w:rPr>
            <w:rStyle w:val="Hyperlink"/>
            <w:rFonts w:eastAsia="Times New Roman" w:cs="Calibri"/>
            <w:b/>
            <w:sz w:val="24"/>
            <w:szCs w:val="24"/>
            <w:lang w:eastAsia="en-GB"/>
          </w:rPr>
          <w:t>administrator@wotton-under-edge.com</w:t>
        </w:r>
      </w:hyperlink>
      <w:r w:rsidRPr="00B63F03">
        <w:rPr>
          <w:rFonts w:eastAsia="Times New Roman" w:cs="Calibri"/>
          <w:sz w:val="24"/>
          <w:szCs w:val="24"/>
          <w:lang w:eastAsia="en-GB"/>
        </w:rPr>
        <w:t xml:space="preserve"> for any problems. </w:t>
      </w:r>
    </w:p>
    <w:p w14:paraId="34FE4882" w14:textId="55F4B9EA" w:rsidR="00356DC0" w:rsidRDefault="00356DC0" w:rsidP="00356DC0">
      <w:pPr>
        <w:spacing w:after="0" w:line="240" w:lineRule="auto"/>
        <w:rPr>
          <w:rFonts w:eastAsia="Times New Roman" w:cs="Calibri"/>
          <w:sz w:val="24"/>
          <w:szCs w:val="24"/>
          <w:lang w:eastAsia="en-GB"/>
        </w:rPr>
      </w:pPr>
      <w:r w:rsidRPr="00B63F03">
        <w:rPr>
          <w:rFonts w:eastAsia="Times New Roman" w:cs="Calibri"/>
          <w:sz w:val="24"/>
          <w:szCs w:val="24"/>
          <w:lang w:eastAsia="en-GB"/>
        </w:rPr>
        <w:t>This is a worldwide unprecedented and challenging time for so many people and of course the health and safety of our tenants and staff remains our priority. We must all consider vulnerable families, friends and fellow plot-holders and give assistance where needed.</w:t>
      </w:r>
    </w:p>
    <w:p w14:paraId="288D30B5" w14:textId="77777777" w:rsidR="002A4994" w:rsidRPr="00B63F03" w:rsidRDefault="002A4994" w:rsidP="00356DC0">
      <w:pPr>
        <w:spacing w:after="0" w:line="240" w:lineRule="auto"/>
        <w:rPr>
          <w:rFonts w:eastAsia="Times New Roman" w:cs="Calibri"/>
          <w:sz w:val="24"/>
          <w:szCs w:val="24"/>
          <w:lang w:eastAsia="en-GB"/>
        </w:rPr>
      </w:pPr>
    </w:p>
    <w:p w14:paraId="1A30822A" w14:textId="77777777" w:rsidR="00356DC0" w:rsidRPr="00B63F03" w:rsidRDefault="00356DC0" w:rsidP="00356DC0">
      <w:pPr>
        <w:spacing w:after="0" w:line="240" w:lineRule="auto"/>
        <w:rPr>
          <w:rFonts w:eastAsia="Times New Roman" w:cs="Calibri"/>
          <w:b/>
          <w:sz w:val="24"/>
          <w:szCs w:val="24"/>
          <w:lang w:eastAsia="en-GB"/>
        </w:rPr>
      </w:pPr>
      <w:r w:rsidRPr="00B63F03">
        <w:rPr>
          <w:rFonts w:eastAsia="Times New Roman" w:cs="Calibri"/>
          <w:b/>
          <w:sz w:val="24"/>
          <w:szCs w:val="24"/>
          <w:lang w:eastAsia="en-GB"/>
        </w:rPr>
        <w:t>Government advice about the Coronavirus is updated on a regular basis at this link.</w:t>
      </w:r>
    </w:p>
    <w:p w14:paraId="1FB9B73E" w14:textId="2074AE0A" w:rsidR="002A4994" w:rsidRPr="009466C6" w:rsidRDefault="00853C8D" w:rsidP="00356DC0">
      <w:pPr>
        <w:spacing w:after="0" w:line="240" w:lineRule="auto"/>
        <w:rPr>
          <w:rStyle w:val="IntenseEmphasis"/>
        </w:rPr>
      </w:pPr>
      <w:hyperlink r:id="rId11" w:history="1">
        <w:r w:rsidR="00356DC0" w:rsidRPr="00B63F03">
          <w:rPr>
            <w:rFonts w:eastAsia="Times New Roman" w:cs="Calibri"/>
            <w:b/>
            <w:bCs/>
            <w:color w:val="0000FF"/>
            <w:sz w:val="24"/>
            <w:szCs w:val="24"/>
            <w:u w:val="single"/>
            <w:lang w:eastAsia="en-GB"/>
          </w:rPr>
          <w:t>https://www.gov.uk/guidance/coronavirus-covid-19-information-for-the-public</w:t>
        </w:r>
      </w:hyperlink>
    </w:p>
    <w:p w14:paraId="48D40B2F" w14:textId="77777777" w:rsidR="002A4994" w:rsidRPr="00B63F03" w:rsidRDefault="002A4994" w:rsidP="00356DC0">
      <w:pPr>
        <w:spacing w:after="0" w:line="240" w:lineRule="auto"/>
        <w:rPr>
          <w:rFonts w:eastAsia="Times New Roman" w:cs="Calibri"/>
          <w:b/>
          <w:bCs/>
          <w:color w:val="0000FF"/>
          <w:sz w:val="24"/>
          <w:szCs w:val="24"/>
          <w:u w:val="single"/>
          <w:lang w:eastAsia="en-GB"/>
        </w:rPr>
      </w:pPr>
    </w:p>
    <w:p w14:paraId="219F6CCA" w14:textId="77777777" w:rsidR="00356DC0" w:rsidRPr="009466C6" w:rsidRDefault="00356DC0" w:rsidP="00356DC0">
      <w:pPr>
        <w:pStyle w:val="NoSpacing"/>
        <w:jc w:val="center"/>
        <w:rPr>
          <w:rStyle w:val="IntenseEmphasis"/>
        </w:rPr>
      </w:pPr>
      <w:r w:rsidRPr="009466C6">
        <w:rPr>
          <w:rStyle w:val="IntenseEmphasis"/>
        </w:rPr>
        <w:t>Clerk to the Council:  Ms Sue Bailey</w:t>
      </w:r>
    </w:p>
    <w:p w14:paraId="7C1D42B8" w14:textId="77777777" w:rsidR="00356DC0" w:rsidRPr="009466C6" w:rsidRDefault="00356DC0" w:rsidP="00356DC0">
      <w:pPr>
        <w:pStyle w:val="NoSpacing"/>
        <w:jc w:val="center"/>
        <w:rPr>
          <w:rStyle w:val="IntenseEmphasis"/>
        </w:rPr>
      </w:pPr>
      <w:r w:rsidRPr="009466C6">
        <w:rPr>
          <w:rStyle w:val="IntenseEmphasis"/>
        </w:rPr>
        <w:t>Council Offices, Civic Centre, 2 Gloucester Street, Wotton-under-Edge, Gloucestershire, GL12 7DN</w:t>
      </w:r>
    </w:p>
    <w:p w14:paraId="099575AC" w14:textId="77777777" w:rsidR="00356DC0" w:rsidRPr="009466C6" w:rsidRDefault="00356DC0" w:rsidP="00356DC0">
      <w:pPr>
        <w:pStyle w:val="NoSpacing"/>
        <w:jc w:val="center"/>
        <w:rPr>
          <w:rStyle w:val="IntenseEmphasis"/>
        </w:rPr>
      </w:pPr>
      <w:r w:rsidRPr="009466C6">
        <w:rPr>
          <w:rStyle w:val="IntenseEmphasis"/>
        </w:rPr>
        <w:t xml:space="preserve">Tel: 01453 843210   Email: </w:t>
      </w:r>
      <w:hyperlink r:id="rId12" w:history="1">
        <w:r w:rsidRPr="009466C6">
          <w:rPr>
            <w:rStyle w:val="IntenseEmphasis"/>
          </w:rPr>
          <w:t>clerk@wotton-under-edge.com</w:t>
        </w:r>
      </w:hyperlink>
    </w:p>
    <w:p w14:paraId="45CFFF75" w14:textId="77777777" w:rsidR="00356DC0" w:rsidRPr="009466C6" w:rsidRDefault="00356DC0" w:rsidP="00356DC0">
      <w:pPr>
        <w:pStyle w:val="NoSpacing"/>
        <w:jc w:val="center"/>
        <w:rPr>
          <w:rStyle w:val="IntenseEmphasis"/>
        </w:rPr>
      </w:pPr>
      <w:r w:rsidRPr="009466C6">
        <w:rPr>
          <w:rStyle w:val="IntenseEmphasis"/>
        </w:rPr>
        <w:t xml:space="preserve">Website: </w:t>
      </w:r>
      <w:hyperlink r:id="rId13" w:history="1">
        <w:r w:rsidRPr="009466C6">
          <w:rPr>
            <w:rStyle w:val="IntenseEmphasis"/>
          </w:rPr>
          <w:t>www.wotton-under-edge.com</w:t>
        </w:r>
      </w:hyperlink>
      <w:r w:rsidRPr="009466C6">
        <w:rPr>
          <w:rStyle w:val="IntenseEmphasis"/>
        </w:rPr>
        <w:t xml:space="preserve">  </w:t>
      </w:r>
    </w:p>
    <w:p w14:paraId="5787F947" w14:textId="77777777" w:rsidR="00356DC0" w:rsidRPr="009466C6" w:rsidRDefault="00356DC0" w:rsidP="00356DC0">
      <w:pPr>
        <w:pStyle w:val="NoSpacing"/>
        <w:jc w:val="center"/>
        <w:rPr>
          <w:rStyle w:val="IntenseEmphasis"/>
        </w:rPr>
      </w:pPr>
      <w:r w:rsidRPr="009466C6">
        <w:rPr>
          <w:rStyle w:val="IntenseEmphasis"/>
        </w:rPr>
        <w:t>Wotton-under-edge Town Trust Reg Charity No.203466</w:t>
      </w:r>
    </w:p>
    <w:p w14:paraId="11056EEF" w14:textId="77777777" w:rsidR="00DB4174" w:rsidRDefault="00DB4174"/>
    <w:sectPr w:rsidR="00DB4174" w:rsidSect="00356D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2102E"/>
    <w:multiLevelType w:val="hybridMultilevel"/>
    <w:tmpl w:val="C12E8C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3EF420E"/>
    <w:multiLevelType w:val="hybridMultilevel"/>
    <w:tmpl w:val="D206A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9D4DC5"/>
    <w:multiLevelType w:val="multilevel"/>
    <w:tmpl w:val="A546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197E86"/>
    <w:multiLevelType w:val="multilevel"/>
    <w:tmpl w:val="2800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5C7B17"/>
    <w:multiLevelType w:val="hybridMultilevel"/>
    <w:tmpl w:val="FAB474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34A"/>
    <w:rsid w:val="000428CF"/>
    <w:rsid w:val="00114FBE"/>
    <w:rsid w:val="00137AA2"/>
    <w:rsid w:val="00181991"/>
    <w:rsid w:val="001D570A"/>
    <w:rsid w:val="002A4994"/>
    <w:rsid w:val="002B2DE1"/>
    <w:rsid w:val="002E5C2A"/>
    <w:rsid w:val="00344229"/>
    <w:rsid w:val="00356DC0"/>
    <w:rsid w:val="00410417"/>
    <w:rsid w:val="00420120"/>
    <w:rsid w:val="0042078C"/>
    <w:rsid w:val="00444546"/>
    <w:rsid w:val="00527B47"/>
    <w:rsid w:val="00542286"/>
    <w:rsid w:val="00550BD8"/>
    <w:rsid w:val="005A22E5"/>
    <w:rsid w:val="005F194D"/>
    <w:rsid w:val="006039B3"/>
    <w:rsid w:val="006818DB"/>
    <w:rsid w:val="00701C21"/>
    <w:rsid w:val="00707587"/>
    <w:rsid w:val="00707D2E"/>
    <w:rsid w:val="00772828"/>
    <w:rsid w:val="007C1C4B"/>
    <w:rsid w:val="007D234A"/>
    <w:rsid w:val="007D3C16"/>
    <w:rsid w:val="00853C8D"/>
    <w:rsid w:val="008D1100"/>
    <w:rsid w:val="00927514"/>
    <w:rsid w:val="009466C6"/>
    <w:rsid w:val="009A665C"/>
    <w:rsid w:val="009E1341"/>
    <w:rsid w:val="00A32596"/>
    <w:rsid w:val="00B47A58"/>
    <w:rsid w:val="00BB02BF"/>
    <w:rsid w:val="00BD6675"/>
    <w:rsid w:val="00C024E1"/>
    <w:rsid w:val="00C65930"/>
    <w:rsid w:val="00CE4D61"/>
    <w:rsid w:val="00D051FE"/>
    <w:rsid w:val="00D438B6"/>
    <w:rsid w:val="00D84FDB"/>
    <w:rsid w:val="00D873B3"/>
    <w:rsid w:val="00DB4174"/>
    <w:rsid w:val="00E33A6C"/>
    <w:rsid w:val="00E56120"/>
    <w:rsid w:val="00F40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6EC36"/>
  <w15:chartTrackingRefBased/>
  <w15:docId w15:val="{E45D97FF-2A88-407B-BB8F-0055F4130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DC0"/>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853C8D"/>
    <w:pPr>
      <w:keepNext/>
      <w:keepLines/>
      <w:spacing w:before="240" w:after="0"/>
      <w:outlineLvl w:val="0"/>
    </w:pPr>
    <w:rPr>
      <w:rFonts w:asciiTheme="minorHAnsi" w:eastAsiaTheme="majorEastAsia" w:hAnsiTheme="minorHAnsi"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6DC0"/>
    <w:pPr>
      <w:spacing w:after="0" w:line="240" w:lineRule="auto"/>
    </w:pPr>
    <w:rPr>
      <w:rFonts w:ascii="Calibri" w:eastAsia="Calibri" w:hAnsi="Calibri" w:cs="Times New Roman"/>
    </w:rPr>
  </w:style>
  <w:style w:type="character" w:styleId="Hyperlink">
    <w:name w:val="Hyperlink"/>
    <w:uiPriority w:val="99"/>
    <w:unhideWhenUsed/>
    <w:rsid w:val="00356DC0"/>
    <w:rPr>
      <w:color w:val="0000FF"/>
      <w:u w:val="single"/>
    </w:rPr>
  </w:style>
  <w:style w:type="paragraph" w:styleId="ListParagraph">
    <w:name w:val="List Paragraph"/>
    <w:basedOn w:val="Normal"/>
    <w:uiPriority w:val="34"/>
    <w:qFormat/>
    <w:rsid w:val="00356DC0"/>
    <w:pPr>
      <w:ind w:left="720"/>
      <w:contextualSpacing/>
    </w:pPr>
  </w:style>
  <w:style w:type="character" w:styleId="FollowedHyperlink">
    <w:name w:val="FollowedHyperlink"/>
    <w:basedOn w:val="DefaultParagraphFont"/>
    <w:uiPriority w:val="99"/>
    <w:semiHidden/>
    <w:unhideWhenUsed/>
    <w:rsid w:val="006818DB"/>
    <w:rPr>
      <w:color w:val="954F72" w:themeColor="followedHyperlink"/>
      <w:u w:val="single"/>
    </w:rPr>
  </w:style>
  <w:style w:type="character" w:styleId="UnresolvedMention">
    <w:name w:val="Unresolved Mention"/>
    <w:basedOn w:val="DefaultParagraphFont"/>
    <w:uiPriority w:val="99"/>
    <w:semiHidden/>
    <w:unhideWhenUsed/>
    <w:rsid w:val="007C1C4B"/>
    <w:rPr>
      <w:color w:val="605E5C"/>
      <w:shd w:val="clear" w:color="auto" w:fill="E1DFDD"/>
    </w:rPr>
  </w:style>
  <w:style w:type="paragraph" w:styleId="Title">
    <w:name w:val="Title"/>
    <w:basedOn w:val="Normal"/>
    <w:next w:val="Normal"/>
    <w:link w:val="TitleChar"/>
    <w:uiPriority w:val="10"/>
    <w:qFormat/>
    <w:rsid w:val="00E33A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3A6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53C8D"/>
    <w:rPr>
      <w:rFonts w:eastAsiaTheme="majorEastAsia" w:cstheme="majorBidi"/>
      <w:b/>
      <w:color w:val="2F5496" w:themeColor="accent1" w:themeShade="BF"/>
      <w:sz w:val="32"/>
      <w:szCs w:val="32"/>
    </w:rPr>
  </w:style>
  <w:style w:type="character" w:styleId="IntenseEmphasis">
    <w:name w:val="Intense Emphasis"/>
    <w:basedOn w:val="DefaultParagraphFont"/>
    <w:uiPriority w:val="21"/>
    <w:qFormat/>
    <w:rsid w:val="009466C6"/>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otton-under-edg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lerk@wotton-under-edg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coronavirus-covid-19-information-for-the-public"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ministrator@wotton-under-edge.com" TargetMode="External"/><Relationship Id="rId4" Type="http://schemas.openxmlformats.org/officeDocument/2006/relationships/numbering" Target="numbering.xml"/><Relationship Id="rId9" Type="http://schemas.openxmlformats.org/officeDocument/2006/relationships/hyperlink" Target="https://www.gov.uk/government/publications/covid-19-decontamination-in-non-healthcare-settings/covid-19-decontamination-in-non-healthcare-setting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9578b607d547657ff597bf47813d170f">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66d8778a34ec318227f45b05dd7c3965"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3B308-77DE-4C47-8A41-7B900F9526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B726E8-83D5-4E50-8C44-F14E10D47C4D}">
  <ds:schemaRefs>
    <ds:schemaRef ds:uri="http://schemas.microsoft.com/sharepoint/v3/contenttype/forms"/>
  </ds:schemaRefs>
</ds:datastoreItem>
</file>

<file path=customXml/itemProps3.xml><?xml version="1.0" encoding="utf-8"?>
<ds:datastoreItem xmlns:ds="http://schemas.openxmlformats.org/officeDocument/2006/customXml" ds:itemID="{072E7B6B-660E-4566-B5C1-C51A57E0B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Hyam</dc:creator>
  <cp:keywords/>
  <dc:description/>
  <cp:lastModifiedBy>Diana Hyam</cp:lastModifiedBy>
  <cp:revision>41</cp:revision>
  <cp:lastPrinted>2021-01-06T10:39:00Z</cp:lastPrinted>
  <dcterms:created xsi:type="dcterms:W3CDTF">2021-01-05T12:22:00Z</dcterms:created>
  <dcterms:modified xsi:type="dcterms:W3CDTF">2021-01-07T10:54:00Z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