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B65" w14:textId="77777777" w:rsidR="00587238" w:rsidRPr="00B90E0D" w:rsidRDefault="002B60B4" w:rsidP="664B21C3">
      <w:pPr>
        <w:tabs>
          <w:tab w:val="left" w:pos="3544"/>
        </w:tabs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6572D2B7">
            <wp:simplePos x="0" y="0"/>
            <wp:positionH relativeFrom="column">
              <wp:posOffset>5746115</wp:posOffset>
            </wp:positionH>
            <wp:positionV relativeFrom="paragraph">
              <wp:posOffset>-321310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46AD13E7" w14:textId="4A33DBBD" w:rsidR="00A50748" w:rsidRPr="00E63003" w:rsidRDefault="00A50748" w:rsidP="00E63003">
      <w:pPr>
        <w:pStyle w:val="Heading1"/>
        <w:rPr>
          <w:rFonts w:ascii="Arial" w:hAnsi="Arial" w:cs="Arial"/>
          <w:i/>
          <w:color w:val="auto"/>
          <w:sz w:val="22"/>
          <w:szCs w:val="22"/>
        </w:rPr>
      </w:pPr>
      <w:r w:rsidRPr="00E63003">
        <w:rPr>
          <w:rFonts w:ascii="Arial" w:hAnsi="Arial" w:cs="Arial"/>
          <w:color w:val="auto"/>
          <w:sz w:val="22"/>
          <w:szCs w:val="22"/>
        </w:rPr>
        <w:t xml:space="preserve">Councillors - You are summoned to attend a remote meeting of the Town Council on Monday </w:t>
      </w:r>
      <w:r w:rsidR="00C44503" w:rsidRPr="00E63003">
        <w:rPr>
          <w:rFonts w:ascii="Arial" w:hAnsi="Arial" w:cs="Arial"/>
          <w:color w:val="auto"/>
          <w:sz w:val="22"/>
          <w:szCs w:val="22"/>
        </w:rPr>
        <w:t>2</w:t>
      </w:r>
      <w:r w:rsidR="00C10BAA">
        <w:rPr>
          <w:rFonts w:ascii="Arial" w:hAnsi="Arial" w:cs="Arial"/>
          <w:color w:val="auto"/>
          <w:sz w:val="22"/>
          <w:szCs w:val="22"/>
        </w:rPr>
        <w:t>9</w:t>
      </w:r>
      <w:r w:rsidRPr="00E6300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63003">
        <w:rPr>
          <w:rFonts w:ascii="Arial" w:hAnsi="Arial" w:cs="Arial"/>
          <w:color w:val="auto"/>
          <w:sz w:val="22"/>
          <w:szCs w:val="22"/>
        </w:rPr>
        <w:t xml:space="preserve"> </w:t>
      </w:r>
      <w:r w:rsidR="00C10BAA">
        <w:rPr>
          <w:rFonts w:ascii="Arial" w:hAnsi="Arial" w:cs="Arial"/>
          <w:color w:val="auto"/>
          <w:sz w:val="22"/>
          <w:szCs w:val="22"/>
        </w:rPr>
        <w:t>March</w:t>
      </w:r>
      <w:r w:rsidRPr="00E63003">
        <w:rPr>
          <w:rFonts w:ascii="Arial" w:hAnsi="Arial" w:cs="Arial"/>
          <w:color w:val="auto"/>
          <w:sz w:val="22"/>
          <w:szCs w:val="22"/>
        </w:rPr>
        <w:t xml:space="preserve"> 202</w:t>
      </w:r>
      <w:r w:rsidR="003C14D9">
        <w:rPr>
          <w:rFonts w:ascii="Arial" w:hAnsi="Arial" w:cs="Arial"/>
          <w:color w:val="auto"/>
          <w:sz w:val="22"/>
          <w:szCs w:val="22"/>
        </w:rPr>
        <w:t>1</w:t>
      </w:r>
      <w:r w:rsidRPr="00E63003">
        <w:rPr>
          <w:rFonts w:ascii="Arial" w:hAnsi="Arial" w:cs="Arial"/>
          <w:color w:val="auto"/>
          <w:sz w:val="22"/>
          <w:szCs w:val="22"/>
        </w:rPr>
        <w:t xml:space="preserve"> at 7pm</w:t>
      </w:r>
    </w:p>
    <w:p w14:paraId="1F54107B" w14:textId="77777777" w:rsidR="00E75F46" w:rsidRDefault="00A50748" w:rsidP="00E6300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E63003">
        <w:rPr>
          <w:rFonts w:ascii="Arial" w:hAnsi="Arial" w:cs="Arial"/>
          <w:color w:val="auto"/>
          <w:sz w:val="22"/>
          <w:szCs w:val="22"/>
        </w:rPr>
        <w:t xml:space="preserve">This meeting will be held on-line using Microsoft Teams software using the link below. </w:t>
      </w:r>
    </w:p>
    <w:p w14:paraId="78E1692B" w14:textId="4FB1421E" w:rsidR="00A50748" w:rsidRDefault="00E75F46" w:rsidP="00E63003">
      <w:pPr>
        <w:pStyle w:val="Heading1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Pr="00E75F46">
          <w:rPr>
            <w:rStyle w:val="Hyperlink"/>
            <w:rFonts w:ascii="Arial" w:hAnsi="Arial" w:cs="Arial"/>
            <w:sz w:val="22"/>
            <w:szCs w:val="22"/>
          </w:rPr>
          <w:t>Click here to join the meeting.</w:t>
        </w:r>
      </w:hyperlink>
      <w:r w:rsidR="00A50748" w:rsidRPr="00E6300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76CA26" w14:textId="77777777" w:rsidR="00A10B40" w:rsidRDefault="00A10B40" w:rsidP="00225C30">
      <w:pPr>
        <w:pStyle w:val="NoSpacing"/>
        <w:rPr>
          <w:rFonts w:cs="Times New Roman"/>
          <w:i/>
        </w:rPr>
      </w:pPr>
    </w:p>
    <w:p w14:paraId="495B0893" w14:textId="69EF6BA9" w:rsidR="00225C30" w:rsidRDefault="00225C30" w:rsidP="00225C30">
      <w:pPr>
        <w:pStyle w:val="NoSpacing"/>
        <w:rPr>
          <w:rFonts w:cs="Times New Roman"/>
        </w:rPr>
      </w:pPr>
    </w:p>
    <w:p w14:paraId="1CD78A43" w14:textId="6DF938C0" w:rsidR="00587238" w:rsidRPr="00E63003" w:rsidRDefault="001F777D" w:rsidP="000314B3">
      <w:pPr>
        <w:pStyle w:val="NoSpacing"/>
        <w:ind w:left="720" w:firstLine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733169">
        <w:rPr>
          <w:rFonts w:ascii="Mistral" w:hAnsi="Mistral" w:cs="Lucida Sans"/>
          <w:i/>
          <w:iCs/>
          <w:sz w:val="24"/>
          <w:szCs w:val="24"/>
        </w:rPr>
        <w:t>D Hyam</w:t>
      </w:r>
      <w:r>
        <w:rPr>
          <w:rFonts w:ascii="Mistral" w:hAnsi="Mistral" w:cs="Lucida Sans"/>
          <w:i/>
          <w:iCs/>
          <w:sz w:val="24"/>
          <w:szCs w:val="24"/>
        </w:rPr>
        <w:t xml:space="preserve"> </w:t>
      </w:r>
      <w:r w:rsidR="00FA3B97" w:rsidRPr="00E63003">
        <w:rPr>
          <w:rFonts w:ascii="Arial" w:hAnsi="Arial" w:cs="Arial"/>
          <w:i/>
          <w:iCs/>
          <w:sz w:val="18"/>
          <w:szCs w:val="18"/>
        </w:rPr>
        <w:t>Administrator</w:t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E63003">
        <w:rPr>
          <w:rFonts w:ascii="Arial" w:hAnsi="Arial" w:cs="Arial"/>
          <w:i/>
          <w:iCs/>
          <w:sz w:val="18"/>
          <w:szCs w:val="18"/>
        </w:rPr>
        <w:t>2</w:t>
      </w:r>
      <w:r w:rsidR="003C14D9">
        <w:rPr>
          <w:rFonts w:ascii="Arial" w:hAnsi="Arial" w:cs="Arial"/>
          <w:i/>
          <w:iCs/>
          <w:sz w:val="18"/>
          <w:szCs w:val="18"/>
        </w:rPr>
        <w:t>4</w:t>
      </w:r>
      <w:r w:rsidR="003C14D9" w:rsidRPr="003C14D9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3C14D9">
        <w:rPr>
          <w:rFonts w:ascii="Arial" w:hAnsi="Arial" w:cs="Arial"/>
          <w:i/>
          <w:iCs/>
          <w:sz w:val="18"/>
          <w:szCs w:val="18"/>
        </w:rPr>
        <w:t xml:space="preserve"> March</w:t>
      </w:r>
      <w:r w:rsidRPr="00E63003">
        <w:rPr>
          <w:rFonts w:ascii="Arial" w:hAnsi="Arial" w:cs="Arial"/>
          <w:i/>
          <w:iCs/>
          <w:sz w:val="18"/>
          <w:szCs w:val="18"/>
        </w:rPr>
        <w:t xml:space="preserve"> 20</w:t>
      </w:r>
      <w:r w:rsidR="003C14D9">
        <w:rPr>
          <w:rFonts w:ascii="Arial" w:hAnsi="Arial" w:cs="Arial"/>
          <w:i/>
          <w:iCs/>
          <w:sz w:val="18"/>
          <w:szCs w:val="18"/>
        </w:rPr>
        <w:t>21</w:t>
      </w:r>
    </w:p>
    <w:p w14:paraId="13DFF1A7" w14:textId="77777777" w:rsidR="001F777D" w:rsidRPr="00E63003" w:rsidRDefault="001F777D" w:rsidP="00EC50C9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63003">
        <w:rPr>
          <w:rFonts w:ascii="Arial" w:hAnsi="Arial" w:cs="Arial"/>
          <w:b/>
          <w:bCs/>
          <w:color w:val="auto"/>
          <w:sz w:val="32"/>
          <w:szCs w:val="32"/>
        </w:rPr>
        <w:t>AGENDA</w:t>
      </w:r>
    </w:p>
    <w:p w14:paraId="114647D2" w14:textId="77777777" w:rsidR="001461A7" w:rsidRPr="001461A7" w:rsidRDefault="001461A7" w:rsidP="00176DE4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503E06F3" w14:textId="77777777" w:rsidR="003B0F18" w:rsidRPr="00E63003" w:rsidRDefault="003B0F18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To receive Apologies for absence</w:t>
      </w:r>
      <w:r w:rsidR="005E26B3" w:rsidRPr="00E63003">
        <w:rPr>
          <w:rFonts w:ascii="Arial" w:hAnsi="Arial" w:cs="Arial"/>
        </w:rPr>
        <w:t xml:space="preserve"> </w:t>
      </w:r>
    </w:p>
    <w:p w14:paraId="75A35A72" w14:textId="77777777" w:rsidR="00D36C3F" w:rsidRPr="00E63003" w:rsidRDefault="000B73F3" w:rsidP="00282631">
      <w:pPr>
        <w:pStyle w:val="Heading3"/>
        <w:rPr>
          <w:rFonts w:ascii="Arial" w:hAnsi="Arial" w:cs="Arial"/>
          <w:u w:val="single"/>
        </w:rPr>
      </w:pPr>
      <w:r w:rsidRPr="00E63003">
        <w:rPr>
          <w:rFonts w:ascii="Arial" w:hAnsi="Arial" w:cs="Arial"/>
        </w:rPr>
        <w:t>Declarations of Interest</w:t>
      </w:r>
      <w:r w:rsidR="00F11A50" w:rsidRPr="00E63003">
        <w:rPr>
          <w:rFonts w:ascii="Arial" w:hAnsi="Arial" w:cs="Arial"/>
        </w:rPr>
        <w:t xml:space="preserve"> or Dispensations</w:t>
      </w:r>
      <w:r w:rsidR="00BC77F6" w:rsidRPr="00E63003">
        <w:rPr>
          <w:rFonts w:ascii="Arial" w:hAnsi="Arial" w:cs="Arial"/>
        </w:rPr>
        <w:t xml:space="preserve"> </w:t>
      </w:r>
    </w:p>
    <w:p w14:paraId="769D72F0" w14:textId="78EB4AD9" w:rsidR="006F7563" w:rsidRPr="00E63003" w:rsidRDefault="00587238" w:rsidP="005E4320">
      <w:pPr>
        <w:ind w:left="630"/>
        <w:rPr>
          <w:rFonts w:ascii="Arial" w:hAnsi="Arial" w:cs="Arial"/>
          <w:u w:val="single"/>
        </w:rPr>
      </w:pPr>
      <w:r w:rsidRPr="00E63003">
        <w:rPr>
          <w:rFonts w:ascii="Arial" w:hAnsi="Arial" w:cs="Arial"/>
        </w:rPr>
        <w:t xml:space="preserve">Councillors </w:t>
      </w:r>
      <w:r w:rsidR="0031720A" w:rsidRPr="00E63003">
        <w:rPr>
          <w:rFonts w:ascii="Arial" w:hAnsi="Arial" w:cs="Arial"/>
        </w:rPr>
        <w:t>must</w:t>
      </w:r>
      <w:r w:rsidRPr="00E63003">
        <w:rPr>
          <w:rFonts w:ascii="Arial" w:hAnsi="Arial" w:cs="Arial"/>
        </w:rPr>
        <w:t xml:space="preserve"> declare any interests arising from items on the agenda</w:t>
      </w:r>
      <w:r w:rsidR="009D6B41" w:rsidRPr="00E63003">
        <w:rPr>
          <w:rFonts w:ascii="Arial" w:hAnsi="Arial" w:cs="Arial"/>
        </w:rPr>
        <w:t>,</w:t>
      </w:r>
      <w:r w:rsidRPr="00E63003">
        <w:rPr>
          <w:rFonts w:ascii="Arial" w:hAnsi="Arial" w:cs="Arial"/>
        </w:rPr>
        <w:t xml:space="preserve"> and </w:t>
      </w:r>
      <w:r w:rsidR="009D6B41" w:rsidRPr="00E63003">
        <w:rPr>
          <w:rFonts w:ascii="Arial" w:hAnsi="Arial" w:cs="Arial"/>
        </w:rPr>
        <w:t xml:space="preserve">the </w:t>
      </w:r>
      <w:r w:rsidRPr="00E63003">
        <w:rPr>
          <w:rFonts w:ascii="Arial" w:hAnsi="Arial" w:cs="Arial"/>
        </w:rPr>
        <w:t>nature of the interest</w:t>
      </w:r>
      <w:r w:rsidR="009D6B41" w:rsidRPr="00E63003">
        <w:rPr>
          <w:rFonts w:ascii="Arial" w:hAnsi="Arial" w:cs="Arial"/>
        </w:rPr>
        <w:t>, at this point</w:t>
      </w:r>
      <w:r w:rsidRPr="00E63003">
        <w:rPr>
          <w:rFonts w:ascii="Arial" w:hAnsi="Arial" w:cs="Arial"/>
        </w:rPr>
        <w:t xml:space="preserve"> or as soon as </w:t>
      </w:r>
      <w:r w:rsidR="00096022" w:rsidRPr="00E63003">
        <w:rPr>
          <w:rFonts w:ascii="Arial" w:hAnsi="Arial" w:cs="Arial"/>
        </w:rPr>
        <w:t>it</w:t>
      </w:r>
      <w:r w:rsidR="009D6B41" w:rsidRPr="00E63003">
        <w:rPr>
          <w:rFonts w:ascii="Arial" w:hAnsi="Arial" w:cs="Arial"/>
        </w:rPr>
        <w:t xml:space="preserve"> </w:t>
      </w:r>
      <w:r w:rsidRPr="00E63003">
        <w:rPr>
          <w:rFonts w:ascii="Arial" w:hAnsi="Arial" w:cs="Arial"/>
        </w:rPr>
        <w:t>becomes apparent.</w:t>
      </w:r>
    </w:p>
    <w:p w14:paraId="57F2F936" w14:textId="77777777" w:rsidR="00C064C1" w:rsidRPr="00E63003" w:rsidRDefault="000B73F3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Public Forum</w:t>
      </w:r>
    </w:p>
    <w:p w14:paraId="114F5927" w14:textId="33C5525B" w:rsidR="007C23D1" w:rsidRPr="00E63003" w:rsidRDefault="000B73F3" w:rsidP="00C064C1">
      <w:pPr>
        <w:rPr>
          <w:rFonts w:ascii="Arial" w:hAnsi="Arial" w:cs="Arial"/>
        </w:rPr>
      </w:pPr>
      <w:r w:rsidRPr="00E63003">
        <w:rPr>
          <w:rFonts w:ascii="Arial" w:hAnsi="Arial" w:cs="Arial"/>
          <w:b/>
        </w:rPr>
        <w:t xml:space="preserve"> </w:t>
      </w:r>
      <w:r w:rsidR="00341B82">
        <w:rPr>
          <w:rFonts w:ascii="Arial" w:hAnsi="Arial" w:cs="Arial"/>
          <w:b/>
        </w:rPr>
        <w:t xml:space="preserve">         </w:t>
      </w:r>
      <w:r w:rsidR="00422DB0" w:rsidRPr="00E63003">
        <w:rPr>
          <w:rFonts w:ascii="Arial" w:hAnsi="Arial" w:cs="Arial"/>
          <w:bCs/>
        </w:rPr>
        <w:t>E</w:t>
      </w:r>
      <w:r w:rsidR="00F26066" w:rsidRPr="00E63003">
        <w:rPr>
          <w:rFonts w:ascii="Arial" w:hAnsi="Arial" w:cs="Arial"/>
        </w:rPr>
        <w:t xml:space="preserve">ach person </w:t>
      </w:r>
      <w:r w:rsidR="00096022" w:rsidRPr="00E63003">
        <w:rPr>
          <w:rFonts w:ascii="Arial" w:hAnsi="Arial" w:cs="Arial"/>
        </w:rPr>
        <w:t>to</w:t>
      </w:r>
      <w:r w:rsidR="00F26066" w:rsidRPr="00E63003">
        <w:rPr>
          <w:rFonts w:ascii="Arial" w:hAnsi="Arial" w:cs="Arial"/>
        </w:rPr>
        <w:t xml:space="preserve"> state their name, </w:t>
      </w:r>
      <w:r w:rsidR="00B6545E" w:rsidRPr="00E63003">
        <w:rPr>
          <w:rFonts w:ascii="Arial" w:hAnsi="Arial" w:cs="Arial"/>
        </w:rPr>
        <w:t>address</w:t>
      </w:r>
      <w:r w:rsidR="00096022" w:rsidRPr="00E63003">
        <w:rPr>
          <w:rFonts w:ascii="Arial" w:hAnsi="Arial" w:cs="Arial"/>
        </w:rPr>
        <w:t>ing</w:t>
      </w:r>
      <w:r w:rsidR="00F26066" w:rsidRPr="00E63003">
        <w:rPr>
          <w:rFonts w:ascii="Arial" w:hAnsi="Arial" w:cs="Arial"/>
        </w:rPr>
        <w:t xml:space="preserve"> Council for </w:t>
      </w:r>
      <w:r w:rsidR="00DB2B78" w:rsidRPr="00E63003">
        <w:rPr>
          <w:rFonts w:ascii="Arial" w:hAnsi="Arial" w:cs="Arial"/>
        </w:rPr>
        <w:t>3</w:t>
      </w:r>
      <w:r w:rsidR="00096022" w:rsidRPr="00E63003">
        <w:rPr>
          <w:rFonts w:ascii="Arial" w:hAnsi="Arial" w:cs="Arial"/>
        </w:rPr>
        <w:t xml:space="preserve"> mins maximum</w:t>
      </w:r>
    </w:p>
    <w:p w14:paraId="2C1BD94D" w14:textId="77777777" w:rsidR="006F7563" w:rsidRPr="00E63003" w:rsidRDefault="000B73F3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To receive Chairman’s Report</w:t>
      </w:r>
    </w:p>
    <w:p w14:paraId="737A1709" w14:textId="2DD2A975" w:rsidR="00BC6CD2" w:rsidRPr="00E63003" w:rsidRDefault="008A4A46" w:rsidP="00BC6CD2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M</w:t>
      </w:r>
      <w:r w:rsidR="008325F4" w:rsidRPr="00E63003">
        <w:rPr>
          <w:rFonts w:ascii="Arial" w:hAnsi="Arial" w:cs="Arial"/>
        </w:rPr>
        <w:t xml:space="preserve">inutes </w:t>
      </w:r>
    </w:p>
    <w:p w14:paraId="5B4EA7DE" w14:textId="2F178A28" w:rsidR="004D0811" w:rsidRPr="00E63003" w:rsidRDefault="00944FB6" w:rsidP="004D0811">
      <w:pPr>
        <w:ind w:firstLine="630"/>
        <w:rPr>
          <w:rFonts w:ascii="Arial" w:hAnsi="Arial" w:cs="Arial"/>
        </w:rPr>
      </w:pPr>
      <w:r w:rsidRPr="00E63003">
        <w:rPr>
          <w:rFonts w:ascii="Arial" w:hAnsi="Arial" w:cs="Arial"/>
        </w:rPr>
        <w:t>T</w:t>
      </w:r>
      <w:r w:rsidR="00F30E42" w:rsidRPr="00E63003">
        <w:rPr>
          <w:rFonts w:ascii="Arial" w:hAnsi="Arial" w:cs="Arial"/>
        </w:rPr>
        <w:t xml:space="preserve">o </w:t>
      </w:r>
      <w:r w:rsidR="00782F43" w:rsidRPr="00E63003">
        <w:rPr>
          <w:rFonts w:ascii="Arial" w:hAnsi="Arial" w:cs="Arial"/>
        </w:rPr>
        <w:t>approve</w:t>
      </w:r>
      <w:r w:rsidR="00CC27FF" w:rsidRPr="00E63003">
        <w:rPr>
          <w:rFonts w:ascii="Arial" w:hAnsi="Arial" w:cs="Arial"/>
        </w:rPr>
        <w:t xml:space="preserve"> Minutes of </w:t>
      </w:r>
      <w:r w:rsidR="00D95116">
        <w:rPr>
          <w:rFonts w:ascii="Arial" w:hAnsi="Arial" w:cs="Arial"/>
        </w:rPr>
        <w:t>January and February</w:t>
      </w:r>
      <w:r w:rsidR="004E1FB6" w:rsidRPr="00E63003">
        <w:rPr>
          <w:rFonts w:ascii="Arial" w:hAnsi="Arial" w:cs="Arial"/>
        </w:rPr>
        <w:t xml:space="preserve"> 202</w:t>
      </w:r>
      <w:r w:rsidR="00D95116">
        <w:rPr>
          <w:rFonts w:ascii="Arial" w:hAnsi="Arial" w:cs="Arial"/>
        </w:rPr>
        <w:t>1</w:t>
      </w:r>
      <w:r w:rsidR="004E1FB6" w:rsidRPr="00E63003">
        <w:rPr>
          <w:rFonts w:ascii="Arial" w:hAnsi="Arial" w:cs="Arial"/>
        </w:rPr>
        <w:t>.</w:t>
      </w:r>
    </w:p>
    <w:p w14:paraId="29B83624" w14:textId="1366A469" w:rsidR="00C914DC" w:rsidRDefault="000B73F3" w:rsidP="00AD445E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Correspondence</w:t>
      </w:r>
      <w:r w:rsidR="006225D6" w:rsidRPr="00E63003">
        <w:rPr>
          <w:rFonts w:ascii="Arial" w:hAnsi="Arial" w:cs="Arial"/>
        </w:rPr>
        <w:t xml:space="preserve"> </w:t>
      </w:r>
    </w:p>
    <w:p w14:paraId="63BE03EB" w14:textId="7A2AAA0A" w:rsidR="007E7B00" w:rsidRPr="00E63003" w:rsidRDefault="00DF3C12" w:rsidP="00AD445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Chipping Surgery Car Park </w:t>
      </w:r>
      <w:r>
        <w:rPr>
          <w:rFonts w:ascii="Arial" w:hAnsi="Arial" w:cs="Arial"/>
          <w:b w:val="0"/>
          <w:bCs w:val="0"/>
        </w:rPr>
        <w:t xml:space="preserve">To </w:t>
      </w:r>
      <w:r w:rsidR="00DC3CEA">
        <w:rPr>
          <w:rFonts w:ascii="Arial" w:hAnsi="Arial" w:cs="Arial"/>
          <w:b w:val="0"/>
          <w:bCs w:val="0"/>
        </w:rPr>
        <w:t>note</w:t>
      </w:r>
      <w:r w:rsidR="0080198F">
        <w:rPr>
          <w:rFonts w:ascii="Arial" w:hAnsi="Arial" w:cs="Arial"/>
          <w:b w:val="0"/>
          <w:bCs w:val="0"/>
        </w:rPr>
        <w:t xml:space="preserve"> </w:t>
      </w:r>
      <w:r w:rsidR="00177AFD">
        <w:rPr>
          <w:rFonts w:ascii="Arial" w:hAnsi="Arial" w:cs="Arial"/>
          <w:b w:val="0"/>
          <w:bCs w:val="0"/>
        </w:rPr>
        <w:t xml:space="preserve">the issue </w:t>
      </w:r>
      <w:r>
        <w:rPr>
          <w:rFonts w:ascii="Arial" w:hAnsi="Arial" w:cs="Arial"/>
          <w:b w:val="0"/>
          <w:bCs w:val="0"/>
        </w:rPr>
        <w:t xml:space="preserve">that </w:t>
      </w:r>
      <w:r w:rsidR="00B15B41">
        <w:rPr>
          <w:rFonts w:ascii="Arial" w:hAnsi="Arial" w:cs="Arial"/>
          <w:b w:val="0"/>
          <w:bCs w:val="0"/>
        </w:rPr>
        <w:t xml:space="preserve">there are </w:t>
      </w:r>
      <w:r w:rsidR="00E33518">
        <w:rPr>
          <w:rFonts w:ascii="Arial" w:hAnsi="Arial" w:cs="Arial"/>
          <w:b w:val="0"/>
          <w:bCs w:val="0"/>
        </w:rPr>
        <w:t>fewer car parking spaces in the main car park</w:t>
      </w:r>
      <w:r w:rsidR="00DC3CEA">
        <w:rPr>
          <w:rFonts w:ascii="Arial" w:hAnsi="Arial" w:cs="Arial"/>
          <w:b w:val="0"/>
          <w:bCs w:val="0"/>
        </w:rPr>
        <w:t xml:space="preserve"> as t</w:t>
      </w:r>
      <w:r w:rsidR="0055465A">
        <w:rPr>
          <w:rFonts w:ascii="Arial" w:hAnsi="Arial" w:cs="Arial"/>
          <w:b w:val="0"/>
          <w:bCs w:val="0"/>
        </w:rPr>
        <w:t xml:space="preserve">here are </w:t>
      </w:r>
      <w:r w:rsidR="004622E9">
        <w:rPr>
          <w:rFonts w:ascii="Arial" w:hAnsi="Arial" w:cs="Arial"/>
          <w:b w:val="0"/>
          <w:bCs w:val="0"/>
        </w:rPr>
        <w:t xml:space="preserve">10 spaces not </w:t>
      </w:r>
      <w:r w:rsidR="0080198F">
        <w:rPr>
          <w:rFonts w:ascii="Arial" w:hAnsi="Arial" w:cs="Arial"/>
          <w:b w:val="0"/>
          <w:bCs w:val="0"/>
        </w:rPr>
        <w:t>the</w:t>
      </w:r>
      <w:r w:rsidR="0064127C">
        <w:rPr>
          <w:rFonts w:ascii="Arial" w:hAnsi="Arial" w:cs="Arial"/>
          <w:b w:val="0"/>
          <w:bCs w:val="0"/>
        </w:rPr>
        <w:t xml:space="preserve"> </w:t>
      </w:r>
      <w:r w:rsidR="004622E9">
        <w:rPr>
          <w:rFonts w:ascii="Arial" w:hAnsi="Arial" w:cs="Arial"/>
          <w:b w:val="0"/>
          <w:bCs w:val="0"/>
        </w:rPr>
        <w:t>13</w:t>
      </w:r>
      <w:r w:rsidR="00102F50" w:rsidRPr="00102F50">
        <w:rPr>
          <w:rFonts w:ascii="Arial" w:hAnsi="Arial" w:cs="Arial"/>
          <w:b w:val="0"/>
          <w:bCs w:val="0"/>
        </w:rPr>
        <w:t xml:space="preserve"> </w:t>
      </w:r>
      <w:r w:rsidR="00102F50">
        <w:rPr>
          <w:rFonts w:ascii="Arial" w:hAnsi="Arial" w:cs="Arial"/>
          <w:b w:val="0"/>
          <w:bCs w:val="0"/>
        </w:rPr>
        <w:t>that w</w:t>
      </w:r>
      <w:r w:rsidR="0080198F">
        <w:rPr>
          <w:rFonts w:ascii="Arial" w:hAnsi="Arial" w:cs="Arial"/>
          <w:b w:val="0"/>
          <w:bCs w:val="0"/>
        </w:rPr>
        <w:t>ere</w:t>
      </w:r>
      <w:r w:rsidR="00102F50">
        <w:rPr>
          <w:rFonts w:ascii="Arial" w:hAnsi="Arial" w:cs="Arial"/>
          <w:b w:val="0"/>
          <w:bCs w:val="0"/>
        </w:rPr>
        <w:t xml:space="preserve"> detailed on the approved plan</w:t>
      </w:r>
      <w:r w:rsidR="00CC1983">
        <w:rPr>
          <w:rFonts w:ascii="Arial" w:hAnsi="Arial" w:cs="Arial"/>
          <w:b w:val="0"/>
          <w:bCs w:val="0"/>
        </w:rPr>
        <w:t>, and to consider the way forward</w:t>
      </w:r>
      <w:r w:rsidR="004622E9">
        <w:rPr>
          <w:rFonts w:ascii="Arial" w:hAnsi="Arial" w:cs="Arial"/>
          <w:b w:val="0"/>
          <w:bCs w:val="0"/>
        </w:rPr>
        <w:t>.</w:t>
      </w:r>
    </w:p>
    <w:p w14:paraId="160C537B" w14:textId="77777777" w:rsidR="009F5955" w:rsidRPr="00E63003" w:rsidRDefault="009F5955" w:rsidP="009F5955">
      <w:pPr>
        <w:pStyle w:val="Level1"/>
        <w:widowControl/>
        <w:spacing w:line="260" w:lineRule="auto"/>
        <w:ind w:left="709" w:hanging="709"/>
        <w:rPr>
          <w:rFonts w:ascii="Arial" w:hAnsi="Arial" w:cs="Arial"/>
          <w:bCs/>
        </w:rPr>
      </w:pPr>
    </w:p>
    <w:p w14:paraId="1186E60D" w14:textId="08E339D2" w:rsidR="00D40569" w:rsidRPr="00E63003" w:rsidRDefault="003B1806" w:rsidP="00234D0D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 xml:space="preserve">Stroud District Council </w:t>
      </w:r>
      <w:r w:rsidR="000B73F3" w:rsidRPr="00E63003">
        <w:rPr>
          <w:rFonts w:ascii="Arial" w:hAnsi="Arial" w:cs="Arial"/>
        </w:rPr>
        <w:t>Planning Decisions</w:t>
      </w:r>
      <w:r w:rsidR="00587238" w:rsidRPr="00E63003">
        <w:rPr>
          <w:rFonts w:ascii="Arial" w:hAnsi="Arial" w:cs="Arial"/>
        </w:rPr>
        <w:t xml:space="preserve">. </w:t>
      </w:r>
    </w:p>
    <w:p w14:paraId="0CEC1C76" w14:textId="590C819B" w:rsidR="00562F86" w:rsidRDefault="00EF0476" w:rsidP="00D40569">
      <w:pPr>
        <w:pStyle w:val="Level1"/>
        <w:widowControl/>
        <w:spacing w:line="260" w:lineRule="auto"/>
        <w:ind w:left="284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 xml:space="preserve">No </w:t>
      </w:r>
      <w:r w:rsidR="001D0A06" w:rsidRPr="00E63003">
        <w:rPr>
          <w:rFonts w:ascii="Arial" w:hAnsi="Arial" w:cs="Arial"/>
          <w:i/>
          <w:sz w:val="18"/>
          <w:szCs w:val="18"/>
        </w:rPr>
        <w:t xml:space="preserve">mass decision </w:t>
      </w:r>
      <w:r w:rsidRPr="00E63003">
        <w:rPr>
          <w:rFonts w:ascii="Arial" w:hAnsi="Arial" w:cs="Arial"/>
          <w:i/>
          <w:sz w:val="18"/>
          <w:szCs w:val="18"/>
        </w:rPr>
        <w:t xml:space="preserve">notices now </w:t>
      </w:r>
      <w:r w:rsidR="00852DAC" w:rsidRPr="00E63003">
        <w:rPr>
          <w:rFonts w:ascii="Arial" w:hAnsi="Arial" w:cs="Arial"/>
          <w:i/>
          <w:sz w:val="18"/>
          <w:szCs w:val="18"/>
        </w:rPr>
        <w:t>emailed</w:t>
      </w:r>
      <w:r w:rsidRPr="00E63003">
        <w:rPr>
          <w:rFonts w:ascii="Arial" w:hAnsi="Arial" w:cs="Arial"/>
          <w:i/>
          <w:sz w:val="18"/>
          <w:szCs w:val="18"/>
        </w:rPr>
        <w:t xml:space="preserve"> out – </w:t>
      </w:r>
      <w:r w:rsidR="001D0A06" w:rsidRPr="00E63003">
        <w:rPr>
          <w:rFonts w:ascii="Arial" w:hAnsi="Arial" w:cs="Arial"/>
          <w:i/>
          <w:sz w:val="18"/>
          <w:szCs w:val="18"/>
        </w:rPr>
        <w:t xml:space="preserve">all </w:t>
      </w:r>
      <w:r w:rsidRPr="00E63003">
        <w:rPr>
          <w:rFonts w:ascii="Arial" w:hAnsi="Arial" w:cs="Arial"/>
          <w:i/>
          <w:sz w:val="18"/>
          <w:szCs w:val="18"/>
        </w:rPr>
        <w:t>decisions must be downloaded individually from SDC new planning website</w:t>
      </w:r>
      <w:r w:rsidR="00562F86">
        <w:rPr>
          <w:rFonts w:ascii="Arial" w:hAnsi="Arial" w:cs="Arial"/>
          <w:i/>
          <w:sz w:val="18"/>
          <w:szCs w:val="18"/>
        </w:rPr>
        <w:t>.</w:t>
      </w:r>
    </w:p>
    <w:p w14:paraId="71EB4C01" w14:textId="1D0CBE45" w:rsidR="004729A9" w:rsidRPr="00E63003" w:rsidRDefault="00EF0476" w:rsidP="00D40569">
      <w:pPr>
        <w:pStyle w:val="Level1"/>
        <w:widowControl/>
        <w:spacing w:line="260" w:lineRule="auto"/>
        <w:ind w:left="284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191"/>
      </w:tblGrid>
      <w:tr w:rsidR="00CB0140" w:rsidRPr="00F066B3" w14:paraId="3D9EFAE9" w14:textId="77777777" w:rsidTr="664B21C3">
        <w:tc>
          <w:tcPr>
            <w:tcW w:w="10191" w:type="dxa"/>
          </w:tcPr>
          <w:p w14:paraId="6ACFB6A6" w14:textId="1101AF74" w:rsidR="00D779E8" w:rsidRPr="007F40E0" w:rsidRDefault="00572EF2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S.21/0035/HHOLD Claverstone</w:t>
            </w:r>
            <w:r w:rsidR="007F40E0">
              <w:rPr>
                <w:rFonts w:ascii="Arial" w:eastAsiaTheme="minorHAnsi" w:hAnsi="Arial" w:cs="Arial"/>
                <w:sz w:val="20"/>
                <w:szCs w:val="20"/>
              </w:rPr>
              <w:t xml:space="preserve">, Coombe. </w:t>
            </w:r>
            <w:r w:rsidR="00DB00B3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>Erection of first floor rear extension</w:t>
            </w:r>
            <w:r w:rsidR="00DA12C8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DA12C8" w:rsidRPr="007E722F">
              <w:rPr>
                <w:rFonts w:ascii="Arial" w:eastAsiaTheme="minorHAnsi" w:hAnsi="Arial" w:cs="Arial"/>
                <w:sz w:val="20"/>
                <w:szCs w:val="20"/>
              </w:rPr>
              <w:t xml:space="preserve">Application permitted with </w:t>
            </w:r>
            <w:r w:rsidR="007E722F" w:rsidRPr="007E722F">
              <w:rPr>
                <w:rFonts w:ascii="Arial" w:eastAsiaTheme="minorHAnsi" w:hAnsi="Arial" w:cs="Arial"/>
                <w:sz w:val="20"/>
                <w:szCs w:val="20"/>
              </w:rPr>
              <w:t>3 Conditions</w:t>
            </w:r>
            <w:r w:rsidR="007E72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A3050B" w:rsidRPr="00F066B3" w14:paraId="595D6010" w14:textId="77777777" w:rsidTr="664B21C3">
        <w:tc>
          <w:tcPr>
            <w:tcW w:w="10191" w:type="dxa"/>
          </w:tcPr>
          <w:p w14:paraId="170C992F" w14:textId="6970B166" w:rsidR="00A3050B" w:rsidRPr="00E63003" w:rsidRDefault="007E722F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</w:t>
            </w:r>
            <w:r w:rsidR="00641A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41A28">
              <w:rPr>
                <w:rFonts w:ascii="Arial" w:hAnsi="Arial" w:cs="Arial"/>
                <w:sz w:val="20"/>
                <w:szCs w:val="20"/>
              </w:rPr>
              <w:t xml:space="preserve">0375/MINAM Site Known as Dryleaze Court. </w:t>
            </w:r>
            <w:r w:rsidR="00641A28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Minor </w:t>
            </w:r>
            <w:r w:rsidR="00E41627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amendment to S.</w:t>
            </w:r>
            <w:r w:rsidR="00240F76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="00C92093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/0985/VAR – To extend the permitted hours of Construction </w:t>
            </w:r>
            <w:r w:rsidR="00BB1D42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(as controlled by Condition 9) from approved </w:t>
            </w:r>
            <w:r w:rsidR="00A67933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8am tp 1pm on Saturdays to 8am to 6pm on Saturdays. Construction on all other days is proposed to remain as </w:t>
            </w:r>
            <w:r w:rsidR="00945E56" w:rsidRPr="00945E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approved</w:t>
            </w:r>
            <w:r w:rsidR="00945E56">
              <w:rPr>
                <w:rFonts w:ascii="Arial" w:hAnsi="Arial" w:cs="Arial"/>
                <w:sz w:val="20"/>
                <w:szCs w:val="20"/>
              </w:rPr>
              <w:t>. Application Approved.</w:t>
            </w:r>
          </w:p>
        </w:tc>
      </w:tr>
      <w:tr w:rsidR="007B6BF8" w:rsidRPr="00F066B3" w14:paraId="6DEC5352" w14:textId="77777777" w:rsidTr="664B21C3">
        <w:tc>
          <w:tcPr>
            <w:tcW w:w="10191" w:type="dxa"/>
          </w:tcPr>
          <w:p w14:paraId="6E3B244B" w14:textId="293AF25C" w:rsidR="007B6BF8" w:rsidRPr="00E63003" w:rsidRDefault="3CA1031C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664B21C3">
              <w:rPr>
                <w:rFonts w:ascii="Arial" w:hAnsi="Arial" w:cs="Arial"/>
                <w:sz w:val="20"/>
                <w:szCs w:val="20"/>
              </w:rPr>
              <w:t>S.21/0295/5</w:t>
            </w:r>
            <w:r w:rsidR="4F425B0C" w:rsidRPr="664B21C3">
              <w:rPr>
                <w:rFonts w:ascii="Arial" w:hAnsi="Arial" w:cs="Arial"/>
                <w:sz w:val="20"/>
                <w:szCs w:val="20"/>
              </w:rPr>
              <w:t>/TCA</w:t>
            </w:r>
            <w:r w:rsidR="001A7B33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664B21C3">
              <w:rPr>
                <w:rFonts w:ascii="Arial" w:hAnsi="Arial" w:cs="Arial"/>
                <w:sz w:val="20"/>
                <w:szCs w:val="20"/>
              </w:rPr>
              <w:t xml:space="preserve"> Valley Road. </w:t>
            </w:r>
            <w:r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Common Birch (B1) - </w:t>
            </w:r>
            <w:r w:rsidR="7B45E84D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fell.</w:t>
            </w:r>
            <w:r w:rsidR="55A8EA9D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1F1FA45A" w:rsidRPr="664B21C3">
              <w:rPr>
                <w:rFonts w:ascii="Arial" w:hAnsi="Arial" w:cs="Arial"/>
                <w:sz w:val="20"/>
                <w:szCs w:val="20"/>
              </w:rPr>
              <w:t>No Objections with 2</w:t>
            </w:r>
            <w:r w:rsidR="6D39AC03" w:rsidRPr="664B21C3">
              <w:rPr>
                <w:rFonts w:ascii="Arial" w:hAnsi="Arial" w:cs="Arial"/>
                <w:sz w:val="20"/>
                <w:szCs w:val="20"/>
              </w:rPr>
              <w:t xml:space="preserve"> Informatives</w:t>
            </w:r>
            <w:r w:rsidR="1F1FA45A" w:rsidRPr="664B21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4342" w:rsidRPr="00F066B3" w14:paraId="652FBE82" w14:textId="77777777" w:rsidTr="664B21C3">
        <w:trPr>
          <w:trHeight w:val="525"/>
        </w:trPr>
        <w:tc>
          <w:tcPr>
            <w:tcW w:w="10191" w:type="dxa"/>
          </w:tcPr>
          <w:p w14:paraId="1E455738" w14:textId="11BE5954" w:rsidR="002D4342" w:rsidRPr="00E63003" w:rsidRDefault="1F1FA45A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664B21C3">
              <w:rPr>
                <w:rFonts w:ascii="Arial" w:hAnsi="Arial" w:cs="Arial"/>
                <w:sz w:val="20"/>
                <w:szCs w:val="20"/>
              </w:rPr>
              <w:t>S.21/01</w:t>
            </w:r>
            <w:r w:rsidR="1D35BF2B" w:rsidRPr="664B21C3">
              <w:rPr>
                <w:rFonts w:ascii="Arial" w:hAnsi="Arial" w:cs="Arial"/>
                <w:sz w:val="20"/>
                <w:szCs w:val="20"/>
              </w:rPr>
              <w:t>56/TCA</w:t>
            </w:r>
            <w:r w:rsidR="25F5379D" w:rsidRPr="664B2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5F4FC95" w:rsidRPr="664B21C3">
              <w:rPr>
                <w:rFonts w:ascii="Arial" w:hAnsi="Arial" w:cs="Arial"/>
                <w:sz w:val="20"/>
                <w:szCs w:val="20"/>
              </w:rPr>
              <w:t xml:space="preserve">29 Bradley Street. </w:t>
            </w:r>
            <w:r w:rsidR="25F4FC95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T1 &amp; T2 –Tulip – Reduce branches by 3 m</w:t>
            </w:r>
            <w:r w:rsidR="5B91758A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etres.</w:t>
            </w:r>
            <w:r w:rsidR="5B91758A" w:rsidRPr="664B2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14457DC" w:rsidRPr="664B21C3">
              <w:rPr>
                <w:rFonts w:ascii="Arial" w:hAnsi="Arial" w:cs="Arial"/>
                <w:sz w:val="20"/>
                <w:szCs w:val="20"/>
              </w:rPr>
              <w:t xml:space="preserve">No Objections with 2 </w:t>
            </w:r>
            <w:r w:rsidR="1779FE74" w:rsidRPr="664B21C3">
              <w:rPr>
                <w:rFonts w:ascii="Arial" w:hAnsi="Arial" w:cs="Arial"/>
                <w:sz w:val="20"/>
                <w:szCs w:val="20"/>
              </w:rPr>
              <w:t>I</w:t>
            </w:r>
            <w:r w:rsidR="58D51942" w:rsidRPr="664B21C3">
              <w:rPr>
                <w:rFonts w:ascii="Arial" w:hAnsi="Arial" w:cs="Arial"/>
                <w:sz w:val="20"/>
                <w:szCs w:val="20"/>
              </w:rPr>
              <w:t>nformative</w:t>
            </w:r>
            <w:r w:rsidR="153C7612" w:rsidRPr="664B21C3">
              <w:rPr>
                <w:rFonts w:ascii="Arial" w:hAnsi="Arial" w:cs="Arial"/>
                <w:sz w:val="20"/>
                <w:szCs w:val="20"/>
              </w:rPr>
              <w:t>s</w:t>
            </w:r>
            <w:r w:rsidR="58D51942" w:rsidRPr="664B21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568" w:rsidRPr="00F066B3" w14:paraId="36E384B3" w14:textId="77777777" w:rsidTr="664B21C3">
        <w:tc>
          <w:tcPr>
            <w:tcW w:w="10191" w:type="dxa"/>
          </w:tcPr>
          <w:p w14:paraId="73AC5FC9" w14:textId="6B91E9FE" w:rsidR="005B7568" w:rsidRPr="00E63003" w:rsidRDefault="0275DBBD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 w:rsidRPr="664B21C3">
              <w:rPr>
                <w:rFonts w:ascii="Arial" w:hAnsi="Arial" w:cs="Arial"/>
                <w:sz w:val="20"/>
                <w:szCs w:val="20"/>
              </w:rPr>
              <w:t xml:space="preserve">S.20/2699/FUL 17 Cotswold Gardens. </w:t>
            </w:r>
            <w:r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Construction of </w:t>
            </w:r>
            <w:r w:rsidR="33382265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one bed dwelling. </w:t>
            </w:r>
            <w:r w:rsidR="33382265" w:rsidRPr="664B21C3">
              <w:rPr>
                <w:rFonts w:ascii="Arial" w:hAnsi="Arial" w:cs="Arial"/>
                <w:sz w:val="20"/>
                <w:szCs w:val="20"/>
              </w:rPr>
              <w:t>Permission refused with 1</w:t>
            </w:r>
            <w:r w:rsidR="33382265" w:rsidRPr="664B21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33382265" w:rsidRPr="664B21C3">
              <w:rPr>
                <w:rFonts w:ascii="Arial" w:hAnsi="Arial" w:cs="Arial"/>
                <w:sz w:val="20"/>
                <w:szCs w:val="20"/>
              </w:rPr>
              <w:t>reason</w:t>
            </w:r>
            <w:r w:rsidR="005F3616" w:rsidRPr="664B21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49D8" w:rsidRPr="00F066B3" w14:paraId="41E75BDA" w14:textId="77777777" w:rsidTr="664B21C3">
        <w:tc>
          <w:tcPr>
            <w:tcW w:w="10191" w:type="dxa"/>
          </w:tcPr>
          <w:p w14:paraId="135513DA" w14:textId="41CBDA70" w:rsidR="00AD49D8" w:rsidRPr="00E63003" w:rsidRDefault="00F17088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S.21</w:t>
            </w:r>
            <w:r w:rsidR="00A75345">
              <w:rPr>
                <w:rFonts w:ascii="Arial" w:hAnsi="Arial" w:cs="Arial"/>
                <w:sz w:val="20"/>
                <w:szCs w:val="20"/>
              </w:rPr>
              <w:t xml:space="preserve">/0128MINAM Land South Of Symn Lane. </w:t>
            </w:r>
            <w:r w:rsidR="0084770A" w:rsidRPr="00CB1F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Non-materials </w:t>
            </w:r>
            <w:r w:rsidR="008776F1" w:rsidRPr="00CB1F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84770A" w:rsidRPr="00CB1F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mendment to condition of planning permission S.19/1722/VAR to amend the trigger for implementing the access works</w:t>
            </w:r>
            <w:r w:rsidR="0084770A">
              <w:rPr>
                <w:rFonts w:ascii="Arial" w:hAnsi="Arial" w:cs="Arial"/>
                <w:sz w:val="20"/>
                <w:szCs w:val="20"/>
              </w:rPr>
              <w:t>.</w:t>
            </w:r>
            <w:r w:rsidR="00CB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F8A">
              <w:rPr>
                <w:rFonts w:ascii="Arial" w:hAnsi="Arial" w:cs="Arial"/>
                <w:sz w:val="20"/>
                <w:szCs w:val="20"/>
              </w:rPr>
              <w:t>Application Approved with 1 condition</w:t>
            </w:r>
            <w:r w:rsidR="00044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281A" w:rsidRPr="00F066B3" w14:paraId="25E47467" w14:textId="77777777" w:rsidTr="664B21C3">
        <w:tc>
          <w:tcPr>
            <w:tcW w:w="10191" w:type="dxa"/>
          </w:tcPr>
          <w:p w14:paraId="4884B36F" w14:textId="5205F1E4" w:rsidR="00AF281A" w:rsidRPr="00A17D20" w:rsidRDefault="00387B6D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S.19/1964/FUL 7 Elm Tree Cottages. </w:t>
            </w:r>
            <w:r w:rsidR="00222DC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Proposed changed of use of ancillary </w:t>
            </w:r>
            <w:r w:rsidR="00A17D2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building for use with holiday letting. </w:t>
            </w:r>
            <w:r w:rsidR="0091305A">
              <w:rPr>
                <w:rFonts w:ascii="Arial" w:hAnsi="Arial" w:cs="Arial"/>
                <w:sz w:val="20"/>
                <w:szCs w:val="20"/>
              </w:rPr>
              <w:t>Status: Insufficient Fee.</w:t>
            </w:r>
          </w:p>
        </w:tc>
      </w:tr>
      <w:tr w:rsidR="009344C0" w:rsidRPr="00F066B3" w14:paraId="24FFE8D7" w14:textId="77777777" w:rsidTr="664B21C3">
        <w:tc>
          <w:tcPr>
            <w:tcW w:w="10191" w:type="dxa"/>
          </w:tcPr>
          <w:p w14:paraId="3DFCC435" w14:textId="22FA2A3B" w:rsidR="009344C0" w:rsidRPr="00E63003" w:rsidRDefault="001225AB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0096">
              <w:rPr>
                <w:rFonts w:ascii="Arial" w:hAnsi="Arial" w:cs="Arial"/>
                <w:sz w:val="20"/>
                <w:szCs w:val="20"/>
              </w:rPr>
              <w:t>S.19/2085/FUL Hillside Cottage, Old London Road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Co</w:t>
            </w:r>
            <w:r w:rsidR="001900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nversion of existing barn building to holiday let. </w:t>
            </w:r>
            <w:r w:rsidR="00190096" w:rsidRPr="00190096">
              <w:rPr>
                <w:rFonts w:ascii="Arial" w:hAnsi="Arial" w:cs="Arial"/>
                <w:sz w:val="20"/>
                <w:szCs w:val="20"/>
              </w:rPr>
              <w:t>Status: Insufficient Fee</w:t>
            </w:r>
            <w:r w:rsidR="001900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747C69" w:rsidRPr="00F066B3" w14:paraId="50DDEEBB" w14:textId="77777777" w:rsidTr="664B21C3">
        <w:tc>
          <w:tcPr>
            <w:tcW w:w="10191" w:type="dxa"/>
          </w:tcPr>
          <w:p w14:paraId="5D7E49B1" w14:textId="76863133" w:rsidR="00747C69" w:rsidRPr="002321FC" w:rsidRDefault="00747C69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S.21/0136/VAR The Ann</w:t>
            </w:r>
            <w:r w:rsidR="002321FC">
              <w:rPr>
                <w:rFonts w:ascii="Arial" w:hAnsi="Arial" w:cs="Arial"/>
                <w:sz w:val="20"/>
                <w:szCs w:val="20"/>
              </w:rPr>
              <w:t xml:space="preserve">exe, 54 Parklands. </w:t>
            </w:r>
            <w:r w:rsidR="002321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Removal of condition </w:t>
            </w:r>
            <w:r w:rsidR="00B930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 on permitted appl</w:t>
            </w:r>
            <w:r w:rsidR="00557FC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="00B930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cation S.10/1079/HHOLD to integrate</w:t>
            </w:r>
            <w:r w:rsidR="004E47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930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 annex</w:t>
            </w:r>
            <w:r w:rsidR="004E47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back into part of the main dwelling.</w:t>
            </w:r>
            <w:r w:rsidR="004B6A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B6A5B" w:rsidRPr="004B6A5B">
              <w:rPr>
                <w:rFonts w:ascii="Arial" w:hAnsi="Arial" w:cs="Arial"/>
                <w:sz w:val="20"/>
                <w:szCs w:val="20"/>
              </w:rPr>
              <w:t>Application Permitted with 2 conditions</w:t>
            </w:r>
          </w:p>
        </w:tc>
      </w:tr>
      <w:tr w:rsidR="0000726F" w:rsidRPr="00F066B3" w14:paraId="785C9DE4" w14:textId="77777777" w:rsidTr="664B21C3">
        <w:tc>
          <w:tcPr>
            <w:tcW w:w="10191" w:type="dxa"/>
          </w:tcPr>
          <w:p w14:paraId="6BD8D47D" w14:textId="30D2A7BA" w:rsidR="0000726F" w:rsidRPr="004C3B41" w:rsidRDefault="0000726F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S.18/23</w:t>
            </w:r>
            <w:r w:rsidR="004C3B41">
              <w:rPr>
                <w:rFonts w:ascii="Arial" w:hAnsi="Arial" w:cs="Arial"/>
                <w:sz w:val="20"/>
                <w:szCs w:val="20"/>
              </w:rPr>
              <w:t>68/FUL Renishaw PLC, New Mills, Wotton Road Kingswood.</w:t>
            </w:r>
            <w:r w:rsidR="00267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Expansion of Renishaw to include a building with office and c</w:t>
            </w:r>
            <w:r w:rsidR="002672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 parking, with associated infrastructure. </w:t>
            </w:r>
            <w:r w:rsidR="0017626C" w:rsidRPr="0017626C">
              <w:rPr>
                <w:rFonts w:ascii="Arial" w:hAnsi="Arial" w:cs="Arial"/>
                <w:sz w:val="20"/>
                <w:szCs w:val="20"/>
              </w:rPr>
              <w:t>Application Permitted with 22 Conditions.</w:t>
            </w:r>
          </w:p>
        </w:tc>
      </w:tr>
      <w:tr w:rsidR="00065D33" w:rsidRPr="00F066B3" w14:paraId="1730720B" w14:textId="77777777" w:rsidTr="664B21C3">
        <w:tc>
          <w:tcPr>
            <w:tcW w:w="10191" w:type="dxa"/>
          </w:tcPr>
          <w:p w14:paraId="7BCA33C1" w14:textId="3C6260D5" w:rsidR="00065D33" w:rsidRPr="00BB1AA8" w:rsidRDefault="00065D33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S.21/0288/HOLD </w:t>
            </w:r>
            <w:r w:rsidR="00BB1AA8">
              <w:rPr>
                <w:rFonts w:ascii="Arial" w:hAnsi="Arial" w:cs="Arial"/>
                <w:sz w:val="20"/>
                <w:szCs w:val="20"/>
              </w:rPr>
              <w:t xml:space="preserve">13 Venns Acre. </w:t>
            </w:r>
            <w:r w:rsidR="00241A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Replacement of windows with bi-fold door.</w:t>
            </w:r>
            <w:r w:rsidR="00A47B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505B2" w:rsidRPr="00A47B25">
              <w:rPr>
                <w:rFonts w:ascii="Arial" w:hAnsi="Arial" w:cs="Arial"/>
                <w:sz w:val="20"/>
                <w:szCs w:val="20"/>
              </w:rPr>
              <w:t xml:space="preserve">Application Permitted with 2 </w:t>
            </w:r>
            <w:r w:rsidR="00A47B25" w:rsidRPr="00A47B25">
              <w:rPr>
                <w:rFonts w:ascii="Arial" w:hAnsi="Arial" w:cs="Arial"/>
                <w:sz w:val="20"/>
                <w:szCs w:val="20"/>
              </w:rPr>
              <w:t>Conditions.</w:t>
            </w:r>
          </w:p>
        </w:tc>
      </w:tr>
      <w:tr w:rsidR="007A0D29" w:rsidRPr="00F066B3" w14:paraId="2890ED98" w14:textId="77777777" w:rsidTr="664B21C3">
        <w:tc>
          <w:tcPr>
            <w:tcW w:w="10191" w:type="dxa"/>
          </w:tcPr>
          <w:p w14:paraId="2D7CD1FF" w14:textId="09F33DCC" w:rsidR="007A0D29" w:rsidRPr="00962ED5" w:rsidRDefault="00497160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S.21/0199/HHOLD 1A Water Lane</w:t>
            </w:r>
            <w:r w:rsidR="002618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C1C4E" w:rsidRPr="00AC1C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="002618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rection of extension over existing garage </w:t>
            </w:r>
            <w:r w:rsidR="00AC1C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 form a</w:t>
            </w:r>
            <w:r w:rsidR="00962E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dd</w:t>
            </w:r>
            <w:r w:rsidR="00AC1C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itional bedroom</w:t>
            </w:r>
            <w:r w:rsidR="00962E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962ED5">
              <w:rPr>
                <w:rFonts w:ascii="Arial" w:hAnsi="Arial" w:cs="Arial"/>
                <w:sz w:val="20"/>
                <w:szCs w:val="20"/>
              </w:rPr>
              <w:t>Application Permitted with 2</w:t>
            </w:r>
            <w:r w:rsidR="003D47F6">
              <w:rPr>
                <w:rFonts w:ascii="Arial" w:hAnsi="Arial" w:cs="Arial"/>
                <w:sz w:val="20"/>
                <w:szCs w:val="20"/>
              </w:rPr>
              <w:t xml:space="preserve"> Conditions.</w:t>
            </w:r>
          </w:p>
        </w:tc>
      </w:tr>
      <w:tr w:rsidR="00F3216A" w:rsidRPr="00F066B3" w14:paraId="4159000B" w14:textId="77777777" w:rsidTr="664B21C3">
        <w:tc>
          <w:tcPr>
            <w:tcW w:w="10191" w:type="dxa"/>
          </w:tcPr>
          <w:p w14:paraId="49E3C067" w14:textId="5DA5A3D5" w:rsidR="00F3216A" w:rsidRPr="00F3216A" w:rsidRDefault="00F3216A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S.21/0052/LBC 27 Wortley Road.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Extend bathroom, relocate </w:t>
            </w:r>
            <w:r w:rsidR="008B53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door and install sliding door to maximise space. </w:t>
            </w:r>
            <w:r w:rsidR="004805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Install new studwork wall for bathroom. </w:t>
            </w:r>
            <w:r w:rsidR="00036995" w:rsidRPr="00253E29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6C6030" w:rsidRPr="00253E29">
              <w:rPr>
                <w:rFonts w:ascii="Arial" w:hAnsi="Arial" w:cs="Arial"/>
                <w:sz w:val="20"/>
                <w:szCs w:val="20"/>
              </w:rPr>
              <w:t xml:space="preserve">Permitted </w:t>
            </w:r>
            <w:r w:rsidR="00253E29" w:rsidRPr="00253E29">
              <w:rPr>
                <w:rFonts w:ascii="Arial" w:hAnsi="Arial" w:cs="Arial"/>
                <w:sz w:val="20"/>
                <w:szCs w:val="20"/>
              </w:rPr>
              <w:t>with 2 permissions</w:t>
            </w:r>
            <w:r w:rsidR="00253E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338DDE1" w14:textId="003E32C6" w:rsidR="00D40569" w:rsidRDefault="003B1806" w:rsidP="0054640A">
      <w:pPr>
        <w:pStyle w:val="Heading3"/>
      </w:pPr>
      <w:r w:rsidRPr="00DC7889">
        <w:rPr>
          <w:rFonts w:ascii="Arial" w:hAnsi="Arial" w:cs="Arial"/>
        </w:rPr>
        <w:t>New Applications</w:t>
      </w:r>
      <w:r w:rsidR="00587238" w:rsidRPr="003E4DA9">
        <w:t>.</w:t>
      </w:r>
    </w:p>
    <w:p w14:paraId="5166A968" w14:textId="6B4259C0" w:rsidR="00D72AD6" w:rsidRDefault="00587238" w:rsidP="008A4A46">
      <w:pPr>
        <w:pStyle w:val="NormalWeb"/>
        <w:ind w:left="567" w:hanging="282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 xml:space="preserve">Plans of these applications are </w:t>
      </w:r>
      <w:r w:rsidRPr="00E63003">
        <w:rPr>
          <w:rFonts w:ascii="Arial" w:hAnsi="Arial" w:cs="Arial"/>
          <w:b/>
          <w:bCs/>
          <w:i/>
          <w:sz w:val="18"/>
          <w:szCs w:val="18"/>
        </w:rPr>
        <w:t xml:space="preserve">no longer supplied </w:t>
      </w:r>
      <w:r w:rsidRPr="00E63003">
        <w:rPr>
          <w:rFonts w:ascii="Arial" w:hAnsi="Arial" w:cs="Arial"/>
          <w:i/>
          <w:sz w:val="18"/>
          <w:szCs w:val="18"/>
        </w:rPr>
        <w:t>to the Town Council in paper</w:t>
      </w:r>
      <w:r w:rsidR="008A4A46" w:rsidRPr="00E63003">
        <w:rPr>
          <w:rFonts w:ascii="Arial" w:hAnsi="Arial" w:cs="Arial"/>
          <w:i/>
          <w:sz w:val="18"/>
          <w:szCs w:val="18"/>
        </w:rPr>
        <w:t xml:space="preserve"> </w:t>
      </w:r>
      <w:r w:rsidRPr="00E63003">
        <w:rPr>
          <w:rFonts w:ascii="Arial" w:hAnsi="Arial" w:cs="Arial"/>
          <w:i/>
          <w:sz w:val="18"/>
          <w:szCs w:val="18"/>
        </w:rPr>
        <w:t xml:space="preserve">format. </w:t>
      </w:r>
      <w:r w:rsidR="006C2D19" w:rsidRPr="00E63003">
        <w:rPr>
          <w:rFonts w:ascii="Arial" w:hAnsi="Arial" w:cs="Arial"/>
          <w:b/>
          <w:i/>
          <w:sz w:val="18"/>
          <w:szCs w:val="18"/>
          <w:u w:val="single"/>
        </w:rPr>
        <w:t xml:space="preserve">Councillors </w:t>
      </w:r>
      <w:r w:rsidR="00532643" w:rsidRPr="00E63003">
        <w:rPr>
          <w:rFonts w:ascii="Arial" w:hAnsi="Arial" w:cs="Arial"/>
          <w:b/>
          <w:i/>
          <w:sz w:val="18"/>
          <w:szCs w:val="18"/>
          <w:u w:val="single"/>
        </w:rPr>
        <w:t>should</w:t>
      </w:r>
      <w:r w:rsidR="006C2D19" w:rsidRPr="00E63003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hyperlink r:id="rId13" w:history="1">
        <w:r w:rsidR="006C2D19" w:rsidRPr="00E63003">
          <w:rPr>
            <w:rStyle w:val="Hyperlink"/>
            <w:rFonts w:ascii="Arial" w:hAnsi="Arial" w:cs="Arial"/>
            <w:b/>
            <w:i/>
            <w:sz w:val="18"/>
            <w:szCs w:val="18"/>
          </w:rPr>
          <w:t xml:space="preserve">look </w:t>
        </w:r>
        <w:r w:rsidR="00532643" w:rsidRPr="00E63003">
          <w:rPr>
            <w:rStyle w:val="Hyperlink"/>
            <w:rFonts w:ascii="Arial" w:hAnsi="Arial" w:cs="Arial"/>
            <w:b/>
            <w:i/>
            <w:sz w:val="18"/>
            <w:szCs w:val="18"/>
          </w:rPr>
          <w:t xml:space="preserve">online </w:t>
        </w:r>
        <w:r w:rsidR="006C2D19" w:rsidRPr="00E63003">
          <w:rPr>
            <w:rStyle w:val="Hyperlink"/>
            <w:rFonts w:ascii="Arial" w:hAnsi="Arial" w:cs="Arial"/>
            <w:b/>
            <w:i/>
            <w:sz w:val="18"/>
            <w:szCs w:val="18"/>
          </w:rPr>
          <w:t>at the plans</w:t>
        </w:r>
      </w:hyperlink>
      <w:r w:rsidR="006C2D19" w:rsidRPr="00E63003">
        <w:rPr>
          <w:rFonts w:ascii="Arial" w:hAnsi="Arial" w:cs="Arial"/>
          <w:b/>
          <w:i/>
          <w:sz w:val="18"/>
          <w:szCs w:val="18"/>
          <w:u w:val="single"/>
        </w:rPr>
        <w:t xml:space="preserve"> before the Planning meeting</w:t>
      </w:r>
      <w:r w:rsidR="00532643" w:rsidRPr="00E63003">
        <w:rPr>
          <w:rFonts w:ascii="Arial" w:hAnsi="Arial" w:cs="Arial"/>
          <w:b/>
          <w:i/>
          <w:sz w:val="18"/>
          <w:szCs w:val="18"/>
          <w:u w:val="single"/>
        </w:rPr>
        <w:t xml:space="preserve"> at</w:t>
      </w:r>
      <w:r w:rsidR="006C2D19" w:rsidRPr="00E63003">
        <w:rPr>
          <w:rFonts w:ascii="Arial" w:hAnsi="Arial" w:cs="Arial"/>
          <w:i/>
          <w:sz w:val="18"/>
          <w:szCs w:val="18"/>
        </w:rPr>
        <w:t xml:space="preserve">: </w:t>
      </w:r>
    </w:p>
    <w:p w14:paraId="6B7A0406" w14:textId="16B8841F" w:rsidR="00941D29" w:rsidRPr="001D079D" w:rsidRDefault="000E2DB7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 w:rsidRPr="001D079D">
        <w:rPr>
          <w:rFonts w:ascii="Arial" w:hAnsi="Arial" w:cs="Arial"/>
          <w:b/>
          <w:bCs/>
          <w:iCs/>
          <w:sz w:val="22"/>
          <w:szCs w:val="22"/>
        </w:rPr>
        <w:t xml:space="preserve">S.21/0395/LBC 8 The Chipping. </w:t>
      </w:r>
      <w:r w:rsidR="00921A40" w:rsidRPr="001D079D">
        <w:rPr>
          <w:rFonts w:ascii="Arial" w:hAnsi="Arial" w:cs="Arial"/>
          <w:iCs/>
          <w:sz w:val="22"/>
          <w:szCs w:val="22"/>
        </w:rPr>
        <w:t xml:space="preserve">Construction of side extension and alterations to include extension </w:t>
      </w:r>
      <w:r w:rsidR="00E26313" w:rsidRPr="001D079D">
        <w:rPr>
          <w:rFonts w:ascii="Arial" w:hAnsi="Arial" w:cs="Arial"/>
          <w:iCs/>
          <w:sz w:val="22"/>
          <w:szCs w:val="22"/>
        </w:rPr>
        <w:t>of existing garden wall</w:t>
      </w:r>
      <w:r w:rsidR="00115420" w:rsidRPr="001D079D">
        <w:rPr>
          <w:rFonts w:ascii="Arial" w:hAnsi="Arial" w:cs="Arial"/>
          <w:iCs/>
          <w:sz w:val="22"/>
          <w:szCs w:val="22"/>
        </w:rPr>
        <w:t>.</w:t>
      </w:r>
    </w:p>
    <w:p w14:paraId="345690F8" w14:textId="3FB1440C" w:rsidR="00E26313" w:rsidRPr="001D079D" w:rsidRDefault="00E26313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 w:rsidRPr="001D079D">
        <w:rPr>
          <w:rFonts w:ascii="Arial" w:hAnsi="Arial" w:cs="Arial"/>
          <w:b/>
          <w:bCs/>
          <w:iCs/>
          <w:sz w:val="22"/>
          <w:szCs w:val="22"/>
        </w:rPr>
        <w:t>S.21</w:t>
      </w:r>
      <w:r w:rsidR="00F71320" w:rsidRPr="001D079D">
        <w:rPr>
          <w:rFonts w:ascii="Arial" w:hAnsi="Arial" w:cs="Arial"/>
          <w:b/>
          <w:bCs/>
          <w:iCs/>
          <w:sz w:val="22"/>
          <w:szCs w:val="22"/>
        </w:rPr>
        <w:t>/0394/HHOLD</w:t>
      </w:r>
      <w:r w:rsidRPr="001D079D">
        <w:rPr>
          <w:rFonts w:ascii="Arial" w:hAnsi="Arial" w:cs="Arial"/>
          <w:b/>
          <w:bCs/>
          <w:iCs/>
          <w:sz w:val="22"/>
          <w:szCs w:val="22"/>
        </w:rPr>
        <w:t xml:space="preserve"> 8 The Chipping</w:t>
      </w:r>
      <w:r w:rsidR="00F71320" w:rsidRPr="001D079D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F71320" w:rsidRPr="001D079D">
        <w:rPr>
          <w:rFonts w:ascii="Arial" w:hAnsi="Arial" w:cs="Arial"/>
          <w:iCs/>
          <w:sz w:val="22"/>
          <w:szCs w:val="22"/>
        </w:rPr>
        <w:t xml:space="preserve">Construction of side extension and alterations to include extension to </w:t>
      </w:r>
      <w:r w:rsidR="00115420" w:rsidRPr="001D079D">
        <w:rPr>
          <w:rFonts w:ascii="Arial" w:hAnsi="Arial" w:cs="Arial"/>
          <w:iCs/>
          <w:sz w:val="22"/>
          <w:szCs w:val="22"/>
        </w:rPr>
        <w:t>existing garden wall.</w:t>
      </w:r>
    </w:p>
    <w:p w14:paraId="0E8C4F56" w14:textId="3DB14AFF" w:rsidR="00115420" w:rsidRPr="001D079D" w:rsidRDefault="005D4117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 w:rsidRPr="001D079D">
        <w:rPr>
          <w:rFonts w:ascii="Arial" w:hAnsi="Arial" w:cs="Arial"/>
          <w:b/>
          <w:bCs/>
          <w:iCs/>
          <w:sz w:val="22"/>
          <w:szCs w:val="22"/>
        </w:rPr>
        <w:t>S.21/0342/HHOLD The Pump House, Ellerncroft Road</w:t>
      </w:r>
      <w:r w:rsidR="00B35193" w:rsidRPr="001D079D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B35193" w:rsidRPr="001D079D">
        <w:rPr>
          <w:rFonts w:ascii="Arial" w:hAnsi="Arial" w:cs="Arial"/>
          <w:iCs/>
          <w:sz w:val="22"/>
          <w:szCs w:val="22"/>
        </w:rPr>
        <w:t xml:space="preserve">Extension to &amp; renovation </w:t>
      </w:r>
      <w:r w:rsidR="008F0C78" w:rsidRPr="001D079D">
        <w:rPr>
          <w:rFonts w:ascii="Arial" w:hAnsi="Arial" w:cs="Arial"/>
          <w:iCs/>
          <w:sz w:val="22"/>
          <w:szCs w:val="22"/>
        </w:rPr>
        <w:t xml:space="preserve">of the existing dwelling house including a </w:t>
      </w:r>
      <w:r w:rsidR="007E7F52" w:rsidRPr="001D079D">
        <w:rPr>
          <w:rFonts w:ascii="Arial" w:hAnsi="Arial" w:cs="Arial"/>
          <w:iCs/>
          <w:sz w:val="22"/>
          <w:szCs w:val="22"/>
        </w:rPr>
        <w:t>two-storey</w:t>
      </w:r>
      <w:r w:rsidR="008F0C78" w:rsidRPr="001D079D">
        <w:rPr>
          <w:rFonts w:ascii="Arial" w:hAnsi="Arial" w:cs="Arial"/>
          <w:iCs/>
          <w:sz w:val="22"/>
          <w:szCs w:val="22"/>
        </w:rPr>
        <w:t xml:space="preserve"> side extension &amp; reshaping of the </w:t>
      </w:r>
      <w:r w:rsidR="00CE1D87" w:rsidRPr="001D079D">
        <w:rPr>
          <w:rFonts w:ascii="Arial" w:hAnsi="Arial" w:cs="Arial"/>
          <w:iCs/>
          <w:sz w:val="22"/>
          <w:szCs w:val="22"/>
        </w:rPr>
        <w:t>roof to provide a 5 bedroom house.</w:t>
      </w:r>
    </w:p>
    <w:p w14:paraId="4C41B77F" w14:textId="624F8AA9" w:rsidR="00D76D6D" w:rsidRPr="008F0ED8" w:rsidRDefault="00D76D6D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 w:rsidRPr="001D079D">
        <w:rPr>
          <w:rFonts w:ascii="Arial" w:hAnsi="Arial" w:cs="Arial"/>
          <w:b/>
          <w:bCs/>
          <w:iCs/>
          <w:sz w:val="22"/>
          <w:szCs w:val="22"/>
        </w:rPr>
        <w:t>S.21/0113/VAR Land South of The Chipping Surgery</w:t>
      </w:r>
      <w:r w:rsidR="00441F55" w:rsidRPr="001D079D">
        <w:rPr>
          <w:rFonts w:ascii="Arial" w:hAnsi="Arial" w:cs="Arial"/>
          <w:b/>
          <w:bCs/>
          <w:iCs/>
          <w:sz w:val="22"/>
          <w:szCs w:val="22"/>
        </w:rPr>
        <w:t>, Symn Lane.</w:t>
      </w:r>
      <w:r w:rsidR="00441F55" w:rsidRPr="001D079D">
        <w:rPr>
          <w:rFonts w:ascii="Arial" w:hAnsi="Arial" w:cs="Arial"/>
          <w:iCs/>
          <w:sz w:val="22"/>
          <w:szCs w:val="22"/>
        </w:rPr>
        <w:t xml:space="preserve"> Variation of Condition 2 (Approved Plans) to remove the affordable housing con</w:t>
      </w:r>
      <w:r w:rsidR="001D079D" w:rsidRPr="001D079D">
        <w:rPr>
          <w:rFonts w:ascii="Arial" w:hAnsi="Arial" w:cs="Arial"/>
          <w:iCs/>
          <w:sz w:val="22"/>
          <w:szCs w:val="22"/>
        </w:rPr>
        <w:t>tribution</w:t>
      </w:r>
      <w:r w:rsidR="0031105C">
        <w:rPr>
          <w:rFonts w:ascii="Arial" w:hAnsi="Arial" w:cs="Arial"/>
          <w:iCs/>
          <w:sz w:val="22"/>
          <w:szCs w:val="22"/>
        </w:rPr>
        <w:t xml:space="preserve"> </w:t>
      </w:r>
      <w:r w:rsidR="00801C65">
        <w:rPr>
          <w:rFonts w:ascii="Arial" w:hAnsi="Arial" w:cs="Arial"/>
          <w:iCs/>
          <w:sz w:val="22"/>
          <w:szCs w:val="22"/>
        </w:rPr>
        <w:t>of S.19/1722/VAR</w:t>
      </w:r>
      <w:r w:rsidR="001D079D" w:rsidRPr="001D079D">
        <w:rPr>
          <w:rFonts w:ascii="Arial" w:hAnsi="Arial" w:cs="Arial"/>
          <w:iCs/>
          <w:sz w:val="22"/>
          <w:szCs w:val="22"/>
        </w:rPr>
        <w:t>.</w:t>
      </w:r>
    </w:p>
    <w:p w14:paraId="18C793CB" w14:textId="3D0AAFBF" w:rsidR="008F0ED8" w:rsidRPr="00981C97" w:rsidRDefault="008F0ED8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S.21/0476/FUL Play Area, Pitman Place</w:t>
      </w:r>
      <w:r w:rsidR="00351FC5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351FC5">
        <w:rPr>
          <w:rFonts w:ascii="Arial" w:hAnsi="Arial" w:cs="Arial"/>
          <w:iCs/>
          <w:sz w:val="22"/>
          <w:szCs w:val="22"/>
        </w:rPr>
        <w:t>Erection of three dwellings with associated parking and landscaping</w:t>
      </w:r>
      <w:r w:rsidR="002D7D1F">
        <w:rPr>
          <w:rFonts w:ascii="Arial" w:hAnsi="Arial" w:cs="Arial"/>
          <w:iCs/>
          <w:sz w:val="22"/>
          <w:szCs w:val="22"/>
        </w:rPr>
        <w:t>.</w:t>
      </w:r>
    </w:p>
    <w:p w14:paraId="5E051810" w14:textId="59E79A8C" w:rsidR="00981C97" w:rsidRPr="009B2A6E" w:rsidRDefault="00D2385E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</w:t>
      </w:r>
      <w:r w:rsidR="00550B3A">
        <w:rPr>
          <w:rFonts w:ascii="Arial" w:hAnsi="Arial" w:cs="Arial"/>
          <w:b/>
          <w:bCs/>
          <w:iCs/>
          <w:sz w:val="22"/>
          <w:szCs w:val="22"/>
        </w:rPr>
        <w:t>/0573/TCA</w:t>
      </w:r>
      <w:r w:rsidR="00D4762A">
        <w:rPr>
          <w:rFonts w:ascii="Arial" w:hAnsi="Arial" w:cs="Arial"/>
          <w:b/>
          <w:bCs/>
          <w:iCs/>
          <w:sz w:val="22"/>
          <w:szCs w:val="22"/>
        </w:rPr>
        <w:t xml:space="preserve"> 7 Valley Road. </w:t>
      </w:r>
      <w:r w:rsidR="009936AA">
        <w:rPr>
          <w:rFonts w:ascii="Arial" w:hAnsi="Arial" w:cs="Arial"/>
          <w:iCs/>
          <w:sz w:val="22"/>
          <w:szCs w:val="22"/>
        </w:rPr>
        <w:t>Birch Tree – reduce the crown by approx. 3.7m.</w:t>
      </w:r>
    </w:p>
    <w:p w14:paraId="2520DF94" w14:textId="658FBA56" w:rsidR="009B2A6E" w:rsidRPr="001D079D" w:rsidRDefault="009B2A6E" w:rsidP="00941D29">
      <w:pPr>
        <w:pStyle w:val="NormalWeb"/>
        <w:numPr>
          <w:ilvl w:val="0"/>
          <w:numId w:val="49"/>
        </w:num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</w:t>
      </w:r>
      <w:r w:rsidR="00CA24C1">
        <w:rPr>
          <w:rFonts w:ascii="Arial" w:hAnsi="Arial" w:cs="Arial"/>
          <w:b/>
          <w:bCs/>
          <w:iCs/>
          <w:sz w:val="22"/>
          <w:szCs w:val="22"/>
        </w:rPr>
        <w:t xml:space="preserve">/0587/HHOLD 68C Parklands. </w:t>
      </w:r>
      <w:r w:rsidR="004B7B09">
        <w:rPr>
          <w:rFonts w:ascii="Arial" w:hAnsi="Arial" w:cs="Arial"/>
          <w:iCs/>
          <w:sz w:val="22"/>
          <w:szCs w:val="22"/>
        </w:rPr>
        <w:t xml:space="preserve">Erection of single storey extensions to front and rear </w:t>
      </w:r>
      <w:r w:rsidR="00DB6F10">
        <w:rPr>
          <w:rFonts w:ascii="Arial" w:hAnsi="Arial" w:cs="Arial"/>
          <w:iCs/>
          <w:sz w:val="22"/>
          <w:szCs w:val="22"/>
        </w:rPr>
        <w:t>elevations and garage conversion.</w:t>
      </w:r>
    </w:p>
    <w:p w14:paraId="11D1870E" w14:textId="77777777" w:rsidR="00617400" w:rsidRDefault="009728A6" w:rsidP="001F777D">
      <w:pPr>
        <w:pStyle w:val="NormalWeb"/>
        <w:ind w:left="567" w:hanging="282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________________________</w:t>
      </w: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4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28AD8351" w14:textId="039655A0" w:rsidR="001F777D" w:rsidRDefault="00CC3524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>Clerk to the Council:  M</w:t>
      </w:r>
      <w:r w:rsidR="008E7501">
        <w:rPr>
          <w:rFonts w:eastAsia="Times New Roman" w:cs="Baskerville Old Face"/>
          <w:b/>
          <w:i/>
          <w:iCs/>
          <w:color w:val="002060"/>
          <w:sz w:val="16"/>
          <w:szCs w:val="16"/>
        </w:rPr>
        <w:t>s Andrea Durn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, Council Offices, Civic Centre, 2 Gloucester Street, Wotton-under-Edge, GL12 7DNTel: 01453 843210   Email: </w:t>
      </w:r>
      <w:hyperlink r:id="rId15" w:history="1">
        <w:r w:rsidR="001F777D"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16" w:history="1">
        <w:r w:rsidR="001F777D"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Wotton-under-edge Town Trust Reg Charity No.20346</w:t>
      </w:r>
    </w:p>
    <w:p w14:paraId="6D1F43BB" w14:textId="77777777" w:rsidR="001F777D" w:rsidRPr="006D41C9" w:rsidRDefault="001F777D" w:rsidP="001F777D">
      <w:pPr>
        <w:spacing w:after="0" w:line="240" w:lineRule="auto"/>
        <w:jc w:val="center"/>
        <w:outlineLvl w:val="0"/>
        <w:rPr>
          <w:rFonts w:cs="Times New Roman"/>
          <w:b/>
          <w:color w:val="002060"/>
          <w:sz w:val="16"/>
          <w:szCs w:val="16"/>
          <w:u w:val="single"/>
        </w:rPr>
      </w:pP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COVID 19 – Please note council offices 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are </w:t>
      </w: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>currently closed to public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>. Please email.</w:t>
      </w:r>
    </w:p>
    <w:p w14:paraId="63764515" w14:textId="77777777" w:rsidR="000D523E" w:rsidRPr="00F63600" w:rsidRDefault="000D523E" w:rsidP="00E13471">
      <w:pPr>
        <w:pStyle w:val="NormalWeb"/>
        <w:ind w:left="567" w:hanging="282"/>
        <w:rPr>
          <w:rFonts w:ascii="Lucida Sans" w:hAnsi="Lucida Sans"/>
          <w:sz w:val="22"/>
          <w:szCs w:val="22"/>
        </w:rPr>
      </w:pPr>
    </w:p>
    <w:sectPr w:rsidR="000D523E" w:rsidRPr="00F63600" w:rsidSect="00562F86">
      <w:headerReference w:type="default" r:id="rId17"/>
      <w:footerReference w:type="default" r:id="rId18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B8EA" w14:textId="77777777" w:rsidR="00B967D7" w:rsidRDefault="00B967D7" w:rsidP="007918DD">
      <w:pPr>
        <w:spacing w:after="0" w:line="240" w:lineRule="auto"/>
      </w:pPr>
      <w:r>
        <w:separator/>
      </w:r>
    </w:p>
  </w:endnote>
  <w:endnote w:type="continuationSeparator" w:id="0">
    <w:p w14:paraId="52A649AA" w14:textId="77777777" w:rsidR="00B967D7" w:rsidRDefault="00B967D7" w:rsidP="007918DD">
      <w:pPr>
        <w:spacing w:after="0" w:line="240" w:lineRule="auto"/>
      </w:pPr>
      <w:r>
        <w:continuationSeparator/>
      </w:r>
    </w:p>
  </w:endnote>
  <w:endnote w:type="continuationNotice" w:id="1">
    <w:p w14:paraId="4A881837" w14:textId="77777777" w:rsidR="00B967D7" w:rsidRDefault="00B967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3A1" w14:textId="77777777" w:rsidR="002D2CE0" w:rsidRDefault="002D2CE0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2D2CE0" w:rsidRDefault="002D2CE0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7082" w14:textId="77777777" w:rsidR="00B967D7" w:rsidRDefault="00B967D7" w:rsidP="007918DD">
      <w:pPr>
        <w:spacing w:after="0" w:line="240" w:lineRule="auto"/>
      </w:pPr>
      <w:r>
        <w:separator/>
      </w:r>
    </w:p>
  </w:footnote>
  <w:footnote w:type="continuationSeparator" w:id="0">
    <w:p w14:paraId="1BD2765A" w14:textId="77777777" w:rsidR="00B967D7" w:rsidRDefault="00B967D7" w:rsidP="007918DD">
      <w:pPr>
        <w:spacing w:after="0" w:line="240" w:lineRule="auto"/>
      </w:pPr>
      <w:r>
        <w:continuationSeparator/>
      </w:r>
    </w:p>
  </w:footnote>
  <w:footnote w:type="continuationNotice" w:id="1">
    <w:p w14:paraId="1B55712D" w14:textId="77777777" w:rsidR="00B967D7" w:rsidRDefault="00B967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4495" w14:textId="77777777" w:rsidR="002D2CE0" w:rsidRDefault="002D2CE0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5373A2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36761"/>
    <w:multiLevelType w:val="hybridMultilevel"/>
    <w:tmpl w:val="B1B62CB4"/>
    <w:lvl w:ilvl="0" w:tplc="1AEC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2415B"/>
    <w:multiLevelType w:val="hybridMultilevel"/>
    <w:tmpl w:val="F45297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F15B5"/>
    <w:multiLevelType w:val="hybridMultilevel"/>
    <w:tmpl w:val="9BAA6926"/>
    <w:lvl w:ilvl="0" w:tplc="C8F62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81"/>
    <w:multiLevelType w:val="hybridMultilevel"/>
    <w:tmpl w:val="51F824A0"/>
    <w:lvl w:ilvl="0" w:tplc="780E3DF6">
      <w:start w:val="2"/>
      <w:numFmt w:val="decimal"/>
      <w:suff w:val="nothing"/>
      <w:lvlText w:val="%1."/>
      <w:lvlJc w:val="left"/>
    </w:lvl>
    <w:lvl w:ilvl="1" w:tplc="673020EE">
      <w:start w:val="1"/>
      <w:numFmt w:val="decimal"/>
      <w:lvlText w:val="%2."/>
      <w:lvlJc w:val="left"/>
    </w:lvl>
    <w:lvl w:ilvl="2" w:tplc="B8B6C46C">
      <w:start w:val="1"/>
      <w:numFmt w:val="lowerRoman"/>
      <w:suff w:val="nothing"/>
      <w:lvlText w:val="%3."/>
      <w:lvlJc w:val="left"/>
    </w:lvl>
    <w:lvl w:ilvl="3" w:tplc="1E783454">
      <w:start w:val="1"/>
      <w:numFmt w:val="decimal"/>
      <w:suff w:val="nothing"/>
      <w:lvlText w:val="(%4)"/>
      <w:lvlJc w:val="left"/>
    </w:lvl>
    <w:lvl w:ilvl="4" w:tplc="CFE064DC">
      <w:start w:val="1"/>
      <w:numFmt w:val="lowerLetter"/>
      <w:suff w:val="nothing"/>
      <w:lvlText w:val="(%5)"/>
      <w:lvlJc w:val="left"/>
    </w:lvl>
    <w:lvl w:ilvl="5" w:tplc="EC74BB10">
      <w:start w:val="1"/>
      <w:numFmt w:val="lowerRoman"/>
      <w:suff w:val="nothing"/>
      <w:lvlText w:val="(%6)"/>
      <w:lvlJc w:val="left"/>
    </w:lvl>
    <w:lvl w:ilvl="6" w:tplc="0C9C226E">
      <w:start w:val="1"/>
      <w:numFmt w:val="decimal"/>
      <w:suff w:val="nothing"/>
      <w:lvlText w:val="%7)"/>
      <w:lvlJc w:val="left"/>
    </w:lvl>
    <w:lvl w:ilvl="7" w:tplc="35AED580">
      <w:start w:val="1"/>
      <w:numFmt w:val="lowerLetter"/>
      <w:suff w:val="nothing"/>
      <w:lvlText w:val="%8)"/>
      <w:lvlJc w:val="left"/>
    </w:lvl>
    <w:lvl w:ilvl="8" w:tplc="3C142EEA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17F543A4"/>
    <w:multiLevelType w:val="hybridMultilevel"/>
    <w:tmpl w:val="35C2D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FAB"/>
    <w:multiLevelType w:val="hybridMultilevel"/>
    <w:tmpl w:val="5BECC21A"/>
    <w:lvl w:ilvl="0" w:tplc="E702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C16E8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92000"/>
    <w:multiLevelType w:val="hybridMultilevel"/>
    <w:tmpl w:val="2B549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30FC"/>
    <w:multiLevelType w:val="hybridMultilevel"/>
    <w:tmpl w:val="090C9114"/>
    <w:lvl w:ilvl="0" w:tplc="8DCE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27F0E"/>
    <w:multiLevelType w:val="hybridMultilevel"/>
    <w:tmpl w:val="D9FA0090"/>
    <w:lvl w:ilvl="0" w:tplc="8F44B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C65CF"/>
    <w:multiLevelType w:val="hybridMultilevel"/>
    <w:tmpl w:val="E0C2F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5158"/>
    <w:multiLevelType w:val="hybridMultilevel"/>
    <w:tmpl w:val="2BFCB0DC"/>
    <w:lvl w:ilvl="0" w:tplc="9490C32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598F"/>
    <w:multiLevelType w:val="hybridMultilevel"/>
    <w:tmpl w:val="090A198A"/>
    <w:lvl w:ilvl="0" w:tplc="1B5C2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26765"/>
    <w:multiLevelType w:val="hybridMultilevel"/>
    <w:tmpl w:val="DE8C1EA6"/>
    <w:lvl w:ilvl="0" w:tplc="2DC89C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D1E44"/>
    <w:multiLevelType w:val="hybridMultilevel"/>
    <w:tmpl w:val="43D0DB1C"/>
    <w:lvl w:ilvl="0" w:tplc="B4B05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E738D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15CB4"/>
    <w:multiLevelType w:val="hybridMultilevel"/>
    <w:tmpl w:val="40021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22F1"/>
    <w:multiLevelType w:val="hybridMultilevel"/>
    <w:tmpl w:val="7748A0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32C1"/>
    <w:multiLevelType w:val="hybridMultilevel"/>
    <w:tmpl w:val="15920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57BD"/>
    <w:multiLevelType w:val="hybridMultilevel"/>
    <w:tmpl w:val="798669D6"/>
    <w:lvl w:ilvl="0" w:tplc="08090017">
      <w:start w:val="1"/>
      <w:numFmt w:val="lowerLetter"/>
      <w:lvlText w:val="%1)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47E5640D"/>
    <w:multiLevelType w:val="hybridMultilevel"/>
    <w:tmpl w:val="3258DB1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3EC4"/>
    <w:multiLevelType w:val="hybridMultilevel"/>
    <w:tmpl w:val="4738BB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5286"/>
    <w:multiLevelType w:val="hybridMultilevel"/>
    <w:tmpl w:val="6254C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5B0499"/>
    <w:multiLevelType w:val="hybridMultilevel"/>
    <w:tmpl w:val="BAAAB720"/>
    <w:lvl w:ilvl="0" w:tplc="25C0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82CF6"/>
    <w:multiLevelType w:val="hybridMultilevel"/>
    <w:tmpl w:val="10D64086"/>
    <w:lvl w:ilvl="0" w:tplc="08090017">
      <w:start w:val="1"/>
      <w:numFmt w:val="lowerLetter"/>
      <w:lvlText w:val="%1)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10235"/>
    <w:multiLevelType w:val="hybridMultilevel"/>
    <w:tmpl w:val="8F24E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C5BEB"/>
    <w:multiLevelType w:val="hybridMultilevel"/>
    <w:tmpl w:val="10C6D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32BC9"/>
    <w:multiLevelType w:val="hybridMultilevel"/>
    <w:tmpl w:val="ADF62B3A"/>
    <w:lvl w:ilvl="0" w:tplc="FBD82AEA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7D26082"/>
    <w:multiLevelType w:val="hybridMultilevel"/>
    <w:tmpl w:val="07D02F40"/>
    <w:lvl w:ilvl="0" w:tplc="842649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01B49"/>
    <w:multiLevelType w:val="hybridMultilevel"/>
    <w:tmpl w:val="7AE62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3289C"/>
    <w:multiLevelType w:val="hybridMultilevel"/>
    <w:tmpl w:val="4F1C5452"/>
    <w:lvl w:ilvl="0" w:tplc="08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5E5F2DF2"/>
    <w:multiLevelType w:val="hybridMultilevel"/>
    <w:tmpl w:val="92AC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07175"/>
    <w:multiLevelType w:val="hybridMultilevel"/>
    <w:tmpl w:val="9A80B1E0"/>
    <w:lvl w:ilvl="0" w:tplc="92CE5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65B1063"/>
    <w:multiLevelType w:val="hybridMultilevel"/>
    <w:tmpl w:val="9FFC16EE"/>
    <w:lvl w:ilvl="0" w:tplc="0809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ED35E5"/>
    <w:multiLevelType w:val="hybridMultilevel"/>
    <w:tmpl w:val="BCD84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57A15"/>
    <w:multiLevelType w:val="hybridMultilevel"/>
    <w:tmpl w:val="8D9654FA"/>
    <w:lvl w:ilvl="0" w:tplc="D0B68938">
      <w:numFmt w:val="bullet"/>
      <w:lvlText w:val="•"/>
      <w:lvlJc w:val="left"/>
      <w:pPr>
        <w:ind w:left="1080" w:hanging="720"/>
      </w:pPr>
      <w:rPr>
        <w:rFonts w:ascii="Lucida Sans" w:eastAsia="Calibri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B794F"/>
    <w:multiLevelType w:val="hybridMultilevel"/>
    <w:tmpl w:val="174869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C055C"/>
    <w:multiLevelType w:val="hybridMultilevel"/>
    <w:tmpl w:val="7F242F9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57312A2"/>
    <w:multiLevelType w:val="hybridMultilevel"/>
    <w:tmpl w:val="1652B3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F48F3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6041A9"/>
    <w:multiLevelType w:val="hybridMultilevel"/>
    <w:tmpl w:val="CF28B042"/>
    <w:lvl w:ilvl="0" w:tplc="8692FB98">
      <w:start w:val="1"/>
      <w:numFmt w:val="decimal"/>
      <w:pStyle w:val="Heading3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C63F1"/>
    <w:multiLevelType w:val="hybridMultilevel"/>
    <w:tmpl w:val="E068B6F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4"/>
  </w:num>
  <w:num w:numId="3">
    <w:abstractNumId w:val="25"/>
  </w:num>
  <w:num w:numId="4">
    <w:abstractNumId w:val="13"/>
  </w:num>
  <w:num w:numId="5">
    <w:abstractNumId w:val="46"/>
  </w:num>
  <w:num w:numId="6">
    <w:abstractNumId w:val="1"/>
  </w:num>
  <w:num w:numId="7">
    <w:abstractNumId w:val="3"/>
  </w:num>
  <w:num w:numId="8">
    <w:abstractNumId w:val="30"/>
  </w:num>
  <w:num w:numId="9">
    <w:abstractNumId w:val="41"/>
  </w:num>
  <w:num w:numId="10">
    <w:abstractNumId w:val="42"/>
  </w:num>
  <w:num w:numId="11">
    <w:abstractNumId w:val="5"/>
  </w:num>
  <w:num w:numId="12">
    <w:abstractNumId w:val="14"/>
  </w:num>
  <w:num w:numId="13">
    <w:abstractNumId w:val="20"/>
  </w:num>
  <w:num w:numId="14">
    <w:abstractNumId w:val="47"/>
  </w:num>
  <w:num w:numId="15">
    <w:abstractNumId w:val="37"/>
  </w:num>
  <w:num w:numId="16">
    <w:abstractNumId w:val="40"/>
  </w:num>
  <w:num w:numId="17">
    <w:abstractNumId w:val="36"/>
  </w:num>
  <w:num w:numId="18">
    <w:abstractNumId w:val="34"/>
  </w:num>
  <w:num w:numId="19">
    <w:abstractNumId w:val="2"/>
  </w:num>
  <w:num w:numId="20">
    <w:abstractNumId w:val="18"/>
  </w:num>
  <w:num w:numId="21">
    <w:abstractNumId w:val="8"/>
  </w:num>
  <w:num w:numId="22">
    <w:abstractNumId w:val="35"/>
  </w:num>
  <w:num w:numId="23">
    <w:abstractNumId w:val="38"/>
  </w:num>
  <w:num w:numId="24">
    <w:abstractNumId w:val="7"/>
  </w:num>
  <w:num w:numId="25">
    <w:abstractNumId w:val="6"/>
  </w:num>
  <w:num w:numId="26">
    <w:abstractNumId w:val="9"/>
  </w:num>
  <w:num w:numId="27">
    <w:abstractNumId w:val="15"/>
  </w:num>
  <w:num w:numId="28">
    <w:abstractNumId w:val="48"/>
  </w:num>
  <w:num w:numId="29">
    <w:abstractNumId w:val="12"/>
  </w:num>
  <w:num w:numId="30">
    <w:abstractNumId w:val="33"/>
  </w:num>
  <w:num w:numId="31">
    <w:abstractNumId w:val="4"/>
  </w:num>
  <w:num w:numId="32">
    <w:abstractNumId w:val="28"/>
  </w:num>
  <w:num w:numId="33">
    <w:abstractNumId w:val="11"/>
  </w:num>
  <w:num w:numId="34">
    <w:abstractNumId w:val="10"/>
  </w:num>
  <w:num w:numId="35">
    <w:abstractNumId w:val="32"/>
  </w:num>
  <w:num w:numId="36">
    <w:abstractNumId w:val="45"/>
  </w:num>
  <w:num w:numId="37">
    <w:abstractNumId w:val="29"/>
  </w:num>
  <w:num w:numId="38">
    <w:abstractNumId w:val="43"/>
  </w:num>
  <w:num w:numId="39">
    <w:abstractNumId w:val="26"/>
  </w:num>
  <w:num w:numId="40">
    <w:abstractNumId w:val="39"/>
  </w:num>
  <w:num w:numId="41">
    <w:abstractNumId w:val="24"/>
  </w:num>
  <w:num w:numId="42">
    <w:abstractNumId w:val="17"/>
  </w:num>
  <w:num w:numId="43">
    <w:abstractNumId w:val="21"/>
  </w:num>
  <w:num w:numId="44">
    <w:abstractNumId w:val="19"/>
  </w:num>
  <w:num w:numId="45">
    <w:abstractNumId w:val="16"/>
  </w:num>
  <w:num w:numId="46">
    <w:abstractNumId w:val="27"/>
  </w:num>
  <w:num w:numId="47">
    <w:abstractNumId w:val="31"/>
  </w:num>
  <w:num w:numId="48">
    <w:abstractNumId w:val="2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085A"/>
    <w:rsid w:val="000015DB"/>
    <w:rsid w:val="000024CE"/>
    <w:rsid w:val="000024E1"/>
    <w:rsid w:val="000028EC"/>
    <w:rsid w:val="00003760"/>
    <w:rsid w:val="0000726F"/>
    <w:rsid w:val="00010DBA"/>
    <w:rsid w:val="0001325F"/>
    <w:rsid w:val="0001359E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77FA"/>
    <w:rsid w:val="00031448"/>
    <w:rsid w:val="000314B3"/>
    <w:rsid w:val="00033665"/>
    <w:rsid w:val="000342A9"/>
    <w:rsid w:val="00036995"/>
    <w:rsid w:val="000378EE"/>
    <w:rsid w:val="00040539"/>
    <w:rsid w:val="00040A5D"/>
    <w:rsid w:val="00042259"/>
    <w:rsid w:val="00042D3C"/>
    <w:rsid w:val="00044024"/>
    <w:rsid w:val="000444B5"/>
    <w:rsid w:val="00044F4B"/>
    <w:rsid w:val="0004552E"/>
    <w:rsid w:val="00046252"/>
    <w:rsid w:val="00046F3D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65D33"/>
    <w:rsid w:val="0006746E"/>
    <w:rsid w:val="00070B59"/>
    <w:rsid w:val="00071006"/>
    <w:rsid w:val="000728A4"/>
    <w:rsid w:val="000748C1"/>
    <w:rsid w:val="00075B2A"/>
    <w:rsid w:val="00076FA2"/>
    <w:rsid w:val="0007732A"/>
    <w:rsid w:val="000774A2"/>
    <w:rsid w:val="00081281"/>
    <w:rsid w:val="0008162E"/>
    <w:rsid w:val="00082B85"/>
    <w:rsid w:val="000830E7"/>
    <w:rsid w:val="0008758A"/>
    <w:rsid w:val="0009184D"/>
    <w:rsid w:val="00091BC9"/>
    <w:rsid w:val="00094562"/>
    <w:rsid w:val="00095A54"/>
    <w:rsid w:val="00096022"/>
    <w:rsid w:val="00096AFC"/>
    <w:rsid w:val="00097FB3"/>
    <w:rsid w:val="000A02B3"/>
    <w:rsid w:val="000A0F54"/>
    <w:rsid w:val="000A113D"/>
    <w:rsid w:val="000A213D"/>
    <w:rsid w:val="000A220A"/>
    <w:rsid w:val="000A452F"/>
    <w:rsid w:val="000A45C2"/>
    <w:rsid w:val="000A476A"/>
    <w:rsid w:val="000A5E9C"/>
    <w:rsid w:val="000B25C9"/>
    <w:rsid w:val="000B2831"/>
    <w:rsid w:val="000B2F46"/>
    <w:rsid w:val="000B4556"/>
    <w:rsid w:val="000B4EC2"/>
    <w:rsid w:val="000B56B5"/>
    <w:rsid w:val="000B60F2"/>
    <w:rsid w:val="000B73F3"/>
    <w:rsid w:val="000B7EA5"/>
    <w:rsid w:val="000C16B4"/>
    <w:rsid w:val="000C25CE"/>
    <w:rsid w:val="000C3CB5"/>
    <w:rsid w:val="000C3F11"/>
    <w:rsid w:val="000C44BB"/>
    <w:rsid w:val="000C53E3"/>
    <w:rsid w:val="000C6D0E"/>
    <w:rsid w:val="000C716D"/>
    <w:rsid w:val="000D05AB"/>
    <w:rsid w:val="000D0CB0"/>
    <w:rsid w:val="000D27C9"/>
    <w:rsid w:val="000D2B77"/>
    <w:rsid w:val="000D380D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2DB7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2F50"/>
    <w:rsid w:val="0010301B"/>
    <w:rsid w:val="0010368D"/>
    <w:rsid w:val="00103B64"/>
    <w:rsid w:val="001042E7"/>
    <w:rsid w:val="00104D6A"/>
    <w:rsid w:val="00105848"/>
    <w:rsid w:val="00106481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420"/>
    <w:rsid w:val="00115E98"/>
    <w:rsid w:val="00116D06"/>
    <w:rsid w:val="00116D66"/>
    <w:rsid w:val="00120A98"/>
    <w:rsid w:val="0012195A"/>
    <w:rsid w:val="001225AB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36925"/>
    <w:rsid w:val="001400DB"/>
    <w:rsid w:val="00140A42"/>
    <w:rsid w:val="00140A87"/>
    <w:rsid w:val="001416CC"/>
    <w:rsid w:val="00142ED8"/>
    <w:rsid w:val="001431C4"/>
    <w:rsid w:val="001432A0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60126"/>
    <w:rsid w:val="001611A6"/>
    <w:rsid w:val="00161CDC"/>
    <w:rsid w:val="00163C26"/>
    <w:rsid w:val="00164BD0"/>
    <w:rsid w:val="001671ED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26C"/>
    <w:rsid w:val="00176DE4"/>
    <w:rsid w:val="00177AFD"/>
    <w:rsid w:val="00177CA7"/>
    <w:rsid w:val="00180214"/>
    <w:rsid w:val="00181222"/>
    <w:rsid w:val="00181BE5"/>
    <w:rsid w:val="00186E46"/>
    <w:rsid w:val="00186EA2"/>
    <w:rsid w:val="0018709F"/>
    <w:rsid w:val="00190096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8CD"/>
    <w:rsid w:val="001A7B33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C5AD1"/>
    <w:rsid w:val="001D0330"/>
    <w:rsid w:val="001D079D"/>
    <w:rsid w:val="001D0A06"/>
    <w:rsid w:val="001D124C"/>
    <w:rsid w:val="001D200D"/>
    <w:rsid w:val="001D2705"/>
    <w:rsid w:val="001D3533"/>
    <w:rsid w:val="001D54B7"/>
    <w:rsid w:val="001D56D4"/>
    <w:rsid w:val="001D744F"/>
    <w:rsid w:val="001D7AC4"/>
    <w:rsid w:val="001E03C4"/>
    <w:rsid w:val="001E046F"/>
    <w:rsid w:val="001E253C"/>
    <w:rsid w:val="001E3105"/>
    <w:rsid w:val="001E35A2"/>
    <w:rsid w:val="001E38EA"/>
    <w:rsid w:val="001E4784"/>
    <w:rsid w:val="001E7477"/>
    <w:rsid w:val="001F0923"/>
    <w:rsid w:val="001F116B"/>
    <w:rsid w:val="001F1D74"/>
    <w:rsid w:val="001F1DAD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58D7"/>
    <w:rsid w:val="00216B56"/>
    <w:rsid w:val="00217582"/>
    <w:rsid w:val="00220BC6"/>
    <w:rsid w:val="00220E0D"/>
    <w:rsid w:val="00222393"/>
    <w:rsid w:val="00222DCA"/>
    <w:rsid w:val="00223210"/>
    <w:rsid w:val="00223273"/>
    <w:rsid w:val="0022388E"/>
    <w:rsid w:val="00223DA6"/>
    <w:rsid w:val="002247EE"/>
    <w:rsid w:val="00224B67"/>
    <w:rsid w:val="00225C30"/>
    <w:rsid w:val="00226A39"/>
    <w:rsid w:val="0022700A"/>
    <w:rsid w:val="00227DA6"/>
    <w:rsid w:val="002321FC"/>
    <w:rsid w:val="002326E3"/>
    <w:rsid w:val="00233448"/>
    <w:rsid w:val="0023363E"/>
    <w:rsid w:val="002339FA"/>
    <w:rsid w:val="00233CDF"/>
    <w:rsid w:val="00233D2B"/>
    <w:rsid w:val="00233E7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0F76"/>
    <w:rsid w:val="00241947"/>
    <w:rsid w:val="00241A67"/>
    <w:rsid w:val="00242BFA"/>
    <w:rsid w:val="002437D8"/>
    <w:rsid w:val="0024520E"/>
    <w:rsid w:val="0024738F"/>
    <w:rsid w:val="002477B9"/>
    <w:rsid w:val="0025062B"/>
    <w:rsid w:val="00253CF4"/>
    <w:rsid w:val="00253E29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8A6"/>
    <w:rsid w:val="00261E72"/>
    <w:rsid w:val="00263CCE"/>
    <w:rsid w:val="0026410A"/>
    <w:rsid w:val="00264710"/>
    <w:rsid w:val="002647D3"/>
    <w:rsid w:val="00267205"/>
    <w:rsid w:val="002676A4"/>
    <w:rsid w:val="0027044C"/>
    <w:rsid w:val="00271BF9"/>
    <w:rsid w:val="00271C86"/>
    <w:rsid w:val="00273FED"/>
    <w:rsid w:val="0027422E"/>
    <w:rsid w:val="00275766"/>
    <w:rsid w:val="00275A98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DA"/>
    <w:rsid w:val="002A4ED8"/>
    <w:rsid w:val="002A75F2"/>
    <w:rsid w:val="002B00CE"/>
    <w:rsid w:val="002B0510"/>
    <w:rsid w:val="002B278A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23FA"/>
    <w:rsid w:val="002D2CE0"/>
    <w:rsid w:val="002D3E46"/>
    <w:rsid w:val="002D4342"/>
    <w:rsid w:val="002D48EA"/>
    <w:rsid w:val="002D63F2"/>
    <w:rsid w:val="002D6615"/>
    <w:rsid w:val="002D7D1F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2F0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30024C"/>
    <w:rsid w:val="00300460"/>
    <w:rsid w:val="00300935"/>
    <w:rsid w:val="00300C4E"/>
    <w:rsid w:val="003059BC"/>
    <w:rsid w:val="0031105C"/>
    <w:rsid w:val="003119E4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1B82"/>
    <w:rsid w:val="00342680"/>
    <w:rsid w:val="00342E26"/>
    <w:rsid w:val="003434AD"/>
    <w:rsid w:val="003442F8"/>
    <w:rsid w:val="00344BC6"/>
    <w:rsid w:val="00347740"/>
    <w:rsid w:val="00350082"/>
    <w:rsid w:val="00351543"/>
    <w:rsid w:val="00351FC5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713D"/>
    <w:rsid w:val="00367563"/>
    <w:rsid w:val="00371A1B"/>
    <w:rsid w:val="0037283D"/>
    <w:rsid w:val="003728DA"/>
    <w:rsid w:val="00373CE2"/>
    <w:rsid w:val="003755DB"/>
    <w:rsid w:val="00376A48"/>
    <w:rsid w:val="00376C9B"/>
    <w:rsid w:val="00376FE1"/>
    <w:rsid w:val="003809F1"/>
    <w:rsid w:val="00383D2D"/>
    <w:rsid w:val="00385D51"/>
    <w:rsid w:val="00385D89"/>
    <w:rsid w:val="0038628C"/>
    <w:rsid w:val="00386D86"/>
    <w:rsid w:val="00387305"/>
    <w:rsid w:val="00387B6D"/>
    <w:rsid w:val="00387FF6"/>
    <w:rsid w:val="003906E2"/>
    <w:rsid w:val="00391319"/>
    <w:rsid w:val="00392864"/>
    <w:rsid w:val="003975F1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14D9"/>
    <w:rsid w:val="003C3339"/>
    <w:rsid w:val="003C3E65"/>
    <w:rsid w:val="003C5352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1A9"/>
    <w:rsid w:val="003D2440"/>
    <w:rsid w:val="003D2732"/>
    <w:rsid w:val="003D47F6"/>
    <w:rsid w:val="003D4827"/>
    <w:rsid w:val="003D4ED9"/>
    <w:rsid w:val="003D510F"/>
    <w:rsid w:val="003D5B76"/>
    <w:rsid w:val="003D6C2A"/>
    <w:rsid w:val="003D6EE1"/>
    <w:rsid w:val="003D7A73"/>
    <w:rsid w:val="003E3101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08C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4015D"/>
    <w:rsid w:val="00440807"/>
    <w:rsid w:val="00441F55"/>
    <w:rsid w:val="004429B1"/>
    <w:rsid w:val="00443E52"/>
    <w:rsid w:val="0044500E"/>
    <w:rsid w:val="00446D63"/>
    <w:rsid w:val="00451FD4"/>
    <w:rsid w:val="00453045"/>
    <w:rsid w:val="004535FE"/>
    <w:rsid w:val="0045434B"/>
    <w:rsid w:val="00454ED3"/>
    <w:rsid w:val="0045519B"/>
    <w:rsid w:val="004554C9"/>
    <w:rsid w:val="0045615E"/>
    <w:rsid w:val="004564EE"/>
    <w:rsid w:val="00456521"/>
    <w:rsid w:val="004574A6"/>
    <w:rsid w:val="0045764A"/>
    <w:rsid w:val="00457C31"/>
    <w:rsid w:val="0046197C"/>
    <w:rsid w:val="0046224E"/>
    <w:rsid w:val="004622E9"/>
    <w:rsid w:val="00462BFA"/>
    <w:rsid w:val="00462F66"/>
    <w:rsid w:val="004636BB"/>
    <w:rsid w:val="004651ED"/>
    <w:rsid w:val="004653E6"/>
    <w:rsid w:val="00466A0B"/>
    <w:rsid w:val="00471CD2"/>
    <w:rsid w:val="004729A9"/>
    <w:rsid w:val="00472F54"/>
    <w:rsid w:val="00474167"/>
    <w:rsid w:val="00474B3E"/>
    <w:rsid w:val="0047520B"/>
    <w:rsid w:val="00477629"/>
    <w:rsid w:val="00477F5A"/>
    <w:rsid w:val="004805B7"/>
    <w:rsid w:val="00481B28"/>
    <w:rsid w:val="00482A60"/>
    <w:rsid w:val="00482D96"/>
    <w:rsid w:val="00483AFE"/>
    <w:rsid w:val="004840C9"/>
    <w:rsid w:val="00485762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160"/>
    <w:rsid w:val="00497B5B"/>
    <w:rsid w:val="004A4F89"/>
    <w:rsid w:val="004A62BF"/>
    <w:rsid w:val="004A7664"/>
    <w:rsid w:val="004B1614"/>
    <w:rsid w:val="004B2BC9"/>
    <w:rsid w:val="004B3391"/>
    <w:rsid w:val="004B550F"/>
    <w:rsid w:val="004B6A5B"/>
    <w:rsid w:val="004B6A6B"/>
    <w:rsid w:val="004B795A"/>
    <w:rsid w:val="004B7B09"/>
    <w:rsid w:val="004B7CB8"/>
    <w:rsid w:val="004C1DCD"/>
    <w:rsid w:val="004C3B41"/>
    <w:rsid w:val="004C41BE"/>
    <w:rsid w:val="004C6B40"/>
    <w:rsid w:val="004C74EE"/>
    <w:rsid w:val="004D04FF"/>
    <w:rsid w:val="004D0811"/>
    <w:rsid w:val="004D0BEE"/>
    <w:rsid w:val="004D2418"/>
    <w:rsid w:val="004D369E"/>
    <w:rsid w:val="004D54EB"/>
    <w:rsid w:val="004E1483"/>
    <w:rsid w:val="004E196E"/>
    <w:rsid w:val="004E1FB6"/>
    <w:rsid w:val="004E225D"/>
    <w:rsid w:val="004E25D5"/>
    <w:rsid w:val="004E2E5D"/>
    <w:rsid w:val="004E402F"/>
    <w:rsid w:val="004E414C"/>
    <w:rsid w:val="004E476F"/>
    <w:rsid w:val="004E52C5"/>
    <w:rsid w:val="004E678B"/>
    <w:rsid w:val="004E68C5"/>
    <w:rsid w:val="004E7878"/>
    <w:rsid w:val="004E7EB1"/>
    <w:rsid w:val="004E7F24"/>
    <w:rsid w:val="004E7F96"/>
    <w:rsid w:val="004F1D9D"/>
    <w:rsid w:val="004F1F1B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B60"/>
    <w:rsid w:val="00505FE4"/>
    <w:rsid w:val="0051014E"/>
    <w:rsid w:val="00513694"/>
    <w:rsid w:val="00513E84"/>
    <w:rsid w:val="00514FCA"/>
    <w:rsid w:val="005152CA"/>
    <w:rsid w:val="00520AE5"/>
    <w:rsid w:val="005224AA"/>
    <w:rsid w:val="005229A7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B3A"/>
    <w:rsid w:val="00550F45"/>
    <w:rsid w:val="00551157"/>
    <w:rsid w:val="005518A1"/>
    <w:rsid w:val="00551AC4"/>
    <w:rsid w:val="005523C7"/>
    <w:rsid w:val="00552E5D"/>
    <w:rsid w:val="0055465A"/>
    <w:rsid w:val="00556494"/>
    <w:rsid w:val="00557180"/>
    <w:rsid w:val="005577B0"/>
    <w:rsid w:val="00557FC3"/>
    <w:rsid w:val="00560A5E"/>
    <w:rsid w:val="0056169D"/>
    <w:rsid w:val="00562F86"/>
    <w:rsid w:val="00563141"/>
    <w:rsid w:val="005642DC"/>
    <w:rsid w:val="005647EC"/>
    <w:rsid w:val="0056596C"/>
    <w:rsid w:val="0056600C"/>
    <w:rsid w:val="00566279"/>
    <w:rsid w:val="00567C1E"/>
    <w:rsid w:val="005706FD"/>
    <w:rsid w:val="00570BD8"/>
    <w:rsid w:val="00571057"/>
    <w:rsid w:val="00572EF2"/>
    <w:rsid w:val="005738F2"/>
    <w:rsid w:val="00574595"/>
    <w:rsid w:val="00575CB2"/>
    <w:rsid w:val="00580129"/>
    <w:rsid w:val="0058174C"/>
    <w:rsid w:val="00584031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160A"/>
    <w:rsid w:val="005A1D1E"/>
    <w:rsid w:val="005A23D7"/>
    <w:rsid w:val="005A3A79"/>
    <w:rsid w:val="005A45B4"/>
    <w:rsid w:val="005B008E"/>
    <w:rsid w:val="005B0AC5"/>
    <w:rsid w:val="005B15BD"/>
    <w:rsid w:val="005B23B6"/>
    <w:rsid w:val="005B2556"/>
    <w:rsid w:val="005B2756"/>
    <w:rsid w:val="005B544F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4117"/>
    <w:rsid w:val="005D5575"/>
    <w:rsid w:val="005D7BD2"/>
    <w:rsid w:val="005E06EB"/>
    <w:rsid w:val="005E13B0"/>
    <w:rsid w:val="005E1DED"/>
    <w:rsid w:val="005E1EF8"/>
    <w:rsid w:val="005E26B3"/>
    <w:rsid w:val="005E416A"/>
    <w:rsid w:val="005E4320"/>
    <w:rsid w:val="005E4BD6"/>
    <w:rsid w:val="005E53B2"/>
    <w:rsid w:val="005E53EB"/>
    <w:rsid w:val="005F06BD"/>
    <w:rsid w:val="005F0BBD"/>
    <w:rsid w:val="005F18EE"/>
    <w:rsid w:val="005F2375"/>
    <w:rsid w:val="005F26E9"/>
    <w:rsid w:val="005F35A8"/>
    <w:rsid w:val="005F3616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176B9"/>
    <w:rsid w:val="006200F9"/>
    <w:rsid w:val="00621274"/>
    <w:rsid w:val="006225D6"/>
    <w:rsid w:val="00622930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27C"/>
    <w:rsid w:val="00641A28"/>
    <w:rsid w:val="00641F57"/>
    <w:rsid w:val="00643738"/>
    <w:rsid w:val="006461B6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5F04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5F30"/>
    <w:rsid w:val="0069736E"/>
    <w:rsid w:val="006A0884"/>
    <w:rsid w:val="006A29C1"/>
    <w:rsid w:val="006A411B"/>
    <w:rsid w:val="006A464D"/>
    <w:rsid w:val="006A4A8E"/>
    <w:rsid w:val="006A54FC"/>
    <w:rsid w:val="006A5BBA"/>
    <w:rsid w:val="006A5EA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6030"/>
    <w:rsid w:val="006C66A4"/>
    <w:rsid w:val="006D019A"/>
    <w:rsid w:val="006D0B14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0"/>
    <w:rsid w:val="006F2F66"/>
    <w:rsid w:val="006F4532"/>
    <w:rsid w:val="006F503F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2DF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43F"/>
    <w:rsid w:val="00745EF8"/>
    <w:rsid w:val="00747067"/>
    <w:rsid w:val="00747C69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9B0"/>
    <w:rsid w:val="00785AE1"/>
    <w:rsid w:val="00790B95"/>
    <w:rsid w:val="00790BD5"/>
    <w:rsid w:val="007918DD"/>
    <w:rsid w:val="00792195"/>
    <w:rsid w:val="0079247C"/>
    <w:rsid w:val="007925C5"/>
    <w:rsid w:val="00794552"/>
    <w:rsid w:val="00794813"/>
    <w:rsid w:val="00794D90"/>
    <w:rsid w:val="00796226"/>
    <w:rsid w:val="007962CD"/>
    <w:rsid w:val="0079635F"/>
    <w:rsid w:val="00797D07"/>
    <w:rsid w:val="007A09D8"/>
    <w:rsid w:val="007A0D29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E722F"/>
    <w:rsid w:val="007E7B00"/>
    <w:rsid w:val="007E7F52"/>
    <w:rsid w:val="007F23CA"/>
    <w:rsid w:val="007F33F1"/>
    <w:rsid w:val="007F4030"/>
    <w:rsid w:val="007F40DC"/>
    <w:rsid w:val="007F40E0"/>
    <w:rsid w:val="007F540B"/>
    <w:rsid w:val="007F5A99"/>
    <w:rsid w:val="007F7679"/>
    <w:rsid w:val="008002D3"/>
    <w:rsid w:val="00800DB4"/>
    <w:rsid w:val="0080198F"/>
    <w:rsid w:val="00801C65"/>
    <w:rsid w:val="00802217"/>
    <w:rsid w:val="00802F20"/>
    <w:rsid w:val="00803229"/>
    <w:rsid w:val="0080472C"/>
    <w:rsid w:val="0080477B"/>
    <w:rsid w:val="008056B1"/>
    <w:rsid w:val="00807AC5"/>
    <w:rsid w:val="00810A16"/>
    <w:rsid w:val="00810B0A"/>
    <w:rsid w:val="008111EB"/>
    <w:rsid w:val="00812743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51B6"/>
    <w:rsid w:val="00826BB6"/>
    <w:rsid w:val="00826C19"/>
    <w:rsid w:val="0082712D"/>
    <w:rsid w:val="00827390"/>
    <w:rsid w:val="00827CEE"/>
    <w:rsid w:val="0083042F"/>
    <w:rsid w:val="00830701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48C4"/>
    <w:rsid w:val="00846EA8"/>
    <w:rsid w:val="0084770A"/>
    <w:rsid w:val="008477F7"/>
    <w:rsid w:val="008479EB"/>
    <w:rsid w:val="008505B2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0BDF"/>
    <w:rsid w:val="00861C5F"/>
    <w:rsid w:val="00862984"/>
    <w:rsid w:val="00863F50"/>
    <w:rsid w:val="0086437E"/>
    <w:rsid w:val="008658A8"/>
    <w:rsid w:val="00865F6F"/>
    <w:rsid w:val="00866365"/>
    <w:rsid w:val="00866A68"/>
    <w:rsid w:val="008718FA"/>
    <w:rsid w:val="00872277"/>
    <w:rsid w:val="008722DB"/>
    <w:rsid w:val="00872AEE"/>
    <w:rsid w:val="0087552C"/>
    <w:rsid w:val="00876993"/>
    <w:rsid w:val="008776F1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706"/>
    <w:rsid w:val="008B188C"/>
    <w:rsid w:val="008B45E4"/>
    <w:rsid w:val="008B4BAE"/>
    <w:rsid w:val="008B53FA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ADA"/>
    <w:rsid w:val="008D70AD"/>
    <w:rsid w:val="008E0A0D"/>
    <w:rsid w:val="008E3FB9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E7501"/>
    <w:rsid w:val="008F0C78"/>
    <w:rsid w:val="008F0ED8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CCC"/>
    <w:rsid w:val="009036CB"/>
    <w:rsid w:val="00903829"/>
    <w:rsid w:val="00903C57"/>
    <w:rsid w:val="00903FEF"/>
    <w:rsid w:val="00905AF5"/>
    <w:rsid w:val="00906AAA"/>
    <w:rsid w:val="009106B6"/>
    <w:rsid w:val="0091305A"/>
    <w:rsid w:val="00914956"/>
    <w:rsid w:val="00916A21"/>
    <w:rsid w:val="00920813"/>
    <w:rsid w:val="00921A40"/>
    <w:rsid w:val="00922612"/>
    <w:rsid w:val="0092284F"/>
    <w:rsid w:val="009230A9"/>
    <w:rsid w:val="0092392E"/>
    <w:rsid w:val="00926B4D"/>
    <w:rsid w:val="00930557"/>
    <w:rsid w:val="00930E9E"/>
    <w:rsid w:val="00931606"/>
    <w:rsid w:val="009327E6"/>
    <w:rsid w:val="00932945"/>
    <w:rsid w:val="00932B05"/>
    <w:rsid w:val="00933EFB"/>
    <w:rsid w:val="009344C0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1D29"/>
    <w:rsid w:val="00943125"/>
    <w:rsid w:val="00943AFE"/>
    <w:rsid w:val="00944FB6"/>
    <w:rsid w:val="00945382"/>
    <w:rsid w:val="00945E56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4A0F"/>
    <w:rsid w:val="0095706D"/>
    <w:rsid w:val="009572BC"/>
    <w:rsid w:val="0096036F"/>
    <w:rsid w:val="00960EFB"/>
    <w:rsid w:val="0096240F"/>
    <w:rsid w:val="00962731"/>
    <w:rsid w:val="00962ED5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1C97"/>
    <w:rsid w:val="009828D3"/>
    <w:rsid w:val="0098380E"/>
    <w:rsid w:val="00984D31"/>
    <w:rsid w:val="009865F6"/>
    <w:rsid w:val="00990C7B"/>
    <w:rsid w:val="00992814"/>
    <w:rsid w:val="009936AA"/>
    <w:rsid w:val="00995DA0"/>
    <w:rsid w:val="00997C70"/>
    <w:rsid w:val="009A053D"/>
    <w:rsid w:val="009A0820"/>
    <w:rsid w:val="009A2349"/>
    <w:rsid w:val="009A31AB"/>
    <w:rsid w:val="009A399A"/>
    <w:rsid w:val="009A44A9"/>
    <w:rsid w:val="009A5236"/>
    <w:rsid w:val="009A6F53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2A6E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7F2B"/>
    <w:rsid w:val="009D08BE"/>
    <w:rsid w:val="009D25C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6DCF"/>
    <w:rsid w:val="009E72E7"/>
    <w:rsid w:val="009E74F9"/>
    <w:rsid w:val="009E7550"/>
    <w:rsid w:val="009F0403"/>
    <w:rsid w:val="009F1151"/>
    <w:rsid w:val="009F3989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82F"/>
    <w:rsid w:val="00A10AB6"/>
    <w:rsid w:val="00A10B40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778C"/>
    <w:rsid w:val="00A17D20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E8"/>
    <w:rsid w:val="00A37D7F"/>
    <w:rsid w:val="00A40DAB"/>
    <w:rsid w:val="00A4224F"/>
    <w:rsid w:val="00A42CA6"/>
    <w:rsid w:val="00A440AF"/>
    <w:rsid w:val="00A4476D"/>
    <w:rsid w:val="00A47935"/>
    <w:rsid w:val="00A47B25"/>
    <w:rsid w:val="00A47CBC"/>
    <w:rsid w:val="00A506FD"/>
    <w:rsid w:val="00A50748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933"/>
    <w:rsid w:val="00A67BFB"/>
    <w:rsid w:val="00A71AD8"/>
    <w:rsid w:val="00A74952"/>
    <w:rsid w:val="00A75345"/>
    <w:rsid w:val="00A756EC"/>
    <w:rsid w:val="00A81DF5"/>
    <w:rsid w:val="00A820A6"/>
    <w:rsid w:val="00A82841"/>
    <w:rsid w:val="00A8296D"/>
    <w:rsid w:val="00A83728"/>
    <w:rsid w:val="00A83B56"/>
    <w:rsid w:val="00A852C3"/>
    <w:rsid w:val="00A85AF4"/>
    <w:rsid w:val="00A86C63"/>
    <w:rsid w:val="00A8772F"/>
    <w:rsid w:val="00A878A7"/>
    <w:rsid w:val="00A90DA1"/>
    <w:rsid w:val="00A9170E"/>
    <w:rsid w:val="00A926C7"/>
    <w:rsid w:val="00A92A39"/>
    <w:rsid w:val="00A950EC"/>
    <w:rsid w:val="00A965EC"/>
    <w:rsid w:val="00A97234"/>
    <w:rsid w:val="00A97C76"/>
    <w:rsid w:val="00AA00F1"/>
    <w:rsid w:val="00AA01B8"/>
    <w:rsid w:val="00AA6F35"/>
    <w:rsid w:val="00AA7456"/>
    <w:rsid w:val="00AB01D0"/>
    <w:rsid w:val="00AB0EE9"/>
    <w:rsid w:val="00AB0FB7"/>
    <w:rsid w:val="00AB240E"/>
    <w:rsid w:val="00AB2634"/>
    <w:rsid w:val="00AB2A52"/>
    <w:rsid w:val="00AB3250"/>
    <w:rsid w:val="00AB3E5B"/>
    <w:rsid w:val="00AB5213"/>
    <w:rsid w:val="00AB64AE"/>
    <w:rsid w:val="00AB7A71"/>
    <w:rsid w:val="00AC114C"/>
    <w:rsid w:val="00AC13C4"/>
    <w:rsid w:val="00AC1C4E"/>
    <w:rsid w:val="00AC26B7"/>
    <w:rsid w:val="00AC32D0"/>
    <w:rsid w:val="00AC35C5"/>
    <w:rsid w:val="00AC39B0"/>
    <w:rsid w:val="00AC3BE5"/>
    <w:rsid w:val="00AC4CB5"/>
    <w:rsid w:val="00AC5B2C"/>
    <w:rsid w:val="00AC7689"/>
    <w:rsid w:val="00AC7B4E"/>
    <w:rsid w:val="00AD124B"/>
    <w:rsid w:val="00AD1A34"/>
    <w:rsid w:val="00AD41D0"/>
    <w:rsid w:val="00AD445E"/>
    <w:rsid w:val="00AD49D8"/>
    <w:rsid w:val="00AD4D96"/>
    <w:rsid w:val="00AD5519"/>
    <w:rsid w:val="00AD5D48"/>
    <w:rsid w:val="00AE0F91"/>
    <w:rsid w:val="00AE196E"/>
    <w:rsid w:val="00AE1A25"/>
    <w:rsid w:val="00AE2419"/>
    <w:rsid w:val="00AE26ED"/>
    <w:rsid w:val="00AE2CD9"/>
    <w:rsid w:val="00AE2D0B"/>
    <w:rsid w:val="00AE3B6E"/>
    <w:rsid w:val="00AE46B5"/>
    <w:rsid w:val="00AE5947"/>
    <w:rsid w:val="00AE5A92"/>
    <w:rsid w:val="00AE66E2"/>
    <w:rsid w:val="00AE7A7F"/>
    <w:rsid w:val="00AE7C3A"/>
    <w:rsid w:val="00AF14B4"/>
    <w:rsid w:val="00AF1C2C"/>
    <w:rsid w:val="00AF281A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15B41"/>
    <w:rsid w:val="00B20BE8"/>
    <w:rsid w:val="00B2638C"/>
    <w:rsid w:val="00B26594"/>
    <w:rsid w:val="00B32004"/>
    <w:rsid w:val="00B35193"/>
    <w:rsid w:val="00B36E6C"/>
    <w:rsid w:val="00B37407"/>
    <w:rsid w:val="00B37C8E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30EE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1300"/>
    <w:rsid w:val="00B822D8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306E"/>
    <w:rsid w:val="00B93695"/>
    <w:rsid w:val="00B952E9"/>
    <w:rsid w:val="00B967D7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1AA8"/>
    <w:rsid w:val="00BB1D42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4B15"/>
    <w:rsid w:val="00BC6CD2"/>
    <w:rsid w:val="00BC77F6"/>
    <w:rsid w:val="00BC7C72"/>
    <w:rsid w:val="00BD079C"/>
    <w:rsid w:val="00BD07DD"/>
    <w:rsid w:val="00BD25BC"/>
    <w:rsid w:val="00BD2DA0"/>
    <w:rsid w:val="00BD3495"/>
    <w:rsid w:val="00BD365E"/>
    <w:rsid w:val="00BD3F89"/>
    <w:rsid w:val="00BD5436"/>
    <w:rsid w:val="00BD5DCE"/>
    <w:rsid w:val="00BD6962"/>
    <w:rsid w:val="00BD6EF1"/>
    <w:rsid w:val="00BD7157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16F0"/>
    <w:rsid w:val="00C059D5"/>
    <w:rsid w:val="00C064C1"/>
    <w:rsid w:val="00C1050C"/>
    <w:rsid w:val="00C10BAA"/>
    <w:rsid w:val="00C10CF9"/>
    <w:rsid w:val="00C10D4A"/>
    <w:rsid w:val="00C11D53"/>
    <w:rsid w:val="00C11EDA"/>
    <w:rsid w:val="00C12C40"/>
    <w:rsid w:val="00C14D1E"/>
    <w:rsid w:val="00C1635C"/>
    <w:rsid w:val="00C16BF0"/>
    <w:rsid w:val="00C174B3"/>
    <w:rsid w:val="00C2076B"/>
    <w:rsid w:val="00C21113"/>
    <w:rsid w:val="00C22952"/>
    <w:rsid w:val="00C23F85"/>
    <w:rsid w:val="00C251A4"/>
    <w:rsid w:val="00C25553"/>
    <w:rsid w:val="00C26B47"/>
    <w:rsid w:val="00C275AE"/>
    <w:rsid w:val="00C31881"/>
    <w:rsid w:val="00C344D6"/>
    <w:rsid w:val="00C35FF2"/>
    <w:rsid w:val="00C36111"/>
    <w:rsid w:val="00C36BC7"/>
    <w:rsid w:val="00C37509"/>
    <w:rsid w:val="00C40A89"/>
    <w:rsid w:val="00C40DE6"/>
    <w:rsid w:val="00C41274"/>
    <w:rsid w:val="00C4184A"/>
    <w:rsid w:val="00C41C68"/>
    <w:rsid w:val="00C42E91"/>
    <w:rsid w:val="00C434C4"/>
    <w:rsid w:val="00C43E5C"/>
    <w:rsid w:val="00C44503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E47"/>
    <w:rsid w:val="00C630CE"/>
    <w:rsid w:val="00C63FD6"/>
    <w:rsid w:val="00C646A6"/>
    <w:rsid w:val="00C6519D"/>
    <w:rsid w:val="00C66029"/>
    <w:rsid w:val="00C71387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2093"/>
    <w:rsid w:val="00C92B51"/>
    <w:rsid w:val="00C9376F"/>
    <w:rsid w:val="00C95D02"/>
    <w:rsid w:val="00C964EA"/>
    <w:rsid w:val="00C96705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24C1"/>
    <w:rsid w:val="00CA4684"/>
    <w:rsid w:val="00CA705B"/>
    <w:rsid w:val="00CA71E6"/>
    <w:rsid w:val="00CA746A"/>
    <w:rsid w:val="00CB0140"/>
    <w:rsid w:val="00CB15E8"/>
    <w:rsid w:val="00CB1F98"/>
    <w:rsid w:val="00CB2C8F"/>
    <w:rsid w:val="00CB388B"/>
    <w:rsid w:val="00CB41C3"/>
    <w:rsid w:val="00CB4A16"/>
    <w:rsid w:val="00CB4B36"/>
    <w:rsid w:val="00CB4F87"/>
    <w:rsid w:val="00CB69A2"/>
    <w:rsid w:val="00CB7847"/>
    <w:rsid w:val="00CC1748"/>
    <w:rsid w:val="00CC1983"/>
    <w:rsid w:val="00CC1DB4"/>
    <w:rsid w:val="00CC27FF"/>
    <w:rsid w:val="00CC2A6F"/>
    <w:rsid w:val="00CC3524"/>
    <w:rsid w:val="00CC358A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1D87"/>
    <w:rsid w:val="00CE208F"/>
    <w:rsid w:val="00CE40F6"/>
    <w:rsid w:val="00CE4BC7"/>
    <w:rsid w:val="00CE736E"/>
    <w:rsid w:val="00CE7AA4"/>
    <w:rsid w:val="00CF03CE"/>
    <w:rsid w:val="00CF157C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253D"/>
    <w:rsid w:val="00D227FB"/>
    <w:rsid w:val="00D23646"/>
    <w:rsid w:val="00D2385E"/>
    <w:rsid w:val="00D24A29"/>
    <w:rsid w:val="00D31284"/>
    <w:rsid w:val="00D31B85"/>
    <w:rsid w:val="00D31BD1"/>
    <w:rsid w:val="00D31DE5"/>
    <w:rsid w:val="00D32347"/>
    <w:rsid w:val="00D32805"/>
    <w:rsid w:val="00D35553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4762A"/>
    <w:rsid w:val="00D50CBA"/>
    <w:rsid w:val="00D527BC"/>
    <w:rsid w:val="00D54307"/>
    <w:rsid w:val="00D543C1"/>
    <w:rsid w:val="00D550F4"/>
    <w:rsid w:val="00D55EDC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3DB"/>
    <w:rsid w:val="00D72AD6"/>
    <w:rsid w:val="00D736F4"/>
    <w:rsid w:val="00D73D30"/>
    <w:rsid w:val="00D74FB0"/>
    <w:rsid w:val="00D750BA"/>
    <w:rsid w:val="00D76A19"/>
    <w:rsid w:val="00D76D6D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5116"/>
    <w:rsid w:val="00D97C96"/>
    <w:rsid w:val="00DA12C8"/>
    <w:rsid w:val="00DA17A2"/>
    <w:rsid w:val="00DA39D3"/>
    <w:rsid w:val="00DA534E"/>
    <w:rsid w:val="00DA543C"/>
    <w:rsid w:val="00DA5E64"/>
    <w:rsid w:val="00DA6578"/>
    <w:rsid w:val="00DB00B3"/>
    <w:rsid w:val="00DB0501"/>
    <w:rsid w:val="00DB14D0"/>
    <w:rsid w:val="00DB1839"/>
    <w:rsid w:val="00DB2AEB"/>
    <w:rsid w:val="00DB2B78"/>
    <w:rsid w:val="00DB3AA5"/>
    <w:rsid w:val="00DB49A7"/>
    <w:rsid w:val="00DB5A89"/>
    <w:rsid w:val="00DB6F10"/>
    <w:rsid w:val="00DC0C42"/>
    <w:rsid w:val="00DC0D1D"/>
    <w:rsid w:val="00DC12E2"/>
    <w:rsid w:val="00DC1412"/>
    <w:rsid w:val="00DC1BC6"/>
    <w:rsid w:val="00DC3685"/>
    <w:rsid w:val="00DC3CEA"/>
    <w:rsid w:val="00DC4C79"/>
    <w:rsid w:val="00DC5FA9"/>
    <w:rsid w:val="00DC62B3"/>
    <w:rsid w:val="00DC7889"/>
    <w:rsid w:val="00DD01FA"/>
    <w:rsid w:val="00DD0995"/>
    <w:rsid w:val="00DD2960"/>
    <w:rsid w:val="00DD397B"/>
    <w:rsid w:val="00DD4EC8"/>
    <w:rsid w:val="00DD50A9"/>
    <w:rsid w:val="00DD5ABB"/>
    <w:rsid w:val="00DD6598"/>
    <w:rsid w:val="00DD68CF"/>
    <w:rsid w:val="00DD7113"/>
    <w:rsid w:val="00DD773F"/>
    <w:rsid w:val="00DE0480"/>
    <w:rsid w:val="00DE1255"/>
    <w:rsid w:val="00DE1B48"/>
    <w:rsid w:val="00DE4545"/>
    <w:rsid w:val="00DE4675"/>
    <w:rsid w:val="00DE58B5"/>
    <w:rsid w:val="00DE58F8"/>
    <w:rsid w:val="00DE71A3"/>
    <w:rsid w:val="00DF0202"/>
    <w:rsid w:val="00DF20DE"/>
    <w:rsid w:val="00DF2271"/>
    <w:rsid w:val="00DF3C12"/>
    <w:rsid w:val="00DF49CE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59DA"/>
    <w:rsid w:val="00E06837"/>
    <w:rsid w:val="00E06E16"/>
    <w:rsid w:val="00E0793B"/>
    <w:rsid w:val="00E102AB"/>
    <w:rsid w:val="00E10605"/>
    <w:rsid w:val="00E12A45"/>
    <w:rsid w:val="00E13471"/>
    <w:rsid w:val="00E13742"/>
    <w:rsid w:val="00E13BFA"/>
    <w:rsid w:val="00E140D3"/>
    <w:rsid w:val="00E14924"/>
    <w:rsid w:val="00E1499C"/>
    <w:rsid w:val="00E14C50"/>
    <w:rsid w:val="00E15F54"/>
    <w:rsid w:val="00E17AB4"/>
    <w:rsid w:val="00E17EAB"/>
    <w:rsid w:val="00E20184"/>
    <w:rsid w:val="00E208FC"/>
    <w:rsid w:val="00E20A2F"/>
    <w:rsid w:val="00E2104E"/>
    <w:rsid w:val="00E22169"/>
    <w:rsid w:val="00E230AA"/>
    <w:rsid w:val="00E24E0E"/>
    <w:rsid w:val="00E25011"/>
    <w:rsid w:val="00E253AC"/>
    <w:rsid w:val="00E26313"/>
    <w:rsid w:val="00E26D4C"/>
    <w:rsid w:val="00E27531"/>
    <w:rsid w:val="00E27727"/>
    <w:rsid w:val="00E30277"/>
    <w:rsid w:val="00E309B3"/>
    <w:rsid w:val="00E33518"/>
    <w:rsid w:val="00E3468A"/>
    <w:rsid w:val="00E34947"/>
    <w:rsid w:val="00E3786F"/>
    <w:rsid w:val="00E40225"/>
    <w:rsid w:val="00E41627"/>
    <w:rsid w:val="00E41653"/>
    <w:rsid w:val="00E43E27"/>
    <w:rsid w:val="00E44921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3003"/>
    <w:rsid w:val="00E64AE8"/>
    <w:rsid w:val="00E65B3F"/>
    <w:rsid w:val="00E65DCE"/>
    <w:rsid w:val="00E66915"/>
    <w:rsid w:val="00E725DB"/>
    <w:rsid w:val="00E7315A"/>
    <w:rsid w:val="00E73CEB"/>
    <w:rsid w:val="00E74FCC"/>
    <w:rsid w:val="00E7514B"/>
    <w:rsid w:val="00E75CE5"/>
    <w:rsid w:val="00E75F46"/>
    <w:rsid w:val="00E75F93"/>
    <w:rsid w:val="00E76963"/>
    <w:rsid w:val="00E76A1E"/>
    <w:rsid w:val="00E80F10"/>
    <w:rsid w:val="00E8440B"/>
    <w:rsid w:val="00E90133"/>
    <w:rsid w:val="00E902C9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3F8A"/>
    <w:rsid w:val="00EA4D56"/>
    <w:rsid w:val="00EA50AF"/>
    <w:rsid w:val="00EA5B78"/>
    <w:rsid w:val="00EA5F6F"/>
    <w:rsid w:val="00EA7B26"/>
    <w:rsid w:val="00EB0180"/>
    <w:rsid w:val="00EB107C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2CFA"/>
    <w:rsid w:val="00ED500D"/>
    <w:rsid w:val="00ED540F"/>
    <w:rsid w:val="00ED72E1"/>
    <w:rsid w:val="00EE0216"/>
    <w:rsid w:val="00EE10B2"/>
    <w:rsid w:val="00EE1BC5"/>
    <w:rsid w:val="00EE5C50"/>
    <w:rsid w:val="00EE72A6"/>
    <w:rsid w:val="00EF0476"/>
    <w:rsid w:val="00EF207D"/>
    <w:rsid w:val="00EF2D60"/>
    <w:rsid w:val="00EF6260"/>
    <w:rsid w:val="00EF6C61"/>
    <w:rsid w:val="00EF6C89"/>
    <w:rsid w:val="00EF7721"/>
    <w:rsid w:val="00F01D0E"/>
    <w:rsid w:val="00F02B8C"/>
    <w:rsid w:val="00F032C3"/>
    <w:rsid w:val="00F050E3"/>
    <w:rsid w:val="00F053A1"/>
    <w:rsid w:val="00F066B3"/>
    <w:rsid w:val="00F0698E"/>
    <w:rsid w:val="00F1085C"/>
    <w:rsid w:val="00F10D98"/>
    <w:rsid w:val="00F11A50"/>
    <w:rsid w:val="00F14F7F"/>
    <w:rsid w:val="00F155A4"/>
    <w:rsid w:val="00F15786"/>
    <w:rsid w:val="00F16A0E"/>
    <w:rsid w:val="00F17088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216A"/>
    <w:rsid w:val="00F330BA"/>
    <w:rsid w:val="00F34ADE"/>
    <w:rsid w:val="00F3578A"/>
    <w:rsid w:val="00F35F97"/>
    <w:rsid w:val="00F405CD"/>
    <w:rsid w:val="00F41269"/>
    <w:rsid w:val="00F42120"/>
    <w:rsid w:val="00F43D0A"/>
    <w:rsid w:val="00F44547"/>
    <w:rsid w:val="00F52179"/>
    <w:rsid w:val="00F532FF"/>
    <w:rsid w:val="00F55126"/>
    <w:rsid w:val="00F5593F"/>
    <w:rsid w:val="00F55AB7"/>
    <w:rsid w:val="00F56BE9"/>
    <w:rsid w:val="00F576B6"/>
    <w:rsid w:val="00F6012F"/>
    <w:rsid w:val="00F60AD8"/>
    <w:rsid w:val="00F60F66"/>
    <w:rsid w:val="00F61F37"/>
    <w:rsid w:val="00F63600"/>
    <w:rsid w:val="00F642A4"/>
    <w:rsid w:val="00F642A6"/>
    <w:rsid w:val="00F648BD"/>
    <w:rsid w:val="00F664D7"/>
    <w:rsid w:val="00F666A3"/>
    <w:rsid w:val="00F711E3"/>
    <w:rsid w:val="00F71320"/>
    <w:rsid w:val="00F71630"/>
    <w:rsid w:val="00F7194A"/>
    <w:rsid w:val="00F72878"/>
    <w:rsid w:val="00F732A8"/>
    <w:rsid w:val="00F75570"/>
    <w:rsid w:val="00F778CD"/>
    <w:rsid w:val="00F8006E"/>
    <w:rsid w:val="00F8362D"/>
    <w:rsid w:val="00F841CD"/>
    <w:rsid w:val="00F847B9"/>
    <w:rsid w:val="00F84A07"/>
    <w:rsid w:val="00F850E6"/>
    <w:rsid w:val="00F85553"/>
    <w:rsid w:val="00F8612F"/>
    <w:rsid w:val="00F874E9"/>
    <w:rsid w:val="00F87E41"/>
    <w:rsid w:val="00F901AF"/>
    <w:rsid w:val="00F90D08"/>
    <w:rsid w:val="00F91384"/>
    <w:rsid w:val="00F91D3E"/>
    <w:rsid w:val="00F9228F"/>
    <w:rsid w:val="00F92EAA"/>
    <w:rsid w:val="00F958F0"/>
    <w:rsid w:val="00F96050"/>
    <w:rsid w:val="00F975B0"/>
    <w:rsid w:val="00F97EEE"/>
    <w:rsid w:val="00FA0818"/>
    <w:rsid w:val="00FA0AD9"/>
    <w:rsid w:val="00FA1DF3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30C7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5EDA"/>
    <w:rsid w:val="00FF6C99"/>
    <w:rsid w:val="00FF79DB"/>
    <w:rsid w:val="0275DBBD"/>
    <w:rsid w:val="039BFA3C"/>
    <w:rsid w:val="0D86A481"/>
    <w:rsid w:val="10E7AB5D"/>
    <w:rsid w:val="153C7612"/>
    <w:rsid w:val="1779FE74"/>
    <w:rsid w:val="17C4595E"/>
    <w:rsid w:val="1AFBFA20"/>
    <w:rsid w:val="1D35BF2B"/>
    <w:rsid w:val="1F1FA45A"/>
    <w:rsid w:val="2088915B"/>
    <w:rsid w:val="25F4FC95"/>
    <w:rsid w:val="25F5379D"/>
    <w:rsid w:val="2774FE31"/>
    <w:rsid w:val="2F245942"/>
    <w:rsid w:val="33382265"/>
    <w:rsid w:val="3CA1031C"/>
    <w:rsid w:val="414457DC"/>
    <w:rsid w:val="420C9ED7"/>
    <w:rsid w:val="42F87444"/>
    <w:rsid w:val="45443F99"/>
    <w:rsid w:val="483951E4"/>
    <w:rsid w:val="496FA34E"/>
    <w:rsid w:val="4B57CA49"/>
    <w:rsid w:val="4F425B0C"/>
    <w:rsid w:val="55A8EA9D"/>
    <w:rsid w:val="564E2656"/>
    <w:rsid w:val="58D51942"/>
    <w:rsid w:val="5B91758A"/>
    <w:rsid w:val="5CA43F7D"/>
    <w:rsid w:val="5FDBE03F"/>
    <w:rsid w:val="64AF5162"/>
    <w:rsid w:val="651CBDDF"/>
    <w:rsid w:val="664B21C3"/>
    <w:rsid w:val="6D39AC03"/>
    <w:rsid w:val="76500AB6"/>
    <w:rsid w:val="7B45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CE63E10E-FA21-4CD9-8962-BE139DF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4"/>
      </w:numPr>
      <w:spacing w:line="274" w:lineRule="auto"/>
      <w:ind w:left="630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AB5213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oud.gov.uk/apps/plan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IzOTExNjUtMWEzOC00NDViLWE1ODEtNTYyYzYyNWYxYjli%40thread.v2/0?context=%7b%22Tid%22%3a%226e39e882-3330-47d8-a064-8b76e45c0b41%22%2c%22Oid%22%3a%226dfb91a8-b2ae-435b-ab2d-2589cf68a85b%22%7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tton-under-ed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lerk@wotton-under-ed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ighways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3B70E-5CFF-4EED-849E-5C0504CFE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73D23-A1C1-4517-918E-AA329858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Diana Hyam</cp:lastModifiedBy>
  <cp:revision>111</cp:revision>
  <cp:lastPrinted>2020-10-19T16:22:00Z</cp:lastPrinted>
  <dcterms:created xsi:type="dcterms:W3CDTF">2021-02-22T09:53:00Z</dcterms:created>
  <dcterms:modified xsi:type="dcterms:W3CDTF">2021-03-24T11:32:00Z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