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BCA2" w14:textId="683A09C2" w:rsidR="000E0B31" w:rsidRPr="00AD088E" w:rsidRDefault="00B9557A" w:rsidP="00DD2E73">
      <w:pPr>
        <w:pStyle w:val="Caption"/>
        <w:rPr>
          <w:rFonts w:asciiTheme="minorHAnsi" w:hAnsiTheme="minorHAnsi" w:cstheme="minorHAnsi"/>
          <w:sz w:val="22"/>
          <w:szCs w:val="22"/>
        </w:rPr>
      </w:pPr>
      <w:r w:rsidRPr="008D5A20">
        <w:rPr>
          <w:rFonts w:ascii="Arial" w:hAnsi="Arial" w:cs="Arial"/>
          <w:b/>
          <w:noProof/>
          <w:color w:val="FF0000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3D1E32D" wp14:editId="7C30A698">
            <wp:simplePos x="0" y="0"/>
            <wp:positionH relativeFrom="rightMargin">
              <wp:align>left</wp:align>
            </wp:positionH>
            <wp:positionV relativeFrom="paragraph">
              <wp:posOffset>-250825</wp:posOffset>
            </wp:positionV>
            <wp:extent cx="391196" cy="593522"/>
            <wp:effectExtent l="0" t="0" r="889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" cy="59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C73" w:rsidRPr="00E24E41">
        <w:rPr>
          <w:rFonts w:ascii="Arial" w:hAnsi="Arial" w:cs="Arial"/>
          <w:szCs w:val="24"/>
          <w:u w:val="single"/>
        </w:rPr>
        <w:fldChar w:fldCharType="begin"/>
      </w:r>
      <w:r w:rsidRPr="00E24E41">
        <w:rPr>
          <w:rFonts w:ascii="Arial" w:hAnsi="Arial" w:cs="Arial"/>
          <w:szCs w:val="24"/>
          <w:u w:val="single"/>
        </w:rPr>
        <w:instrText xml:space="preserve"> SEQ CHAPTER \h \r 1</w:instrText>
      </w:r>
      <w:r w:rsidR="00A50C73" w:rsidRPr="00E24E41">
        <w:rPr>
          <w:rFonts w:ascii="Arial" w:hAnsi="Arial" w:cs="Arial"/>
          <w:szCs w:val="24"/>
          <w:u w:val="single"/>
        </w:rPr>
        <w:fldChar w:fldCharType="end"/>
      </w:r>
    </w:p>
    <w:p w14:paraId="4FA34175" w14:textId="53B9E6EE" w:rsidR="004A50DB" w:rsidRPr="00E52213" w:rsidRDefault="004A50DB" w:rsidP="00E259FD">
      <w:pPr>
        <w:pStyle w:val="Heading1"/>
      </w:pPr>
      <w:r w:rsidRPr="00E52213">
        <w:fldChar w:fldCharType="begin"/>
      </w:r>
      <w:r w:rsidRPr="00E52213">
        <w:instrText xml:space="preserve"> SEQ CHAPTER \h \r 1</w:instrText>
      </w:r>
      <w:r w:rsidRPr="00E52213">
        <w:fldChar w:fldCharType="end"/>
      </w:r>
      <w:r w:rsidRPr="00E52213">
        <w:t>MINUTES OF WOTTON-UNDER-EDGE TOWN COUNCIL</w:t>
      </w:r>
    </w:p>
    <w:p w14:paraId="4512FE98" w14:textId="493A358C" w:rsidR="004A50DB" w:rsidRPr="008B1FC5" w:rsidRDefault="004A50DB" w:rsidP="00E52213">
      <w:pPr>
        <w:pStyle w:val="Heading1"/>
        <w:rPr>
          <w:b w:val="0"/>
          <w:bCs/>
        </w:rPr>
      </w:pPr>
      <w:r w:rsidRPr="00E52213">
        <w:t xml:space="preserve">PLANNING COMMITTEE HELD ON </w:t>
      </w:r>
      <w:r w:rsidR="00E80960">
        <w:t>25</w:t>
      </w:r>
      <w:r w:rsidR="004D4322" w:rsidRPr="00E52213">
        <w:t xml:space="preserve">th </w:t>
      </w:r>
      <w:r w:rsidR="00E80960">
        <w:t>JANUARY</w:t>
      </w:r>
      <w:r w:rsidR="002B3D92" w:rsidRPr="00E52213">
        <w:t xml:space="preserve"> </w:t>
      </w:r>
      <w:r w:rsidRPr="00E52213">
        <w:t>202</w:t>
      </w:r>
      <w:r w:rsidR="00E80960">
        <w:t>1</w:t>
      </w:r>
      <w:r w:rsidRPr="00E52213">
        <w:t>, 7</w:t>
      </w:r>
      <w:r w:rsidR="00F40029" w:rsidRPr="00E52213">
        <w:t>PM</w:t>
      </w:r>
      <w:r w:rsidRPr="00E52213">
        <w:t xml:space="preserve"> </w:t>
      </w:r>
      <w:r w:rsidR="00DD0101" w:rsidRPr="008B1FC5">
        <w:rPr>
          <w:b w:val="0"/>
          <w:bCs/>
        </w:rPr>
        <w:t>(</w:t>
      </w:r>
      <w:r w:rsidR="002B3D92" w:rsidRPr="008B1FC5">
        <w:rPr>
          <w:b w:val="0"/>
          <w:bCs/>
        </w:rPr>
        <w:t xml:space="preserve">remote </w:t>
      </w:r>
      <w:r w:rsidR="008B1FC5" w:rsidRPr="008B1FC5">
        <w:rPr>
          <w:b w:val="0"/>
          <w:bCs/>
        </w:rPr>
        <w:t>teams</w:t>
      </w:r>
      <w:r w:rsidR="002B3D92" w:rsidRPr="008B1FC5">
        <w:rPr>
          <w:b w:val="0"/>
          <w:bCs/>
        </w:rPr>
        <w:t xml:space="preserve"> meeting due to coronavirus</w:t>
      </w:r>
      <w:r w:rsidR="00DD0101" w:rsidRPr="008B1FC5">
        <w:rPr>
          <w:b w:val="0"/>
          <w:bCs/>
        </w:rPr>
        <w:t>)</w:t>
      </w:r>
    </w:p>
    <w:p w14:paraId="04BDE5F0" w14:textId="77777777" w:rsidR="004A50DB" w:rsidRPr="00E52213" w:rsidRDefault="004A50DB" w:rsidP="00E52213">
      <w:pPr>
        <w:pStyle w:val="Heading1"/>
      </w:pPr>
    </w:p>
    <w:p w14:paraId="66BD563F" w14:textId="77777777" w:rsidR="00547441" w:rsidRPr="00E52213" w:rsidRDefault="004A50DB" w:rsidP="00756EAC">
      <w:pPr>
        <w:pStyle w:val="Heading1"/>
      </w:pPr>
      <w:r w:rsidRPr="00E52213">
        <w:t xml:space="preserve">PRESENT: </w:t>
      </w:r>
    </w:p>
    <w:p w14:paraId="042ADE11" w14:textId="4D59C52D" w:rsidR="004A50DB" w:rsidRPr="009A6520" w:rsidRDefault="004A50DB" w:rsidP="004A50DB">
      <w:pPr>
        <w:rPr>
          <w:rFonts w:ascii="Arial" w:hAnsi="Arial" w:cs="Arial"/>
          <w:szCs w:val="24"/>
        </w:rPr>
      </w:pPr>
      <w:r w:rsidRPr="009A6520">
        <w:rPr>
          <w:rFonts w:ascii="Arial" w:hAnsi="Arial" w:cs="Arial"/>
          <w:szCs w:val="24"/>
        </w:rPr>
        <w:t>C</w:t>
      </w:r>
      <w:r w:rsidR="00547441" w:rsidRPr="009A6520">
        <w:rPr>
          <w:rFonts w:ascii="Arial" w:hAnsi="Arial" w:cs="Arial"/>
          <w:szCs w:val="24"/>
        </w:rPr>
        <w:t>llrs</w:t>
      </w:r>
      <w:r w:rsidRPr="009A6520">
        <w:rPr>
          <w:rFonts w:ascii="Arial" w:hAnsi="Arial" w:cs="Arial"/>
          <w:szCs w:val="24"/>
        </w:rPr>
        <w:t>: N Pinnegar (Chair</w:t>
      </w:r>
      <w:r w:rsidR="00547441" w:rsidRPr="009A6520">
        <w:rPr>
          <w:rFonts w:ascii="Arial" w:hAnsi="Arial" w:cs="Arial"/>
          <w:szCs w:val="24"/>
        </w:rPr>
        <w:t>man</w:t>
      </w:r>
      <w:r w:rsidRPr="009A6520">
        <w:rPr>
          <w:rFonts w:ascii="Arial" w:hAnsi="Arial" w:cs="Arial"/>
          <w:szCs w:val="24"/>
        </w:rPr>
        <w:t>), R Claydon (Vice Chair</w:t>
      </w:r>
      <w:r w:rsidR="00547441" w:rsidRPr="009A6520">
        <w:rPr>
          <w:rFonts w:ascii="Arial" w:hAnsi="Arial" w:cs="Arial"/>
          <w:szCs w:val="24"/>
        </w:rPr>
        <w:t>man</w:t>
      </w:r>
      <w:r w:rsidRPr="009A6520">
        <w:rPr>
          <w:rFonts w:ascii="Arial" w:hAnsi="Arial" w:cs="Arial"/>
          <w:szCs w:val="24"/>
        </w:rPr>
        <w:t>), J Cordwell</w:t>
      </w:r>
      <w:r w:rsidR="00C20CDC" w:rsidRPr="009A6520">
        <w:rPr>
          <w:rFonts w:ascii="Arial" w:hAnsi="Arial" w:cs="Arial"/>
          <w:szCs w:val="24"/>
        </w:rPr>
        <w:t>,</w:t>
      </w:r>
      <w:r w:rsidR="00351416" w:rsidRPr="009A6520">
        <w:rPr>
          <w:rFonts w:ascii="Arial" w:hAnsi="Arial" w:cs="Arial"/>
          <w:szCs w:val="24"/>
        </w:rPr>
        <w:t xml:space="preserve"> </w:t>
      </w:r>
      <w:r w:rsidR="003C49B4" w:rsidRPr="009A6520">
        <w:rPr>
          <w:rFonts w:ascii="Arial" w:hAnsi="Arial" w:cs="Arial"/>
          <w:szCs w:val="24"/>
        </w:rPr>
        <w:t xml:space="preserve">D Thomas, </w:t>
      </w:r>
      <w:r w:rsidR="00554FD3">
        <w:rPr>
          <w:rFonts w:ascii="Arial" w:hAnsi="Arial" w:cs="Arial"/>
          <w:szCs w:val="24"/>
        </w:rPr>
        <w:t xml:space="preserve">           </w:t>
      </w:r>
      <w:r w:rsidR="006D3862" w:rsidRPr="009A6520">
        <w:rPr>
          <w:rFonts w:ascii="Arial" w:hAnsi="Arial" w:cs="Arial"/>
          <w:szCs w:val="24"/>
        </w:rPr>
        <w:t>M Tucker</w:t>
      </w:r>
      <w:r w:rsidR="00351416" w:rsidRPr="009A6520">
        <w:rPr>
          <w:rFonts w:ascii="Arial" w:hAnsi="Arial" w:cs="Arial"/>
          <w:szCs w:val="24"/>
        </w:rPr>
        <w:t>, R Hale</w:t>
      </w:r>
      <w:r w:rsidR="00064F53" w:rsidRPr="009A6520">
        <w:rPr>
          <w:rFonts w:ascii="Arial" w:hAnsi="Arial" w:cs="Arial"/>
          <w:szCs w:val="24"/>
        </w:rPr>
        <w:t>,</w:t>
      </w:r>
      <w:r w:rsidR="003C49B4" w:rsidRPr="009A6520">
        <w:rPr>
          <w:rFonts w:ascii="Arial" w:hAnsi="Arial" w:cs="Arial"/>
          <w:szCs w:val="24"/>
        </w:rPr>
        <w:t xml:space="preserve"> J Turner</w:t>
      </w:r>
      <w:r w:rsidR="00E178AD" w:rsidRPr="009A6520">
        <w:rPr>
          <w:rFonts w:ascii="Arial" w:hAnsi="Arial" w:cs="Arial"/>
          <w:szCs w:val="24"/>
        </w:rPr>
        <w:t>,</w:t>
      </w:r>
      <w:r w:rsidR="008F3D29">
        <w:rPr>
          <w:rFonts w:ascii="Arial" w:hAnsi="Arial" w:cs="Arial"/>
          <w:szCs w:val="24"/>
        </w:rPr>
        <w:t xml:space="preserve"> </w:t>
      </w:r>
      <w:r w:rsidR="00554FD3">
        <w:rPr>
          <w:rFonts w:ascii="Arial" w:hAnsi="Arial" w:cs="Arial"/>
          <w:szCs w:val="24"/>
        </w:rPr>
        <w:t>T Luker.</w:t>
      </w:r>
    </w:p>
    <w:p w14:paraId="6C987A5D" w14:textId="5BB8ADBF" w:rsidR="00CC40A6" w:rsidRDefault="004A50DB" w:rsidP="00CC40A6">
      <w:pPr>
        <w:pStyle w:val="Heading3"/>
        <w:rPr>
          <w:rFonts w:cs="Arial"/>
          <w:b w:val="0"/>
          <w:bCs w:val="0"/>
          <w:szCs w:val="24"/>
        </w:rPr>
      </w:pPr>
      <w:r w:rsidRPr="00261E7D">
        <w:t xml:space="preserve">In </w:t>
      </w:r>
      <w:r w:rsidR="0045503D">
        <w:t>a</w:t>
      </w:r>
      <w:r w:rsidRPr="00261E7D">
        <w:t>ttendance:</w:t>
      </w:r>
      <w:r w:rsidR="00D54C90">
        <w:t xml:space="preserve"> </w:t>
      </w:r>
      <w:r w:rsidR="00525881">
        <w:rPr>
          <w:rFonts w:cs="Arial"/>
          <w:b w:val="0"/>
          <w:bCs w:val="0"/>
          <w:szCs w:val="24"/>
        </w:rPr>
        <w:t xml:space="preserve">Deputy </w:t>
      </w:r>
      <w:r w:rsidR="00351416" w:rsidRPr="00CC40A6">
        <w:rPr>
          <w:rFonts w:cs="Arial"/>
          <w:b w:val="0"/>
          <w:bCs w:val="0"/>
          <w:szCs w:val="24"/>
        </w:rPr>
        <w:t>Town Clerk M</w:t>
      </w:r>
      <w:r w:rsidR="00525881">
        <w:rPr>
          <w:rFonts w:cs="Arial"/>
          <w:b w:val="0"/>
          <w:bCs w:val="0"/>
          <w:szCs w:val="24"/>
        </w:rPr>
        <w:t>rs Y Milsom</w:t>
      </w:r>
      <w:r w:rsidR="00351416" w:rsidRPr="00CC40A6">
        <w:rPr>
          <w:rFonts w:cs="Arial"/>
          <w:b w:val="0"/>
          <w:bCs w:val="0"/>
          <w:szCs w:val="24"/>
        </w:rPr>
        <w:t>,</w:t>
      </w:r>
      <w:r w:rsidR="0019499E" w:rsidRPr="00CC40A6">
        <w:rPr>
          <w:rFonts w:cs="Arial"/>
          <w:b w:val="0"/>
          <w:bCs w:val="0"/>
          <w:szCs w:val="24"/>
        </w:rPr>
        <w:t xml:space="preserve"> </w:t>
      </w:r>
      <w:r w:rsidR="00C12E4E" w:rsidRPr="00CC40A6">
        <w:rPr>
          <w:rFonts w:cs="Arial"/>
          <w:b w:val="0"/>
          <w:bCs w:val="0"/>
          <w:szCs w:val="24"/>
        </w:rPr>
        <w:t>Administrator</w:t>
      </w:r>
      <w:r w:rsidRPr="00CC40A6">
        <w:rPr>
          <w:rFonts w:cs="Arial"/>
          <w:b w:val="0"/>
          <w:bCs w:val="0"/>
          <w:szCs w:val="24"/>
        </w:rPr>
        <w:t xml:space="preserve"> Mrs D Hyam</w:t>
      </w:r>
      <w:r w:rsidR="00D06E13" w:rsidRPr="00CC40A6">
        <w:rPr>
          <w:rFonts w:cs="Arial"/>
          <w:b w:val="0"/>
          <w:bCs w:val="0"/>
          <w:szCs w:val="24"/>
        </w:rPr>
        <w:t>.</w:t>
      </w:r>
      <w:r w:rsidR="00CC40A6">
        <w:rPr>
          <w:rFonts w:cs="Arial"/>
          <w:b w:val="0"/>
          <w:bCs w:val="0"/>
          <w:szCs w:val="24"/>
        </w:rPr>
        <w:t xml:space="preserve">                         </w:t>
      </w:r>
    </w:p>
    <w:p w14:paraId="3E4AC3DA" w14:textId="2A516323" w:rsidR="004A50DB" w:rsidRPr="00CC40A6" w:rsidRDefault="00847D2B" w:rsidP="00CC40A6">
      <w:pPr>
        <w:pStyle w:val="Heading3"/>
        <w:rPr>
          <w:rFonts w:cs="Arial"/>
          <w:b w:val="0"/>
          <w:bCs w:val="0"/>
          <w:szCs w:val="24"/>
        </w:rPr>
      </w:pPr>
      <w:r w:rsidRPr="00CC40A6">
        <w:rPr>
          <w:rFonts w:cs="Arial"/>
          <w:b w:val="0"/>
          <w:bCs w:val="0"/>
          <w:szCs w:val="24"/>
        </w:rPr>
        <w:t>Members of the Public:</w:t>
      </w:r>
      <w:r w:rsidR="0015280B" w:rsidRPr="00CC40A6">
        <w:rPr>
          <w:rFonts w:cs="Arial"/>
          <w:b w:val="0"/>
          <w:bCs w:val="0"/>
          <w:szCs w:val="24"/>
        </w:rPr>
        <w:t xml:space="preserve"> None</w:t>
      </w:r>
    </w:p>
    <w:p w14:paraId="55485C7C" w14:textId="38270E3B" w:rsidR="004A50DB" w:rsidRPr="008F3D29" w:rsidRDefault="00E178AD" w:rsidP="00E259FD">
      <w:pPr>
        <w:pStyle w:val="Heading1"/>
        <w:rPr>
          <w:b w:val="0"/>
          <w:bCs/>
          <w:sz w:val="20"/>
        </w:rPr>
      </w:pPr>
      <w:r>
        <w:t>P.</w:t>
      </w:r>
      <w:r w:rsidR="001F59F2">
        <w:t>60</w:t>
      </w:r>
      <w:r w:rsidR="00A80F32">
        <w:t>27</w:t>
      </w:r>
      <w:r w:rsidR="004A50DB" w:rsidRPr="00261E7D">
        <w:tab/>
        <w:t xml:space="preserve">Apologies for </w:t>
      </w:r>
      <w:r w:rsidR="008D30ED">
        <w:t>a</w:t>
      </w:r>
      <w:r w:rsidR="004A50DB" w:rsidRPr="00261E7D">
        <w:t>bsence</w:t>
      </w:r>
      <w:r w:rsidR="00FC5383">
        <w:t>.</w:t>
      </w:r>
      <w:r w:rsidR="0082269E">
        <w:t xml:space="preserve"> </w:t>
      </w:r>
      <w:r w:rsidR="000F17C0">
        <w:rPr>
          <w:b w:val="0"/>
          <w:bCs/>
        </w:rPr>
        <w:t>P Barton</w:t>
      </w:r>
      <w:r w:rsidR="004E1286">
        <w:rPr>
          <w:b w:val="0"/>
          <w:bCs/>
        </w:rPr>
        <w:tab/>
      </w:r>
      <w:r w:rsidR="004E1286">
        <w:rPr>
          <w:b w:val="0"/>
          <w:bCs/>
        </w:rPr>
        <w:tab/>
      </w:r>
      <w:r w:rsidR="004E1286" w:rsidRPr="008F3D29">
        <w:rPr>
          <w:b w:val="0"/>
          <w:bCs/>
          <w:sz w:val="20"/>
        </w:rPr>
        <w:t xml:space="preserve">Cllr R Hale </w:t>
      </w:r>
      <w:r w:rsidR="00171E71" w:rsidRPr="008F3D29">
        <w:rPr>
          <w:b w:val="0"/>
          <w:bCs/>
          <w:sz w:val="20"/>
        </w:rPr>
        <w:t>joined the meeting</w:t>
      </w:r>
    </w:p>
    <w:p w14:paraId="048700EB" w14:textId="77777777" w:rsidR="008D30ED" w:rsidRPr="00602308" w:rsidRDefault="008D30ED" w:rsidP="00FC5383">
      <w:pPr>
        <w:ind w:left="1440" w:hanging="1440"/>
        <w:rPr>
          <w:rFonts w:asciiTheme="minorHAnsi" w:hAnsiTheme="minorHAnsi" w:cstheme="minorHAnsi"/>
          <w:i/>
          <w:szCs w:val="24"/>
        </w:rPr>
      </w:pPr>
    </w:p>
    <w:p w14:paraId="5F903403" w14:textId="3EE9F361" w:rsidR="00997C35" w:rsidRDefault="00E178AD" w:rsidP="00E259FD">
      <w:pPr>
        <w:pStyle w:val="Heading1"/>
      </w:pPr>
      <w:r>
        <w:t>P.</w:t>
      </w:r>
      <w:r w:rsidR="00DD042A">
        <w:t>60</w:t>
      </w:r>
      <w:r w:rsidR="00E555DB">
        <w:t>2</w:t>
      </w:r>
      <w:r w:rsidR="00A80F32">
        <w:t>8</w:t>
      </w:r>
      <w:r w:rsidR="004A50DB" w:rsidRPr="00261E7D">
        <w:tab/>
        <w:t>Declarations of Interest &amp; Dispensations</w:t>
      </w:r>
      <w:r w:rsidR="00B341CD">
        <w:t>.</w:t>
      </w:r>
      <w:r w:rsidR="000F17C0">
        <w:t xml:space="preserve"> </w:t>
      </w:r>
      <w:r w:rsidR="000F17C0" w:rsidRPr="000F17C0">
        <w:rPr>
          <w:b w:val="0"/>
          <w:bCs/>
        </w:rPr>
        <w:t>None</w:t>
      </w:r>
    </w:p>
    <w:p w14:paraId="4E67DA00" w14:textId="77777777" w:rsidR="008D30ED" w:rsidRDefault="008D30ED" w:rsidP="00CA7E05">
      <w:pPr>
        <w:ind w:left="1433" w:hanging="1455"/>
        <w:rPr>
          <w:rFonts w:asciiTheme="minorHAnsi" w:hAnsiTheme="minorHAnsi" w:cstheme="minorHAnsi"/>
          <w:szCs w:val="24"/>
        </w:rPr>
      </w:pPr>
    </w:p>
    <w:p w14:paraId="488CD56C" w14:textId="56E69AB6" w:rsidR="00DD042A" w:rsidRPr="0041729A" w:rsidRDefault="00E178AD" w:rsidP="00E555DB">
      <w:pPr>
        <w:pStyle w:val="Heading1"/>
        <w:rPr>
          <w:b w:val="0"/>
        </w:rPr>
      </w:pPr>
      <w:r>
        <w:t>P.</w:t>
      </w:r>
      <w:r w:rsidR="00DD042A">
        <w:t>60</w:t>
      </w:r>
      <w:r w:rsidR="00E555DB">
        <w:t>2</w:t>
      </w:r>
      <w:r w:rsidR="00A80F32">
        <w:t>9</w:t>
      </w:r>
      <w:r w:rsidR="004A50DB">
        <w:tab/>
        <w:t>Public Forum</w:t>
      </w:r>
      <w:r w:rsidR="00B341CD">
        <w:rPr>
          <w:bCs/>
        </w:rPr>
        <w:t>.</w:t>
      </w:r>
      <w:r w:rsidR="00554FD3">
        <w:rPr>
          <w:bCs/>
        </w:rPr>
        <w:t xml:space="preserve"> </w:t>
      </w:r>
      <w:r w:rsidR="0041729A">
        <w:rPr>
          <w:b w:val="0"/>
        </w:rPr>
        <w:t>None</w:t>
      </w:r>
    </w:p>
    <w:p w14:paraId="32197474" w14:textId="77777777" w:rsidR="00E555DB" w:rsidRPr="00E555DB" w:rsidRDefault="00E555DB" w:rsidP="00E555DB"/>
    <w:p w14:paraId="62D41D42" w14:textId="23D0AF99" w:rsidR="004A50DB" w:rsidRDefault="004A50DB" w:rsidP="00E259FD">
      <w:pPr>
        <w:pStyle w:val="Heading1"/>
      </w:pPr>
      <w:r w:rsidRPr="00F60938">
        <w:t>P.</w:t>
      </w:r>
      <w:r w:rsidR="004D4322">
        <w:t>60</w:t>
      </w:r>
      <w:r w:rsidR="00A80F32">
        <w:t>30</w:t>
      </w:r>
      <w:r>
        <w:tab/>
      </w:r>
      <w:r w:rsidRPr="00F60938">
        <w:t>Chairman’s Report</w:t>
      </w:r>
      <w:r w:rsidR="00E0359D">
        <w:t xml:space="preserve">.  </w:t>
      </w:r>
      <w:r w:rsidR="0041729A" w:rsidRPr="0041729A">
        <w:rPr>
          <w:b w:val="0"/>
          <w:bCs/>
        </w:rPr>
        <w:t>None</w:t>
      </w:r>
    </w:p>
    <w:p w14:paraId="0B6F9FF5" w14:textId="77870EED" w:rsidR="00CA1326" w:rsidRPr="00CA1326" w:rsidRDefault="00CA1326" w:rsidP="0067557C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1FB2A0F" w14:textId="3FE3828A" w:rsidR="00CA18E0" w:rsidRPr="006E5CEE" w:rsidRDefault="00CA1326" w:rsidP="00E259FD">
      <w:pPr>
        <w:pStyle w:val="Heading1"/>
        <w:rPr>
          <w:rFonts w:cs="Arial"/>
        </w:rPr>
      </w:pPr>
      <w:r>
        <w:t>P.</w:t>
      </w:r>
      <w:r w:rsidR="004D4322">
        <w:t>60</w:t>
      </w:r>
      <w:r w:rsidR="00B8582D">
        <w:t>31</w:t>
      </w:r>
      <w:r w:rsidR="00CA7E05">
        <w:tab/>
      </w:r>
      <w:r w:rsidR="004A50DB" w:rsidRPr="006E5CEE">
        <w:rPr>
          <w:rFonts w:cs="Arial"/>
        </w:rPr>
        <w:t>Correspondence</w:t>
      </w:r>
      <w:r w:rsidR="00AE5C15" w:rsidRPr="006E5CEE">
        <w:rPr>
          <w:rFonts w:cs="Arial"/>
        </w:rPr>
        <w:t>.</w:t>
      </w:r>
      <w:r w:rsidR="00D01A62" w:rsidRPr="006E5CEE">
        <w:rPr>
          <w:rFonts w:cs="Arial"/>
        </w:rPr>
        <w:t xml:space="preserve"> </w:t>
      </w:r>
    </w:p>
    <w:p w14:paraId="395A3029" w14:textId="242C1005" w:rsidR="006E5CEE" w:rsidRPr="004C7E10" w:rsidRDefault="00B8582D" w:rsidP="00307AB7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F63D43">
        <w:rPr>
          <w:rFonts w:ascii="Arial" w:hAnsi="Arial" w:cs="Arial"/>
          <w:b/>
          <w:bCs/>
        </w:rPr>
        <w:t xml:space="preserve">CIL &amp; S106 Infrastructure Funding </w:t>
      </w:r>
      <w:r w:rsidR="00F63D43" w:rsidRPr="00F63D43">
        <w:rPr>
          <w:rFonts w:ascii="Arial" w:hAnsi="Arial" w:cs="Arial"/>
          <w:b/>
          <w:bCs/>
        </w:rPr>
        <w:t>Statement</w:t>
      </w:r>
      <w:r w:rsidR="00A226EC">
        <w:rPr>
          <w:rFonts w:ascii="Arial" w:hAnsi="Arial" w:cs="Arial"/>
          <w:b/>
          <w:bCs/>
        </w:rPr>
        <w:t>.</w:t>
      </w:r>
      <w:r w:rsidR="00F63D43" w:rsidRPr="00F63D43">
        <w:rPr>
          <w:rFonts w:ascii="Arial" w:hAnsi="Arial" w:cs="Arial"/>
          <w:b/>
          <w:bCs/>
        </w:rPr>
        <w:t xml:space="preserve"> </w:t>
      </w:r>
      <w:r w:rsidR="005E1A8F">
        <w:rPr>
          <w:rFonts w:ascii="Arial" w:hAnsi="Arial" w:cs="Arial"/>
        </w:rPr>
        <w:t xml:space="preserve">It was noted that the </w:t>
      </w:r>
      <w:r w:rsidR="00D80D32">
        <w:rPr>
          <w:rFonts w:ascii="Arial" w:hAnsi="Arial" w:cs="Arial"/>
        </w:rPr>
        <w:t xml:space="preserve">SDC report only detailed the </w:t>
      </w:r>
      <w:r w:rsidR="00EC47FC">
        <w:rPr>
          <w:rFonts w:ascii="Arial" w:hAnsi="Arial" w:cs="Arial"/>
        </w:rPr>
        <w:t xml:space="preserve">new pavilion at </w:t>
      </w:r>
      <w:r w:rsidR="00D80D32">
        <w:rPr>
          <w:rFonts w:ascii="Arial" w:hAnsi="Arial" w:cs="Arial"/>
        </w:rPr>
        <w:t>WCSF</w:t>
      </w:r>
      <w:r w:rsidR="001E12DD">
        <w:rPr>
          <w:rFonts w:ascii="Arial" w:hAnsi="Arial" w:cs="Arial"/>
        </w:rPr>
        <w:t xml:space="preserve"> </w:t>
      </w:r>
      <w:r w:rsidR="006C018E">
        <w:rPr>
          <w:rFonts w:ascii="Arial" w:hAnsi="Arial" w:cs="Arial"/>
        </w:rPr>
        <w:t>for strategic funding</w:t>
      </w:r>
      <w:r w:rsidR="00EC47FC">
        <w:rPr>
          <w:rFonts w:ascii="Arial" w:hAnsi="Arial" w:cs="Arial"/>
        </w:rPr>
        <w:t xml:space="preserve">. </w:t>
      </w:r>
      <w:r w:rsidR="009C1560">
        <w:rPr>
          <w:rFonts w:ascii="Arial" w:hAnsi="Arial" w:cs="Arial"/>
        </w:rPr>
        <w:t xml:space="preserve">There are a number of organisations in the town </w:t>
      </w:r>
      <w:r w:rsidR="00104A23">
        <w:rPr>
          <w:rFonts w:ascii="Arial" w:hAnsi="Arial" w:cs="Arial"/>
        </w:rPr>
        <w:t>who will be looking for support and the</w:t>
      </w:r>
      <w:r w:rsidR="00391466">
        <w:rPr>
          <w:rFonts w:ascii="Arial" w:hAnsi="Arial" w:cs="Arial"/>
        </w:rPr>
        <w:t xml:space="preserve"> Town Council should make SDC aware </w:t>
      </w:r>
      <w:r w:rsidR="00F76F10">
        <w:rPr>
          <w:rFonts w:ascii="Arial" w:hAnsi="Arial" w:cs="Arial"/>
        </w:rPr>
        <w:t>of any</w:t>
      </w:r>
      <w:r w:rsidR="00391466">
        <w:rPr>
          <w:rFonts w:ascii="Arial" w:hAnsi="Arial" w:cs="Arial"/>
        </w:rPr>
        <w:t xml:space="preserve"> requests </w:t>
      </w:r>
      <w:r w:rsidR="00F76F10">
        <w:rPr>
          <w:rFonts w:ascii="Arial" w:hAnsi="Arial" w:cs="Arial"/>
        </w:rPr>
        <w:t>so they can be added to the statement</w:t>
      </w:r>
      <w:r w:rsidR="00B62FBA">
        <w:rPr>
          <w:rFonts w:ascii="Arial" w:hAnsi="Arial" w:cs="Arial"/>
        </w:rPr>
        <w:t xml:space="preserve"> as they arise</w:t>
      </w:r>
      <w:r w:rsidR="00F76F10">
        <w:rPr>
          <w:rFonts w:ascii="Arial" w:hAnsi="Arial" w:cs="Arial"/>
        </w:rPr>
        <w:t>.</w:t>
      </w:r>
    </w:p>
    <w:p w14:paraId="4855FD71" w14:textId="18EADAAC" w:rsidR="004C7E10" w:rsidRPr="0056411D" w:rsidRDefault="0056411D" w:rsidP="00307AB7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GCRP Surveys 2021</w:t>
      </w:r>
      <w:r w:rsidR="00967FC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A60169">
        <w:rPr>
          <w:rFonts w:ascii="Arial" w:hAnsi="Arial" w:cs="Arial"/>
        </w:rPr>
        <w:t xml:space="preserve">It was decided that a </w:t>
      </w:r>
      <w:r w:rsidR="000A5B5E">
        <w:rPr>
          <w:rFonts w:ascii="Arial" w:hAnsi="Arial" w:cs="Arial"/>
        </w:rPr>
        <w:t xml:space="preserve">Parish/Council </w:t>
      </w:r>
      <w:r w:rsidR="00282E43">
        <w:rPr>
          <w:rFonts w:ascii="Arial" w:hAnsi="Arial" w:cs="Arial"/>
        </w:rPr>
        <w:t xml:space="preserve">survey should be completed as Wotton-under-Edge </w:t>
      </w:r>
      <w:r w:rsidR="00F86B05">
        <w:rPr>
          <w:rFonts w:ascii="Arial" w:hAnsi="Arial" w:cs="Arial"/>
        </w:rPr>
        <w:t xml:space="preserve">is </w:t>
      </w:r>
      <w:r w:rsidR="009F0910">
        <w:rPr>
          <w:rFonts w:ascii="Arial" w:hAnsi="Arial" w:cs="Arial"/>
        </w:rPr>
        <w:t>near</w:t>
      </w:r>
      <w:r w:rsidR="00F86B05">
        <w:rPr>
          <w:rFonts w:ascii="Arial" w:hAnsi="Arial" w:cs="Arial"/>
        </w:rPr>
        <w:t xml:space="preserve"> </w:t>
      </w:r>
      <w:r w:rsidR="009F0910">
        <w:rPr>
          <w:rFonts w:ascii="Arial" w:hAnsi="Arial" w:cs="Arial"/>
        </w:rPr>
        <w:t xml:space="preserve">to </w:t>
      </w:r>
      <w:r w:rsidR="0057493D">
        <w:rPr>
          <w:rFonts w:ascii="Arial" w:hAnsi="Arial" w:cs="Arial"/>
        </w:rPr>
        <w:t xml:space="preserve">the proposed </w:t>
      </w:r>
      <w:proofErr w:type="spellStart"/>
      <w:r w:rsidR="00F86B05">
        <w:rPr>
          <w:rFonts w:ascii="Arial" w:hAnsi="Arial" w:cs="Arial"/>
        </w:rPr>
        <w:t>Charfield</w:t>
      </w:r>
      <w:proofErr w:type="spellEnd"/>
      <w:r w:rsidR="00F86B05">
        <w:rPr>
          <w:rFonts w:ascii="Arial" w:hAnsi="Arial" w:cs="Arial"/>
        </w:rPr>
        <w:t xml:space="preserve"> Station</w:t>
      </w:r>
      <w:r w:rsidR="00C93D15">
        <w:rPr>
          <w:rFonts w:ascii="Arial" w:hAnsi="Arial" w:cs="Arial"/>
        </w:rPr>
        <w:t xml:space="preserve"> in South Gloucestershire</w:t>
      </w:r>
      <w:r w:rsidR="00572422">
        <w:rPr>
          <w:rFonts w:ascii="Arial" w:hAnsi="Arial" w:cs="Arial"/>
        </w:rPr>
        <w:t>.</w:t>
      </w:r>
      <w:r w:rsidR="00C93D15">
        <w:rPr>
          <w:rFonts w:ascii="Arial" w:hAnsi="Arial" w:cs="Arial"/>
        </w:rPr>
        <w:t xml:space="preserve"> </w:t>
      </w:r>
      <w:r w:rsidR="00572422">
        <w:rPr>
          <w:rFonts w:ascii="Arial" w:hAnsi="Arial" w:cs="Arial"/>
        </w:rPr>
        <w:t>This station</w:t>
      </w:r>
      <w:r w:rsidR="0057493D">
        <w:rPr>
          <w:rFonts w:ascii="Arial" w:hAnsi="Arial" w:cs="Arial"/>
        </w:rPr>
        <w:t xml:space="preserve"> </w:t>
      </w:r>
      <w:r w:rsidR="00460ED7">
        <w:rPr>
          <w:rFonts w:ascii="Arial" w:hAnsi="Arial" w:cs="Arial"/>
        </w:rPr>
        <w:t>will</w:t>
      </w:r>
      <w:r w:rsidR="00C93D15">
        <w:rPr>
          <w:rFonts w:ascii="Arial" w:hAnsi="Arial" w:cs="Arial"/>
        </w:rPr>
        <w:t xml:space="preserve"> </w:t>
      </w:r>
      <w:r w:rsidR="00460ED7">
        <w:rPr>
          <w:rFonts w:ascii="Arial" w:hAnsi="Arial" w:cs="Arial"/>
        </w:rPr>
        <w:t xml:space="preserve">serve </w:t>
      </w:r>
      <w:r w:rsidR="00A32BCD">
        <w:rPr>
          <w:rFonts w:ascii="Arial" w:hAnsi="Arial" w:cs="Arial"/>
        </w:rPr>
        <w:t xml:space="preserve">part </w:t>
      </w:r>
      <w:r w:rsidR="009527BD">
        <w:rPr>
          <w:rFonts w:ascii="Arial" w:hAnsi="Arial" w:cs="Arial"/>
        </w:rPr>
        <w:t xml:space="preserve">of </w:t>
      </w:r>
      <w:r w:rsidR="002F46E0">
        <w:rPr>
          <w:rFonts w:ascii="Arial" w:hAnsi="Arial" w:cs="Arial"/>
        </w:rPr>
        <w:t xml:space="preserve">Gloucestershire as well </w:t>
      </w:r>
      <w:r w:rsidR="0057493D">
        <w:rPr>
          <w:rFonts w:ascii="Arial" w:hAnsi="Arial" w:cs="Arial"/>
        </w:rPr>
        <w:t xml:space="preserve">and </w:t>
      </w:r>
      <w:r w:rsidR="008933C5">
        <w:rPr>
          <w:rFonts w:ascii="Arial" w:hAnsi="Arial" w:cs="Arial"/>
        </w:rPr>
        <w:t>should be considered</w:t>
      </w:r>
      <w:r w:rsidR="00426C02">
        <w:rPr>
          <w:rFonts w:ascii="Arial" w:hAnsi="Arial" w:cs="Arial"/>
        </w:rPr>
        <w:t xml:space="preserve"> by </w:t>
      </w:r>
      <w:r w:rsidR="00CB1577">
        <w:rPr>
          <w:rFonts w:ascii="Arial" w:hAnsi="Arial" w:cs="Arial"/>
        </w:rPr>
        <w:t>GCRP</w:t>
      </w:r>
      <w:r w:rsidR="008933C5">
        <w:rPr>
          <w:rFonts w:ascii="Arial" w:hAnsi="Arial" w:cs="Arial"/>
        </w:rPr>
        <w:t>.</w:t>
      </w:r>
      <w:r w:rsidR="00A9107E">
        <w:rPr>
          <w:rFonts w:ascii="Arial" w:hAnsi="Arial" w:cs="Arial"/>
        </w:rPr>
        <w:t xml:space="preserve"> Cllr N Pinnegar will complete a </w:t>
      </w:r>
      <w:r w:rsidR="00025B18">
        <w:rPr>
          <w:rFonts w:ascii="Arial" w:hAnsi="Arial" w:cs="Arial"/>
        </w:rPr>
        <w:t xml:space="preserve">draft </w:t>
      </w:r>
      <w:r w:rsidR="00A9107E">
        <w:rPr>
          <w:rFonts w:ascii="Arial" w:hAnsi="Arial" w:cs="Arial"/>
        </w:rPr>
        <w:t xml:space="preserve">copy of the survey and circulate to </w:t>
      </w:r>
      <w:r w:rsidR="00431823">
        <w:rPr>
          <w:rFonts w:ascii="Arial" w:hAnsi="Arial" w:cs="Arial"/>
        </w:rPr>
        <w:t xml:space="preserve">councillors for </w:t>
      </w:r>
      <w:r w:rsidR="006C2B44">
        <w:rPr>
          <w:rFonts w:ascii="Arial" w:hAnsi="Arial" w:cs="Arial"/>
        </w:rPr>
        <w:t>consideration</w:t>
      </w:r>
      <w:r w:rsidR="00004A79">
        <w:rPr>
          <w:rFonts w:ascii="Arial" w:hAnsi="Arial" w:cs="Arial"/>
        </w:rPr>
        <w:t xml:space="preserve"> prior to the closing date of </w:t>
      </w:r>
      <w:r w:rsidR="00025B18">
        <w:rPr>
          <w:rFonts w:ascii="Arial" w:hAnsi="Arial" w:cs="Arial"/>
        </w:rPr>
        <w:t>12</w:t>
      </w:r>
      <w:r w:rsidR="00025B18" w:rsidRPr="00025B18">
        <w:rPr>
          <w:rFonts w:ascii="Arial" w:hAnsi="Arial" w:cs="Arial"/>
          <w:vertAlign w:val="superscript"/>
        </w:rPr>
        <w:t>th</w:t>
      </w:r>
      <w:r w:rsidR="00025B18">
        <w:rPr>
          <w:rFonts w:ascii="Arial" w:hAnsi="Arial" w:cs="Arial"/>
        </w:rPr>
        <w:t xml:space="preserve"> February.</w:t>
      </w:r>
    </w:p>
    <w:p w14:paraId="12BB5616" w14:textId="3A78B21C" w:rsidR="0056411D" w:rsidRPr="00F63D43" w:rsidRDefault="0056411D" w:rsidP="00307AB7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Community Infrastructure </w:t>
      </w:r>
      <w:r w:rsidR="00D7299B">
        <w:rPr>
          <w:rFonts w:ascii="Arial" w:hAnsi="Arial" w:cs="Arial"/>
          <w:b/>
          <w:bCs/>
        </w:rPr>
        <w:t>Levy</w:t>
      </w:r>
      <w:r w:rsidR="00967FC9">
        <w:rPr>
          <w:rFonts w:ascii="Arial" w:hAnsi="Arial" w:cs="Arial"/>
          <w:b/>
          <w:bCs/>
        </w:rPr>
        <w:t>.</w:t>
      </w:r>
      <w:r w:rsidR="009F0910">
        <w:rPr>
          <w:rFonts w:ascii="Arial" w:hAnsi="Arial" w:cs="Arial"/>
          <w:b/>
          <w:bCs/>
        </w:rPr>
        <w:t xml:space="preserve"> </w:t>
      </w:r>
      <w:r w:rsidR="0076645D">
        <w:rPr>
          <w:rFonts w:ascii="Arial" w:hAnsi="Arial" w:cs="Arial"/>
        </w:rPr>
        <w:t>I</w:t>
      </w:r>
      <w:r w:rsidR="0076645D" w:rsidRPr="0076645D">
        <w:rPr>
          <w:rFonts w:ascii="Arial" w:hAnsi="Arial" w:cs="Arial"/>
        </w:rPr>
        <w:t xml:space="preserve">t was noted </w:t>
      </w:r>
      <w:r w:rsidR="002D1FA8">
        <w:rPr>
          <w:rFonts w:ascii="Arial" w:hAnsi="Arial" w:cs="Arial"/>
        </w:rPr>
        <w:t xml:space="preserve">that information regarding Community Infrastructure </w:t>
      </w:r>
      <w:r w:rsidR="004A790D">
        <w:rPr>
          <w:rFonts w:ascii="Arial" w:hAnsi="Arial" w:cs="Arial"/>
        </w:rPr>
        <w:t>Levy from SDC had been received</w:t>
      </w:r>
      <w:r w:rsidR="00556A35">
        <w:rPr>
          <w:rFonts w:ascii="Arial" w:hAnsi="Arial" w:cs="Arial"/>
        </w:rPr>
        <w:t xml:space="preserve">. In </w:t>
      </w:r>
      <w:r w:rsidR="00B86F84">
        <w:rPr>
          <w:rFonts w:ascii="Arial" w:hAnsi="Arial" w:cs="Arial"/>
        </w:rPr>
        <w:t>addition,</w:t>
      </w:r>
      <w:r w:rsidR="00C90B44">
        <w:rPr>
          <w:rFonts w:ascii="Arial" w:hAnsi="Arial" w:cs="Arial"/>
        </w:rPr>
        <w:t xml:space="preserve"> </w:t>
      </w:r>
      <w:r w:rsidR="00AA4883">
        <w:rPr>
          <w:rFonts w:ascii="Arial" w:hAnsi="Arial" w:cs="Arial"/>
        </w:rPr>
        <w:t xml:space="preserve">it was </w:t>
      </w:r>
      <w:r w:rsidR="00BE1231">
        <w:rPr>
          <w:rFonts w:ascii="Arial" w:hAnsi="Arial" w:cs="Arial"/>
        </w:rPr>
        <w:t>confirmed that if a CIL eligi</w:t>
      </w:r>
      <w:r w:rsidR="00A410A2">
        <w:rPr>
          <w:rFonts w:ascii="Arial" w:hAnsi="Arial" w:cs="Arial"/>
        </w:rPr>
        <w:t xml:space="preserve">ble scheme is permitted, the local element </w:t>
      </w:r>
      <w:r w:rsidR="004968CE">
        <w:rPr>
          <w:rFonts w:ascii="Arial" w:hAnsi="Arial" w:cs="Arial"/>
        </w:rPr>
        <w:t xml:space="preserve">would </w:t>
      </w:r>
      <w:r w:rsidR="00A410A2">
        <w:rPr>
          <w:rFonts w:ascii="Arial" w:hAnsi="Arial" w:cs="Arial"/>
        </w:rPr>
        <w:t xml:space="preserve">automatically go to the relevant </w:t>
      </w:r>
      <w:r w:rsidR="002B69BE">
        <w:rPr>
          <w:rFonts w:ascii="Arial" w:hAnsi="Arial" w:cs="Arial"/>
        </w:rPr>
        <w:t>Town Council or Parish Council, whether they support</w:t>
      </w:r>
      <w:r w:rsidR="007723F9">
        <w:rPr>
          <w:rFonts w:ascii="Arial" w:hAnsi="Arial" w:cs="Arial"/>
        </w:rPr>
        <w:t>ed</w:t>
      </w:r>
      <w:r w:rsidR="002B69BE">
        <w:rPr>
          <w:rFonts w:ascii="Arial" w:hAnsi="Arial" w:cs="Arial"/>
        </w:rPr>
        <w:t xml:space="preserve"> or object</w:t>
      </w:r>
      <w:r w:rsidR="007723F9">
        <w:rPr>
          <w:rFonts w:ascii="Arial" w:hAnsi="Arial" w:cs="Arial"/>
        </w:rPr>
        <w:t>ed</w:t>
      </w:r>
      <w:r w:rsidR="002B69BE">
        <w:rPr>
          <w:rFonts w:ascii="Arial" w:hAnsi="Arial" w:cs="Arial"/>
        </w:rPr>
        <w:t xml:space="preserve"> to the application.</w:t>
      </w:r>
      <w:r w:rsidR="002D1FA8">
        <w:rPr>
          <w:rFonts w:ascii="Arial" w:hAnsi="Arial" w:cs="Arial"/>
        </w:rPr>
        <w:t xml:space="preserve"> </w:t>
      </w:r>
    </w:p>
    <w:p w14:paraId="251720A8" w14:textId="77777777" w:rsidR="00997C35" w:rsidRDefault="00997C35" w:rsidP="004A50D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0437674" w14:textId="77777777" w:rsidR="00160519" w:rsidRDefault="00ED54EA" w:rsidP="00E259FD">
      <w:pPr>
        <w:pStyle w:val="Heading1"/>
      </w:pPr>
      <w:r>
        <w:t>P.</w:t>
      </w:r>
      <w:r w:rsidR="004D27EB">
        <w:t>60</w:t>
      </w:r>
      <w:r w:rsidR="00D7299B">
        <w:t>32</w:t>
      </w:r>
      <w:r w:rsidR="004A50DB">
        <w:t xml:space="preserve"> </w:t>
      </w:r>
      <w:r w:rsidR="004A50DB" w:rsidRPr="00261E7D">
        <w:tab/>
      </w:r>
      <w:r w:rsidR="004A50DB">
        <w:t>S</w:t>
      </w:r>
      <w:r w:rsidR="004A50DB" w:rsidRPr="00261E7D">
        <w:t>DC Planning Decisions Notice of the following decisions was received: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363"/>
      </w:tblGrid>
      <w:tr w:rsidR="00160519" w:rsidRPr="002256D1" w14:paraId="78994DD4" w14:textId="77777777" w:rsidTr="00FE183F">
        <w:tc>
          <w:tcPr>
            <w:tcW w:w="10191" w:type="dxa"/>
          </w:tcPr>
          <w:p w14:paraId="3723EF1F" w14:textId="77777777" w:rsidR="00160519" w:rsidRPr="002256D1" w:rsidRDefault="00160519" w:rsidP="00FE183F">
            <w:pPr>
              <w:pStyle w:val="Heading3"/>
              <w:ind w:left="270"/>
              <w:outlineLvl w:val="2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>S.20/1361/HHOLD 31 Water Lane</w:t>
            </w:r>
            <w:r w:rsidRPr="00A74C3C">
              <w:rPr>
                <w:rFonts w:eastAsiaTheme="minorHAnsi" w:cs="Arial"/>
                <w:b w:val="0"/>
                <w:bCs w:val="0"/>
                <w:sz w:val="20"/>
                <w:szCs w:val="20"/>
              </w:rPr>
              <w:t>. First floor extension over garage and rear infill extension to back of garage.</w:t>
            </w:r>
            <w:r>
              <w:rPr>
                <w:rFonts w:eastAsiaTheme="minorHAnsi" w:cs="Arial"/>
                <w:b w:val="0"/>
                <w:bCs w:val="0"/>
                <w:sz w:val="20"/>
                <w:szCs w:val="20"/>
              </w:rPr>
              <w:t xml:space="preserve"> </w:t>
            </w:r>
            <w:r w:rsidRPr="00A74C3C">
              <w:rPr>
                <w:rFonts w:eastAsiaTheme="minorHAnsi" w:cs="Arial"/>
                <w:sz w:val="20"/>
                <w:szCs w:val="20"/>
              </w:rPr>
              <w:t>Application Permitted with 2 Conditions.</w:t>
            </w:r>
          </w:p>
        </w:tc>
      </w:tr>
      <w:tr w:rsidR="00160519" w:rsidRPr="00656DD4" w14:paraId="6FB388C3" w14:textId="77777777" w:rsidTr="00FE183F">
        <w:tc>
          <w:tcPr>
            <w:tcW w:w="10191" w:type="dxa"/>
          </w:tcPr>
          <w:p w14:paraId="2C4BB6E0" w14:textId="77777777" w:rsidR="00160519" w:rsidRPr="00656DD4" w:rsidRDefault="00160519" w:rsidP="00FE183F">
            <w:pPr>
              <w:pStyle w:val="Heading3"/>
              <w:ind w:left="270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S.20/2178/VAR Barn </w:t>
            </w:r>
            <w:proofErr w:type="spellStart"/>
            <w:r>
              <w:rPr>
                <w:rFonts w:cs="Arial"/>
                <w:sz w:val="20"/>
                <w:szCs w:val="20"/>
              </w:rPr>
              <w:t>Tyning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Old London Road. 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Variation of condition 2 (approved plans) on permitted application S.20/1186/HHOLD – Revised design for garden room. </w:t>
            </w:r>
            <w:r>
              <w:rPr>
                <w:rFonts w:cs="Arial"/>
                <w:sz w:val="20"/>
                <w:szCs w:val="20"/>
              </w:rPr>
              <w:t>Application Permitted with 4 Conditions.</w:t>
            </w:r>
          </w:p>
        </w:tc>
      </w:tr>
      <w:tr w:rsidR="00160519" w14:paraId="737B68B6" w14:textId="77777777" w:rsidTr="00FE183F">
        <w:tc>
          <w:tcPr>
            <w:tcW w:w="10191" w:type="dxa"/>
          </w:tcPr>
          <w:p w14:paraId="5592956D" w14:textId="77777777" w:rsidR="00160519" w:rsidRDefault="00160519" w:rsidP="00FE183F">
            <w:pPr>
              <w:pStyle w:val="Heading3"/>
              <w:ind w:left="270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S.20/2305/TCA St </w:t>
            </w:r>
            <w:proofErr w:type="spellStart"/>
            <w:r>
              <w:rPr>
                <w:sz w:val="20"/>
                <w:szCs w:val="20"/>
              </w:rPr>
              <w:t>Marys</w:t>
            </w:r>
            <w:proofErr w:type="spellEnd"/>
            <w:r>
              <w:rPr>
                <w:sz w:val="20"/>
                <w:szCs w:val="20"/>
              </w:rPr>
              <w:t xml:space="preserve"> Church, </w:t>
            </w:r>
            <w:proofErr w:type="spellStart"/>
            <w:r>
              <w:rPr>
                <w:sz w:val="20"/>
                <w:szCs w:val="20"/>
              </w:rPr>
              <w:t>Culverhay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</w:rPr>
              <w:t xml:space="preserve">Notification of intent to carry out works to trees within a Conservation Area. </w:t>
            </w:r>
            <w:r w:rsidRPr="0042789B">
              <w:rPr>
                <w:sz w:val="20"/>
                <w:szCs w:val="20"/>
              </w:rPr>
              <w:t xml:space="preserve">No objections with 2 </w:t>
            </w:r>
            <w:proofErr w:type="spellStart"/>
            <w:r w:rsidRPr="0042789B">
              <w:rPr>
                <w:sz w:val="20"/>
                <w:szCs w:val="20"/>
              </w:rPr>
              <w:t>informatives</w:t>
            </w:r>
            <w:proofErr w:type="spellEnd"/>
          </w:p>
        </w:tc>
      </w:tr>
      <w:tr w:rsidR="00160519" w:rsidRPr="001C781D" w14:paraId="50B76989" w14:textId="77777777" w:rsidTr="00FE183F">
        <w:tc>
          <w:tcPr>
            <w:tcW w:w="10191" w:type="dxa"/>
          </w:tcPr>
          <w:p w14:paraId="606D0075" w14:textId="77777777" w:rsidR="00160519" w:rsidRPr="001C781D" w:rsidRDefault="00160519" w:rsidP="00FE183F">
            <w:pPr>
              <w:pStyle w:val="Heading3"/>
              <w:ind w:left="270"/>
              <w:outlineLvl w:val="2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S.20/2486/DISCON The Thatched Cottage Wortley Road. </w:t>
            </w:r>
            <w:r>
              <w:rPr>
                <w:b w:val="0"/>
                <w:bCs w:val="0"/>
                <w:sz w:val="20"/>
                <w:szCs w:val="20"/>
              </w:rPr>
              <w:t xml:space="preserve">Discharge of condition 3 (Archaeology) S.20/1467/HHOLD. </w:t>
            </w:r>
            <w:r w:rsidRPr="00C24F8D">
              <w:rPr>
                <w:sz w:val="20"/>
                <w:szCs w:val="20"/>
              </w:rPr>
              <w:t>Confirmation of Compliance.</w:t>
            </w:r>
          </w:p>
        </w:tc>
      </w:tr>
      <w:tr w:rsidR="00160519" w:rsidRPr="00650F9C" w14:paraId="0B7B717A" w14:textId="77777777" w:rsidTr="00FE183F">
        <w:tc>
          <w:tcPr>
            <w:tcW w:w="10191" w:type="dxa"/>
          </w:tcPr>
          <w:p w14:paraId="27588F3A" w14:textId="089E0E0B" w:rsidR="00160519" w:rsidRPr="00650F9C" w:rsidRDefault="00160519" w:rsidP="00FE183F">
            <w:pPr>
              <w:pStyle w:val="Heading3"/>
              <w:ind w:left="270"/>
              <w:outlineLvl w:val="2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S.20/2189/HHOLD Bradley Farm, Bradley Green. </w:t>
            </w:r>
            <w:r>
              <w:rPr>
                <w:b w:val="0"/>
                <w:bCs w:val="0"/>
                <w:sz w:val="20"/>
                <w:szCs w:val="20"/>
              </w:rPr>
              <w:t xml:space="preserve">Single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storey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side extension. </w:t>
            </w:r>
            <w:r w:rsidRPr="00650F9C">
              <w:rPr>
                <w:sz w:val="20"/>
                <w:szCs w:val="20"/>
              </w:rPr>
              <w:t>Application Permitted with 3 Condition</w:t>
            </w:r>
            <w:r>
              <w:rPr>
                <w:sz w:val="20"/>
                <w:szCs w:val="20"/>
              </w:rPr>
              <w:t>s.</w:t>
            </w:r>
          </w:p>
        </w:tc>
      </w:tr>
      <w:tr w:rsidR="00160519" w:rsidRPr="009177EF" w14:paraId="01EDC3F8" w14:textId="77777777" w:rsidTr="00FE183F">
        <w:tc>
          <w:tcPr>
            <w:tcW w:w="10191" w:type="dxa"/>
          </w:tcPr>
          <w:p w14:paraId="19BCFACA" w14:textId="77777777" w:rsidR="00160519" w:rsidRPr="009177EF" w:rsidRDefault="00160519" w:rsidP="00FE183F">
            <w:pPr>
              <w:pStyle w:val="Heading3"/>
              <w:ind w:left="270"/>
              <w:outlineLvl w:val="2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S.20/1311/DISCON Site Known as </w:t>
            </w:r>
            <w:proofErr w:type="spellStart"/>
            <w:r>
              <w:rPr>
                <w:sz w:val="20"/>
                <w:szCs w:val="20"/>
              </w:rPr>
              <w:t>Dryleaze</w:t>
            </w:r>
            <w:proofErr w:type="spellEnd"/>
            <w:r>
              <w:rPr>
                <w:sz w:val="20"/>
                <w:szCs w:val="20"/>
              </w:rPr>
              <w:t xml:space="preserve"> Court. </w:t>
            </w:r>
            <w:r>
              <w:rPr>
                <w:b w:val="0"/>
                <w:bCs w:val="0"/>
                <w:sz w:val="20"/>
                <w:szCs w:val="20"/>
              </w:rPr>
              <w:t xml:space="preserve">Discharge of conditions: 4 – Hard and Soft Landscaping Details, 7 – Biodiversity Enhancement Scheme, 0 – External Lighting Scheme, 10 – Details of On-site Informal Play Area, 14 – SUDS Management and Maintenance Plan, 15 – Foul Drainage Plans, 19 Road Management and Maintenance Scheme, 20 – Travel  Plan and 22 – Resident Liaison Group Details from permission S.19/0695/FUL. </w:t>
            </w:r>
            <w:r w:rsidRPr="009177EF">
              <w:rPr>
                <w:sz w:val="20"/>
                <w:szCs w:val="20"/>
              </w:rPr>
              <w:t>Confirmation of Compliance.</w:t>
            </w:r>
          </w:p>
        </w:tc>
      </w:tr>
      <w:tr w:rsidR="00160519" w:rsidRPr="0042789B" w14:paraId="6D2331AB" w14:textId="77777777" w:rsidTr="00FE183F">
        <w:tc>
          <w:tcPr>
            <w:tcW w:w="10191" w:type="dxa"/>
          </w:tcPr>
          <w:p w14:paraId="1983B77F" w14:textId="77777777" w:rsidR="00160519" w:rsidRPr="0042789B" w:rsidRDefault="00160519" w:rsidP="00FE183F">
            <w:pPr>
              <w:pStyle w:val="Heading3"/>
              <w:ind w:left="270"/>
              <w:outlineLvl w:val="2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S.20/2296/TCA The Manor House, </w:t>
            </w:r>
            <w:proofErr w:type="spellStart"/>
            <w:r>
              <w:rPr>
                <w:sz w:val="20"/>
                <w:szCs w:val="20"/>
              </w:rPr>
              <w:t>Culverhay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</w:rPr>
              <w:t xml:space="preserve">Dead Cypress by the front gate (and rose growing through it) – Fell to near ground level. </w:t>
            </w:r>
            <w:r w:rsidRPr="0042789B">
              <w:rPr>
                <w:sz w:val="20"/>
                <w:szCs w:val="20"/>
              </w:rPr>
              <w:t xml:space="preserve">No objections with 2 </w:t>
            </w:r>
            <w:proofErr w:type="spellStart"/>
            <w:r w:rsidRPr="0042789B">
              <w:rPr>
                <w:sz w:val="20"/>
                <w:szCs w:val="20"/>
              </w:rPr>
              <w:t>informatives</w:t>
            </w:r>
            <w:proofErr w:type="spellEnd"/>
            <w:r w:rsidRPr="0042789B">
              <w:rPr>
                <w:sz w:val="20"/>
                <w:szCs w:val="20"/>
              </w:rPr>
              <w:t>.</w:t>
            </w:r>
          </w:p>
        </w:tc>
      </w:tr>
      <w:tr w:rsidR="00160519" w:rsidRPr="00844057" w14:paraId="6B3A82BB" w14:textId="77777777" w:rsidTr="00FE183F">
        <w:tc>
          <w:tcPr>
            <w:tcW w:w="10191" w:type="dxa"/>
          </w:tcPr>
          <w:p w14:paraId="7A35563E" w14:textId="77777777" w:rsidR="00160519" w:rsidRPr="00844057" w:rsidRDefault="00160519" w:rsidP="00FE183F">
            <w:pPr>
              <w:pStyle w:val="Heading3"/>
              <w:ind w:left="270"/>
              <w:outlineLvl w:val="2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S.20/2062/HHOLD 56 Shepherds </w:t>
            </w:r>
            <w:proofErr w:type="spellStart"/>
            <w:r>
              <w:rPr>
                <w:sz w:val="20"/>
                <w:szCs w:val="20"/>
              </w:rPr>
              <w:t>Leaze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</w:rPr>
              <w:t xml:space="preserve">Two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storey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rear extension. </w:t>
            </w:r>
            <w:r w:rsidRPr="00844057">
              <w:rPr>
                <w:sz w:val="20"/>
                <w:szCs w:val="20"/>
              </w:rPr>
              <w:t>Planning Permission Refused.</w:t>
            </w:r>
          </w:p>
        </w:tc>
      </w:tr>
      <w:tr w:rsidR="00160519" w14:paraId="6C83019A" w14:textId="77777777" w:rsidTr="00FE183F">
        <w:tc>
          <w:tcPr>
            <w:tcW w:w="10191" w:type="dxa"/>
          </w:tcPr>
          <w:p w14:paraId="3EB623AA" w14:textId="77777777" w:rsidR="00160519" w:rsidRDefault="00160519" w:rsidP="00FE183F">
            <w:pPr>
              <w:pStyle w:val="Heading3"/>
              <w:ind w:left="27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S.20/1891/HHOLD 1 </w:t>
            </w:r>
            <w:proofErr w:type="spellStart"/>
            <w:r>
              <w:rPr>
                <w:sz w:val="20"/>
                <w:szCs w:val="20"/>
              </w:rPr>
              <w:t>Oatground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Synwell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258FF">
              <w:rPr>
                <w:b w:val="0"/>
                <w:bCs w:val="0"/>
                <w:sz w:val="20"/>
                <w:szCs w:val="20"/>
              </w:rPr>
              <w:t xml:space="preserve">Two </w:t>
            </w:r>
            <w:proofErr w:type="spellStart"/>
            <w:r w:rsidRPr="004258FF">
              <w:rPr>
                <w:b w:val="0"/>
                <w:bCs w:val="0"/>
                <w:sz w:val="20"/>
                <w:szCs w:val="20"/>
              </w:rPr>
              <w:t>storey</w:t>
            </w:r>
            <w:proofErr w:type="spellEnd"/>
            <w:r w:rsidRPr="004258FF">
              <w:rPr>
                <w:b w:val="0"/>
                <w:bCs w:val="0"/>
                <w:sz w:val="20"/>
                <w:szCs w:val="20"/>
              </w:rPr>
              <w:t xml:space="preserve"> extension</w:t>
            </w:r>
            <w:r>
              <w:rPr>
                <w:b w:val="0"/>
                <w:bCs w:val="0"/>
                <w:sz w:val="20"/>
                <w:szCs w:val="20"/>
              </w:rPr>
              <w:t xml:space="preserve">. </w:t>
            </w:r>
            <w:r w:rsidRPr="004258FF">
              <w:rPr>
                <w:sz w:val="20"/>
                <w:szCs w:val="20"/>
              </w:rPr>
              <w:t>Application Permitted with 2 conditions.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0519" w:rsidRPr="00F2614C" w14:paraId="7BB03145" w14:textId="77777777" w:rsidTr="00FE183F">
        <w:tc>
          <w:tcPr>
            <w:tcW w:w="10191" w:type="dxa"/>
          </w:tcPr>
          <w:p w14:paraId="78E170C5" w14:textId="77777777" w:rsidR="00160519" w:rsidRPr="00F2614C" w:rsidRDefault="00160519" w:rsidP="00FE183F">
            <w:pPr>
              <w:pStyle w:val="Heading3"/>
              <w:ind w:left="270"/>
              <w:outlineLvl w:val="2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S.20/2319/HHOLD 25 Merlin Haven. </w:t>
            </w:r>
            <w:r w:rsidRPr="00F2614C">
              <w:rPr>
                <w:b w:val="0"/>
                <w:bCs w:val="0"/>
                <w:sz w:val="20"/>
                <w:szCs w:val="20"/>
              </w:rPr>
              <w:t>Replacement garage building and improvements to existing access/parking.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65DDA">
              <w:rPr>
                <w:sz w:val="20"/>
                <w:szCs w:val="20"/>
              </w:rPr>
              <w:t>Application Permitted with 4 Conditions.</w:t>
            </w:r>
          </w:p>
        </w:tc>
      </w:tr>
      <w:tr w:rsidR="00160519" w:rsidRPr="00704078" w14:paraId="295E440F" w14:textId="77777777" w:rsidTr="00FE183F">
        <w:tc>
          <w:tcPr>
            <w:tcW w:w="10191" w:type="dxa"/>
          </w:tcPr>
          <w:p w14:paraId="315F2013" w14:textId="77777777" w:rsidR="00160519" w:rsidRPr="00704078" w:rsidRDefault="00160519" w:rsidP="00FE183F">
            <w:pPr>
              <w:pStyle w:val="Heading3"/>
              <w:ind w:left="270"/>
              <w:outlineLvl w:val="2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S.20/2576/TCA Tabernacle Cottages. </w:t>
            </w:r>
            <w:r>
              <w:rPr>
                <w:b w:val="0"/>
                <w:bCs w:val="0"/>
                <w:sz w:val="20"/>
                <w:szCs w:val="20"/>
              </w:rPr>
              <w:t xml:space="preserve">Fell and remove Sapling tree. </w:t>
            </w:r>
            <w:r w:rsidRPr="00704078">
              <w:rPr>
                <w:sz w:val="20"/>
                <w:szCs w:val="20"/>
              </w:rPr>
              <w:t>No Objection.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60519" w14:paraId="77D2B77B" w14:textId="77777777" w:rsidTr="00FE183F">
        <w:tc>
          <w:tcPr>
            <w:tcW w:w="10191" w:type="dxa"/>
          </w:tcPr>
          <w:p w14:paraId="2065AE0C" w14:textId="77777777" w:rsidR="00160519" w:rsidRDefault="00160519" w:rsidP="00FE183F">
            <w:pPr>
              <w:pStyle w:val="Heading3"/>
              <w:ind w:left="27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S.20/2456/HHOLD 2 School Road. </w:t>
            </w:r>
            <w:r w:rsidRPr="00A03982">
              <w:rPr>
                <w:b w:val="0"/>
                <w:bCs w:val="0"/>
                <w:sz w:val="20"/>
                <w:szCs w:val="20"/>
              </w:rPr>
              <w:t xml:space="preserve">Two </w:t>
            </w:r>
            <w:proofErr w:type="spellStart"/>
            <w:r w:rsidRPr="00A03982">
              <w:rPr>
                <w:b w:val="0"/>
                <w:bCs w:val="0"/>
                <w:sz w:val="20"/>
                <w:szCs w:val="20"/>
              </w:rPr>
              <w:t>storey</w:t>
            </w:r>
            <w:proofErr w:type="spellEnd"/>
            <w:r w:rsidRPr="00A03982">
              <w:rPr>
                <w:b w:val="0"/>
                <w:bCs w:val="0"/>
                <w:sz w:val="20"/>
                <w:szCs w:val="20"/>
              </w:rPr>
              <w:t xml:space="preserve"> extension. </w:t>
            </w:r>
            <w:r>
              <w:rPr>
                <w:sz w:val="20"/>
                <w:szCs w:val="20"/>
              </w:rPr>
              <w:t>Application permitted with 2 Conditions.</w:t>
            </w:r>
          </w:p>
        </w:tc>
      </w:tr>
      <w:tr w:rsidR="00160519" w:rsidRPr="007D7DA9" w14:paraId="4D3B697E" w14:textId="77777777" w:rsidTr="00FE183F">
        <w:tc>
          <w:tcPr>
            <w:tcW w:w="10191" w:type="dxa"/>
          </w:tcPr>
          <w:p w14:paraId="69D5E191" w14:textId="77777777" w:rsidR="00160519" w:rsidRPr="007D7DA9" w:rsidRDefault="00160519" w:rsidP="00FE183F">
            <w:pPr>
              <w:pStyle w:val="Heading3"/>
              <w:ind w:left="270"/>
              <w:outlineLvl w:val="2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S.20/2516/HHOLD 7 Jays Mead. </w:t>
            </w:r>
            <w:r>
              <w:rPr>
                <w:b w:val="0"/>
                <w:bCs w:val="0"/>
                <w:sz w:val="20"/>
                <w:szCs w:val="20"/>
              </w:rPr>
              <w:t xml:space="preserve">Proposed single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storey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extension. </w:t>
            </w:r>
            <w:r w:rsidRPr="005D0606">
              <w:rPr>
                <w:sz w:val="20"/>
                <w:szCs w:val="20"/>
              </w:rPr>
              <w:t>Application Permitted with 2 Conditions.</w:t>
            </w:r>
          </w:p>
        </w:tc>
      </w:tr>
      <w:tr w:rsidR="00160519" w14:paraId="02165E88" w14:textId="77777777" w:rsidTr="00FE183F">
        <w:tc>
          <w:tcPr>
            <w:tcW w:w="10191" w:type="dxa"/>
          </w:tcPr>
          <w:p w14:paraId="7B4ADD3D" w14:textId="77777777" w:rsidR="00160519" w:rsidRDefault="00160519" w:rsidP="00FE183F">
            <w:pPr>
              <w:pStyle w:val="Heading3"/>
              <w:ind w:left="27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S.20/2597/LBC The Old Stables, Coombe. </w:t>
            </w:r>
            <w:r w:rsidRPr="005D0606">
              <w:rPr>
                <w:b w:val="0"/>
                <w:bCs w:val="0"/>
                <w:sz w:val="20"/>
                <w:szCs w:val="20"/>
              </w:rPr>
              <w:t>Proposed alterations to existing external toilet and store with a link to existing conservatory to create a utility and shower room. (retrospective)</w:t>
            </w:r>
            <w:r>
              <w:rPr>
                <w:sz w:val="20"/>
                <w:szCs w:val="20"/>
              </w:rPr>
              <w:t xml:space="preserve"> Application Permitted with 2 Conditions.</w:t>
            </w:r>
          </w:p>
        </w:tc>
      </w:tr>
      <w:tr w:rsidR="00160519" w:rsidRPr="003E24CA" w14:paraId="271E0D6B" w14:textId="77777777" w:rsidTr="00FE183F">
        <w:tc>
          <w:tcPr>
            <w:tcW w:w="10191" w:type="dxa"/>
          </w:tcPr>
          <w:p w14:paraId="2F353424" w14:textId="77777777" w:rsidR="00160519" w:rsidRPr="003E24CA" w:rsidRDefault="00160519" w:rsidP="00FE183F">
            <w:pPr>
              <w:pStyle w:val="Heading3"/>
              <w:ind w:left="270"/>
              <w:outlineLvl w:val="2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S.20/2539/HHOLD 1 Lodge Drive, Wortley Road. </w:t>
            </w:r>
            <w:r>
              <w:rPr>
                <w:b w:val="0"/>
                <w:bCs w:val="0"/>
                <w:sz w:val="20"/>
                <w:szCs w:val="20"/>
              </w:rPr>
              <w:t xml:space="preserve">Single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storey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extension to rear. </w:t>
            </w:r>
            <w:r w:rsidRPr="003E24CA">
              <w:rPr>
                <w:sz w:val="20"/>
                <w:szCs w:val="20"/>
              </w:rPr>
              <w:t>Application permitted with 2 Conditions.</w:t>
            </w:r>
          </w:p>
        </w:tc>
      </w:tr>
      <w:tr w:rsidR="00160519" w14:paraId="531C3810" w14:textId="77777777" w:rsidTr="00FE183F">
        <w:tc>
          <w:tcPr>
            <w:tcW w:w="10191" w:type="dxa"/>
          </w:tcPr>
          <w:p w14:paraId="46F57F2A" w14:textId="77777777" w:rsidR="00160519" w:rsidRDefault="00160519" w:rsidP="00FE183F">
            <w:pPr>
              <w:pStyle w:val="Heading3"/>
              <w:ind w:left="27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S.20/0032/DISCON </w:t>
            </w:r>
            <w:proofErr w:type="spellStart"/>
            <w:r>
              <w:rPr>
                <w:sz w:val="20"/>
                <w:szCs w:val="20"/>
              </w:rPr>
              <w:t>Conygres</w:t>
            </w:r>
            <w:proofErr w:type="spellEnd"/>
            <w:r>
              <w:rPr>
                <w:sz w:val="20"/>
                <w:szCs w:val="20"/>
              </w:rPr>
              <w:t xml:space="preserve"> Scout Hut, Old London Road. </w:t>
            </w:r>
            <w:r w:rsidRPr="00C50784">
              <w:rPr>
                <w:b w:val="0"/>
                <w:bCs w:val="0"/>
                <w:sz w:val="20"/>
                <w:szCs w:val="20"/>
              </w:rPr>
              <w:t>Discharge of Condition 4</w:t>
            </w:r>
            <w:r>
              <w:rPr>
                <w:b w:val="0"/>
                <w:bCs w:val="0"/>
                <w:sz w:val="20"/>
                <w:szCs w:val="20"/>
              </w:rPr>
              <w:t xml:space="preserve"> (lighting design strategy for biodiversity) of S.18/0588/FUL. </w:t>
            </w:r>
            <w:r w:rsidRPr="00365DDA">
              <w:rPr>
                <w:sz w:val="20"/>
                <w:szCs w:val="20"/>
              </w:rPr>
              <w:t>Confirmation of Compliance.</w:t>
            </w:r>
          </w:p>
        </w:tc>
      </w:tr>
    </w:tbl>
    <w:p w14:paraId="74187AEC" w14:textId="7699AB09" w:rsidR="004A50DB" w:rsidRDefault="004A50DB" w:rsidP="00E259FD">
      <w:pPr>
        <w:pStyle w:val="Heading1"/>
      </w:pPr>
    </w:p>
    <w:p w14:paraId="4145DEDC" w14:textId="77777777" w:rsidR="0057512D" w:rsidRDefault="0057512D" w:rsidP="004A50D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384C44C" w14:textId="1CE58EF6" w:rsidR="004D27EB" w:rsidRDefault="004A50DB" w:rsidP="00DE056C">
      <w:pPr>
        <w:pStyle w:val="Heading1"/>
        <w:ind w:left="720"/>
      </w:pPr>
      <w:r w:rsidRPr="00261E7D">
        <w:t>P.</w:t>
      </w:r>
      <w:r w:rsidR="003241A2">
        <w:t>60</w:t>
      </w:r>
      <w:r w:rsidR="006B4AB2">
        <w:t>33</w:t>
      </w:r>
      <w:r>
        <w:tab/>
        <w:t xml:space="preserve"> </w:t>
      </w:r>
      <w:r w:rsidRPr="00261E7D">
        <w:t>New Applications</w:t>
      </w:r>
    </w:p>
    <w:p w14:paraId="469C754E" w14:textId="773A3BAD" w:rsidR="00B72B5C" w:rsidRPr="004258FF" w:rsidRDefault="00B72B5C" w:rsidP="00B72B5C">
      <w:pPr>
        <w:pStyle w:val="Heading3"/>
        <w:numPr>
          <w:ilvl w:val="0"/>
          <w:numId w:val="39"/>
        </w:numPr>
        <w:spacing w:before="0" w:beforeAutospacing="0" w:after="0" w:afterAutospacing="0" w:line="274" w:lineRule="auto"/>
        <w:rPr>
          <w:rFonts w:cs="Arial"/>
        </w:rPr>
      </w:pPr>
      <w:r>
        <w:rPr>
          <w:rFonts w:cs="Arial"/>
        </w:rPr>
        <w:t xml:space="preserve">S.20/2766/TCA 29 Long Street. </w:t>
      </w:r>
      <w:r>
        <w:rPr>
          <w:rFonts w:cs="Arial"/>
          <w:b w:val="0"/>
          <w:bCs w:val="0"/>
        </w:rPr>
        <w:t>T1 Poplar reduce to 3m. T2 Silver birch reduce to 4m. T3 Yew pollard to main stem. T4 Hazel coppice. G1 Various reduce to 3m.</w:t>
      </w:r>
      <w:r w:rsidR="009348B8">
        <w:rPr>
          <w:rFonts w:cs="Arial"/>
          <w:b w:val="0"/>
          <w:bCs w:val="0"/>
        </w:rPr>
        <w:t xml:space="preserve"> It was res</w:t>
      </w:r>
      <w:r w:rsidR="00B86F84">
        <w:rPr>
          <w:rFonts w:cs="Arial"/>
          <w:b w:val="0"/>
          <w:bCs w:val="0"/>
        </w:rPr>
        <w:t>olved agreed by all to support this application.</w:t>
      </w:r>
    </w:p>
    <w:p w14:paraId="60258DDD" w14:textId="0DF04499" w:rsidR="005A3100" w:rsidRPr="00895DBB" w:rsidRDefault="00B72B5C" w:rsidP="00B87B15">
      <w:pPr>
        <w:pStyle w:val="Heading3"/>
        <w:numPr>
          <w:ilvl w:val="0"/>
          <w:numId w:val="39"/>
        </w:numPr>
        <w:spacing w:before="0" w:beforeAutospacing="0" w:after="0" w:afterAutospacing="0" w:line="274" w:lineRule="auto"/>
        <w:rPr>
          <w:rFonts w:cs="Arial"/>
        </w:rPr>
      </w:pPr>
      <w:r w:rsidRPr="00895DBB">
        <w:rPr>
          <w:rFonts w:cs="Arial"/>
        </w:rPr>
        <w:t xml:space="preserve">S.20/2699/FUL 17 Cotswold Gardens. </w:t>
      </w:r>
      <w:r w:rsidRPr="00895DBB">
        <w:rPr>
          <w:rFonts w:cs="Arial"/>
          <w:b w:val="0"/>
          <w:bCs w:val="0"/>
        </w:rPr>
        <w:t>Construction of one bed dwelling.</w:t>
      </w:r>
      <w:r w:rsidR="000D7676" w:rsidRPr="00895DBB">
        <w:rPr>
          <w:rFonts w:cs="Arial"/>
          <w:b w:val="0"/>
          <w:bCs w:val="0"/>
        </w:rPr>
        <w:t xml:space="preserve"> It was resolved agreed by all </w:t>
      </w:r>
      <w:r w:rsidR="005A3100" w:rsidRPr="00895DBB">
        <w:rPr>
          <w:rFonts w:cs="Arial"/>
          <w:b w:val="0"/>
          <w:bCs w:val="0"/>
        </w:rPr>
        <w:t>to object to this application</w:t>
      </w:r>
      <w:r w:rsidR="00CE4F44" w:rsidRPr="00895DBB">
        <w:rPr>
          <w:rFonts w:cs="Arial"/>
          <w:b w:val="0"/>
          <w:bCs w:val="0"/>
        </w:rPr>
        <w:t xml:space="preserve">, due to only one parking space being provided for the proposed </w:t>
      </w:r>
      <w:r w:rsidR="009C13F0" w:rsidRPr="00895DBB">
        <w:rPr>
          <w:rFonts w:cs="Arial"/>
          <w:b w:val="0"/>
          <w:bCs w:val="0"/>
        </w:rPr>
        <w:t>dwelling. This contravenes Policy EI12 and Para 5.67 of the Local Plan</w:t>
      </w:r>
      <w:r w:rsidR="00186B71" w:rsidRPr="00895DBB">
        <w:rPr>
          <w:rFonts w:cs="Arial"/>
          <w:b w:val="0"/>
          <w:bCs w:val="0"/>
        </w:rPr>
        <w:t xml:space="preserve">, detailing that all new properties in Wotton must provide </w:t>
      </w:r>
      <w:r w:rsidR="00387D8F" w:rsidRPr="00895DBB">
        <w:rPr>
          <w:rFonts w:cs="Arial"/>
          <w:b w:val="0"/>
          <w:bCs w:val="0"/>
        </w:rPr>
        <w:t>2 parking spaces and Policy HC1/9.</w:t>
      </w:r>
    </w:p>
    <w:p w14:paraId="53D2849E" w14:textId="5805AC20" w:rsidR="00B72B5C" w:rsidRPr="007D7DA9" w:rsidRDefault="00B72B5C" w:rsidP="00B72B5C">
      <w:pPr>
        <w:pStyle w:val="Heading3"/>
        <w:numPr>
          <w:ilvl w:val="0"/>
          <w:numId w:val="39"/>
        </w:numPr>
        <w:spacing w:before="0" w:beforeAutospacing="0" w:after="0" w:afterAutospacing="0" w:line="274" w:lineRule="auto"/>
        <w:rPr>
          <w:rFonts w:cs="Arial"/>
        </w:rPr>
      </w:pPr>
      <w:r>
        <w:rPr>
          <w:rFonts w:cs="Arial"/>
        </w:rPr>
        <w:t>S.20/27</w:t>
      </w:r>
      <w:r w:rsidR="00721086">
        <w:rPr>
          <w:rFonts w:cs="Arial"/>
        </w:rPr>
        <w:t>89</w:t>
      </w:r>
      <w:r>
        <w:rPr>
          <w:rFonts w:cs="Arial"/>
        </w:rPr>
        <w:t xml:space="preserve">/COU Barn </w:t>
      </w:r>
      <w:proofErr w:type="spellStart"/>
      <w:r>
        <w:rPr>
          <w:rFonts w:cs="Arial"/>
        </w:rPr>
        <w:t>Tyning</w:t>
      </w:r>
      <w:proofErr w:type="spellEnd"/>
      <w:r>
        <w:rPr>
          <w:rFonts w:cs="Arial"/>
        </w:rPr>
        <w:t xml:space="preserve">, Old London Road. </w:t>
      </w:r>
      <w:r>
        <w:rPr>
          <w:rFonts w:cs="Arial"/>
          <w:b w:val="0"/>
          <w:bCs w:val="0"/>
        </w:rPr>
        <w:t>Change of use of pastureland to garden use to provide vegetable and soft fruit.</w:t>
      </w:r>
      <w:r w:rsidR="0007773C">
        <w:rPr>
          <w:rFonts w:cs="Arial"/>
          <w:b w:val="0"/>
          <w:bCs w:val="0"/>
        </w:rPr>
        <w:t xml:space="preserve"> It was </w:t>
      </w:r>
      <w:r w:rsidR="00A61F9F">
        <w:rPr>
          <w:rFonts w:cs="Arial"/>
          <w:b w:val="0"/>
          <w:bCs w:val="0"/>
        </w:rPr>
        <w:t xml:space="preserve">resolved </w:t>
      </w:r>
      <w:r w:rsidR="0007773C">
        <w:rPr>
          <w:rFonts w:cs="Arial"/>
          <w:b w:val="0"/>
          <w:bCs w:val="0"/>
        </w:rPr>
        <w:t>agreed</w:t>
      </w:r>
      <w:r w:rsidR="00A61F9F">
        <w:rPr>
          <w:rFonts w:cs="Arial"/>
          <w:b w:val="0"/>
          <w:bCs w:val="0"/>
        </w:rPr>
        <w:t xml:space="preserve"> by all to support this application.</w:t>
      </w:r>
    </w:p>
    <w:p w14:paraId="4E36788A" w14:textId="51CA26D1" w:rsidR="00B72B5C" w:rsidRPr="00565C39" w:rsidRDefault="00B72B5C" w:rsidP="00CA2105">
      <w:pPr>
        <w:pStyle w:val="Heading3"/>
        <w:numPr>
          <w:ilvl w:val="0"/>
          <w:numId w:val="39"/>
        </w:numPr>
        <w:spacing w:before="0" w:beforeAutospacing="0" w:after="0" w:afterAutospacing="0" w:line="274" w:lineRule="auto"/>
        <w:rPr>
          <w:rFonts w:cs="Arial"/>
        </w:rPr>
      </w:pPr>
      <w:r w:rsidRPr="00565C39">
        <w:rPr>
          <w:rFonts w:cs="Arial"/>
          <w:lang w:val="en-US"/>
        </w:rPr>
        <w:t xml:space="preserve">S.21/0035/HHOLD </w:t>
      </w:r>
      <w:proofErr w:type="spellStart"/>
      <w:r w:rsidRPr="00565C39">
        <w:rPr>
          <w:rFonts w:cs="Arial"/>
          <w:lang w:val="en-US"/>
        </w:rPr>
        <w:t>Claverstone</w:t>
      </w:r>
      <w:proofErr w:type="spellEnd"/>
      <w:r w:rsidRPr="00565C39">
        <w:rPr>
          <w:rFonts w:cs="Arial"/>
          <w:lang w:val="en-US"/>
        </w:rPr>
        <w:t xml:space="preserve">, Coombe. </w:t>
      </w:r>
      <w:r w:rsidRPr="00565C39">
        <w:rPr>
          <w:rFonts w:cs="Arial"/>
          <w:b w:val="0"/>
          <w:bCs w:val="0"/>
          <w:lang w:val="en-US"/>
        </w:rPr>
        <w:t>Erection of first floor rear extension.</w:t>
      </w:r>
      <w:r w:rsidR="00A61F9F" w:rsidRPr="00565C39">
        <w:rPr>
          <w:rFonts w:cs="Arial"/>
          <w:b w:val="0"/>
          <w:bCs w:val="0"/>
          <w:lang w:val="en-US"/>
        </w:rPr>
        <w:t xml:space="preserve"> </w:t>
      </w:r>
      <w:r w:rsidR="00A61F9F" w:rsidRPr="00565C39">
        <w:rPr>
          <w:rFonts w:cs="Arial"/>
          <w:b w:val="0"/>
          <w:bCs w:val="0"/>
        </w:rPr>
        <w:t>It was resolved agreed by all to support this application.</w:t>
      </w:r>
    </w:p>
    <w:p w14:paraId="1ABB297E" w14:textId="77777777" w:rsidR="00B72B5C" w:rsidRPr="006D6A89" w:rsidRDefault="00B72B5C" w:rsidP="00B72B5C">
      <w:pPr>
        <w:pStyle w:val="Heading3"/>
      </w:pPr>
      <w:r>
        <w:rPr>
          <w:rFonts w:cs="Arial"/>
        </w:rPr>
        <w:t xml:space="preserve">Premises Licence </w:t>
      </w:r>
    </w:p>
    <w:p w14:paraId="7DFBAAAD" w14:textId="5EEC176B" w:rsidR="005E0FE0" w:rsidRPr="009A6520" w:rsidRDefault="00B72B5C" w:rsidP="004E1286">
      <w:pPr>
        <w:pStyle w:val="Heading3"/>
        <w:ind w:left="630"/>
        <w:rPr>
          <w:rFonts w:cs="Arial"/>
          <w:bCs w:val="0"/>
          <w:szCs w:val="24"/>
        </w:rPr>
      </w:pPr>
      <w:r w:rsidRPr="00D54C90">
        <w:rPr>
          <w:rFonts w:cs="Arial"/>
        </w:rPr>
        <w:t>21/00016/LAPRNW Feast from The Farm, 27 Long Street</w:t>
      </w:r>
      <w:r>
        <w:rPr>
          <w:rFonts w:cs="Arial"/>
          <w:b w:val="0"/>
          <w:bCs w:val="0"/>
        </w:rPr>
        <w:t>. Sale by retail of Alcohol.</w:t>
      </w:r>
      <w:r w:rsidR="00895DBB">
        <w:rPr>
          <w:rFonts w:cs="Arial"/>
          <w:b w:val="0"/>
          <w:bCs w:val="0"/>
        </w:rPr>
        <w:t xml:space="preserve"> It was resolved agreed by all </w:t>
      </w:r>
      <w:r w:rsidR="0064244E">
        <w:rPr>
          <w:rFonts w:cs="Arial"/>
          <w:b w:val="0"/>
          <w:bCs w:val="0"/>
        </w:rPr>
        <w:t>to make no objections to this application.</w:t>
      </w:r>
    </w:p>
    <w:p w14:paraId="1D29F692" w14:textId="0961B786" w:rsidR="004A50DB" w:rsidRPr="00DC1593" w:rsidRDefault="00C57119" w:rsidP="00756EAC">
      <w:pPr>
        <w:pStyle w:val="Heading2"/>
      </w:pPr>
      <w:r>
        <w:t xml:space="preserve">                                         </w:t>
      </w:r>
      <w:r>
        <w:tab/>
      </w:r>
      <w:r>
        <w:tab/>
        <w:t xml:space="preserve">  </w:t>
      </w:r>
      <w:r w:rsidR="004A50DB" w:rsidRPr="00DC1593">
        <w:t>This completed t</w:t>
      </w:r>
      <w:r>
        <w:t xml:space="preserve">he business of the Town Council </w:t>
      </w:r>
      <w:r w:rsidR="004A50DB" w:rsidRPr="00DC1593">
        <w:t xml:space="preserve">at </w:t>
      </w:r>
      <w:r w:rsidR="004B0EDC">
        <w:t>7</w:t>
      </w:r>
      <w:r w:rsidR="0064244E">
        <w:t>.40</w:t>
      </w:r>
      <w:r w:rsidR="004A50DB" w:rsidRPr="00DC1593">
        <w:t>pm</w:t>
      </w:r>
    </w:p>
    <w:p w14:paraId="6DE5120F" w14:textId="77777777" w:rsidR="004A50DB" w:rsidRDefault="004A50DB" w:rsidP="004A50DB">
      <w:pPr>
        <w:ind w:left="-39"/>
        <w:rPr>
          <w:rFonts w:asciiTheme="minorHAnsi" w:hAnsiTheme="minorHAnsi" w:cstheme="minorHAnsi"/>
          <w:i/>
          <w:sz w:val="20"/>
        </w:rPr>
      </w:pPr>
    </w:p>
    <w:p w14:paraId="075D06EF" w14:textId="77777777" w:rsidR="004A50DB" w:rsidRPr="00CA1C09" w:rsidRDefault="004A50DB" w:rsidP="004A50DB">
      <w:pPr>
        <w:pStyle w:val="NoSpacing"/>
        <w:jc w:val="right"/>
        <w:rPr>
          <w:rFonts w:asciiTheme="minorHAnsi" w:hAnsiTheme="minorHAnsi" w:cstheme="minorHAnsi"/>
          <w:szCs w:val="24"/>
        </w:rPr>
      </w:pPr>
    </w:p>
    <w:p w14:paraId="16DFB9B8" w14:textId="14476060" w:rsidR="004A50DB" w:rsidRPr="00CA1C09" w:rsidRDefault="004A50DB" w:rsidP="00E259FD">
      <w:pPr>
        <w:pStyle w:val="Heading1"/>
      </w:pPr>
      <w:r w:rsidRPr="00CA1C09">
        <w:t>Signed………………………………………………………Dated: ……………………………..</w:t>
      </w:r>
    </w:p>
    <w:p w14:paraId="1FC85782" w14:textId="5342E0B7" w:rsidR="000933CD" w:rsidRPr="005B6CE5" w:rsidRDefault="004A50DB">
      <w:pPr>
        <w:rPr>
          <w:rFonts w:asciiTheme="minorHAnsi" w:hAnsiTheme="minorHAnsi" w:cstheme="minorHAnsi"/>
          <w:szCs w:val="24"/>
        </w:rPr>
      </w:pPr>
      <w:r w:rsidRPr="00CA1C09">
        <w:rPr>
          <w:rFonts w:asciiTheme="minorHAnsi" w:hAnsiTheme="minorHAnsi" w:cstheme="minorHAnsi"/>
          <w:szCs w:val="24"/>
        </w:rPr>
        <w:t>Chairm</w:t>
      </w:r>
      <w:r>
        <w:rPr>
          <w:rFonts w:asciiTheme="minorHAnsi" w:hAnsiTheme="minorHAnsi" w:cstheme="minorHAnsi"/>
          <w:szCs w:val="24"/>
        </w:rPr>
        <w:t xml:space="preserve">an </w:t>
      </w:r>
    </w:p>
    <w:sectPr w:rsidR="000933CD" w:rsidRPr="005B6CE5" w:rsidSect="00ED4BF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AFC3" w14:textId="77777777" w:rsidR="004D5374" w:rsidRDefault="004D5374" w:rsidP="000933CD">
      <w:r>
        <w:separator/>
      </w:r>
    </w:p>
  </w:endnote>
  <w:endnote w:type="continuationSeparator" w:id="0">
    <w:p w14:paraId="2BE1B7F5" w14:textId="77777777" w:rsidR="004D5374" w:rsidRDefault="004D5374" w:rsidP="000933CD">
      <w:r>
        <w:continuationSeparator/>
      </w:r>
    </w:p>
  </w:endnote>
  <w:endnote w:type="continuationNotice" w:id="1">
    <w:p w14:paraId="748F80EE" w14:textId="77777777" w:rsidR="004D5374" w:rsidRDefault="004D5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71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9C8BD" w14:textId="0D6E66F8" w:rsidR="000933CD" w:rsidRDefault="00511738">
        <w:pPr>
          <w:pStyle w:val="Footer"/>
          <w:jc w:val="right"/>
        </w:pPr>
        <w:r>
          <w:rPr>
            <w:i/>
            <w:sz w:val="20"/>
          </w:rPr>
          <w:t xml:space="preserve">WTC Planning </w:t>
        </w:r>
        <w:r w:rsidR="006D3755">
          <w:rPr>
            <w:i/>
            <w:sz w:val="20"/>
          </w:rPr>
          <w:t>Minutes</w:t>
        </w:r>
        <w:r w:rsidR="0064244E">
          <w:rPr>
            <w:i/>
            <w:sz w:val="20"/>
          </w:rPr>
          <w:t xml:space="preserve"> 2</w:t>
        </w:r>
        <w:r w:rsidR="00FD6BFA">
          <w:rPr>
            <w:i/>
            <w:sz w:val="20"/>
          </w:rPr>
          <w:t>5</w:t>
        </w:r>
        <w:r w:rsidR="008300D1">
          <w:rPr>
            <w:i/>
            <w:sz w:val="20"/>
          </w:rPr>
          <w:t>/</w:t>
        </w:r>
        <w:r w:rsidR="0064244E">
          <w:rPr>
            <w:i/>
            <w:sz w:val="20"/>
          </w:rPr>
          <w:t>0</w:t>
        </w:r>
        <w:r w:rsidR="005D0060">
          <w:rPr>
            <w:i/>
            <w:sz w:val="20"/>
          </w:rPr>
          <w:t>1</w:t>
        </w:r>
        <w:r w:rsidR="00046F94">
          <w:rPr>
            <w:i/>
            <w:sz w:val="20"/>
          </w:rPr>
          <w:t>/</w:t>
        </w:r>
        <w:r w:rsidR="004A50DB">
          <w:rPr>
            <w:i/>
            <w:sz w:val="20"/>
          </w:rPr>
          <w:t>20</w:t>
        </w:r>
        <w:r w:rsidR="00FE27F1">
          <w:rPr>
            <w:i/>
            <w:sz w:val="20"/>
          </w:rPr>
          <w:t>2</w:t>
        </w:r>
        <w:r w:rsidR="0064244E">
          <w:rPr>
            <w:i/>
            <w:sz w:val="20"/>
          </w:rPr>
          <w:t>1</w:t>
        </w:r>
        <w:r w:rsidR="000933CD">
          <w:rPr>
            <w:i/>
            <w:sz w:val="20"/>
          </w:rPr>
          <w:tab/>
        </w:r>
        <w:r w:rsidR="00A50C73">
          <w:fldChar w:fldCharType="begin"/>
        </w:r>
        <w:r w:rsidR="000933CD">
          <w:instrText xml:space="preserve"> PAGE   \* MERGEFORMAT </w:instrText>
        </w:r>
        <w:r w:rsidR="00A50C73">
          <w:fldChar w:fldCharType="separate"/>
        </w:r>
        <w:r w:rsidR="00CF0CA2">
          <w:rPr>
            <w:noProof/>
          </w:rPr>
          <w:t>3</w:t>
        </w:r>
        <w:r w:rsidR="00A50C73">
          <w:rPr>
            <w:noProof/>
          </w:rPr>
          <w:fldChar w:fldCharType="end"/>
        </w:r>
      </w:p>
    </w:sdtContent>
  </w:sdt>
  <w:p w14:paraId="0E26CA3D" w14:textId="77777777" w:rsidR="000933CD" w:rsidRDefault="00093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6AD8" w14:textId="77777777" w:rsidR="004D5374" w:rsidRDefault="004D5374" w:rsidP="000933CD">
      <w:r>
        <w:separator/>
      </w:r>
    </w:p>
  </w:footnote>
  <w:footnote w:type="continuationSeparator" w:id="0">
    <w:p w14:paraId="7902B6BF" w14:textId="77777777" w:rsidR="004D5374" w:rsidRDefault="004D5374" w:rsidP="000933CD">
      <w:r>
        <w:continuationSeparator/>
      </w:r>
    </w:p>
  </w:footnote>
  <w:footnote w:type="continuationNotice" w:id="1">
    <w:p w14:paraId="74441CA2" w14:textId="77777777" w:rsidR="004D5374" w:rsidRDefault="004D5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DDB2" w14:textId="324D8E96" w:rsidR="00E17287" w:rsidRDefault="00E17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CC5"/>
    <w:multiLevelType w:val="hybridMultilevel"/>
    <w:tmpl w:val="FC68B2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EFA"/>
    <w:multiLevelType w:val="hybridMultilevel"/>
    <w:tmpl w:val="77F08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E5B"/>
    <w:multiLevelType w:val="hybridMultilevel"/>
    <w:tmpl w:val="56A44B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472C2A"/>
    <w:multiLevelType w:val="hybridMultilevel"/>
    <w:tmpl w:val="5E62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424B"/>
    <w:multiLevelType w:val="hybridMultilevel"/>
    <w:tmpl w:val="0A64FF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55F1"/>
    <w:multiLevelType w:val="hybridMultilevel"/>
    <w:tmpl w:val="73E6A0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3AA21C2"/>
    <w:multiLevelType w:val="hybridMultilevel"/>
    <w:tmpl w:val="BDE0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D07E6"/>
    <w:multiLevelType w:val="hybridMultilevel"/>
    <w:tmpl w:val="CB0C2F1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F8153BE"/>
    <w:multiLevelType w:val="hybridMultilevel"/>
    <w:tmpl w:val="C96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48C4"/>
    <w:multiLevelType w:val="hybridMultilevel"/>
    <w:tmpl w:val="8056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22010"/>
    <w:multiLevelType w:val="hybridMultilevel"/>
    <w:tmpl w:val="6D18B11E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57C3D4E"/>
    <w:multiLevelType w:val="hybridMultilevel"/>
    <w:tmpl w:val="4A3C3F44"/>
    <w:lvl w:ilvl="0" w:tplc="662E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A7594"/>
    <w:multiLevelType w:val="hybridMultilevel"/>
    <w:tmpl w:val="FDAA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76E06"/>
    <w:multiLevelType w:val="hybridMultilevel"/>
    <w:tmpl w:val="5E4AA9C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145198"/>
    <w:multiLevelType w:val="hybridMultilevel"/>
    <w:tmpl w:val="DA8EFA4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8CB126D"/>
    <w:multiLevelType w:val="hybridMultilevel"/>
    <w:tmpl w:val="157EF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6E3C74"/>
    <w:multiLevelType w:val="hybridMultilevel"/>
    <w:tmpl w:val="DA80E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213C6"/>
    <w:multiLevelType w:val="hybridMultilevel"/>
    <w:tmpl w:val="A85448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32D5"/>
    <w:multiLevelType w:val="hybridMultilevel"/>
    <w:tmpl w:val="801C55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3288E"/>
    <w:multiLevelType w:val="hybridMultilevel"/>
    <w:tmpl w:val="FAFA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A1667"/>
    <w:multiLevelType w:val="hybridMultilevel"/>
    <w:tmpl w:val="556C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C6530"/>
    <w:multiLevelType w:val="hybridMultilevel"/>
    <w:tmpl w:val="7C0AF5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23E84"/>
    <w:multiLevelType w:val="hybridMultilevel"/>
    <w:tmpl w:val="37DE9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36FFB"/>
    <w:multiLevelType w:val="hybridMultilevel"/>
    <w:tmpl w:val="7F66CC8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00C69C4"/>
    <w:multiLevelType w:val="hybridMultilevel"/>
    <w:tmpl w:val="84EEFE8E"/>
    <w:lvl w:ilvl="0" w:tplc="260AB78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513D4"/>
    <w:multiLevelType w:val="hybridMultilevel"/>
    <w:tmpl w:val="9BFA62E0"/>
    <w:lvl w:ilvl="0" w:tplc="08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85E2277"/>
    <w:multiLevelType w:val="hybridMultilevel"/>
    <w:tmpl w:val="57FC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6318B"/>
    <w:multiLevelType w:val="hybridMultilevel"/>
    <w:tmpl w:val="C82E43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5369F"/>
    <w:multiLevelType w:val="hybridMultilevel"/>
    <w:tmpl w:val="D9FAEF1C"/>
    <w:lvl w:ilvl="0" w:tplc="08090013">
      <w:start w:val="1"/>
      <w:numFmt w:val="upperRoman"/>
      <w:lvlText w:val="%1."/>
      <w:lvlJc w:val="righ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99A1278"/>
    <w:multiLevelType w:val="hybridMultilevel"/>
    <w:tmpl w:val="6A34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326F9"/>
    <w:multiLevelType w:val="hybridMultilevel"/>
    <w:tmpl w:val="5B0C5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9B21FD"/>
    <w:multiLevelType w:val="hybridMultilevel"/>
    <w:tmpl w:val="471E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55A58"/>
    <w:multiLevelType w:val="hybridMultilevel"/>
    <w:tmpl w:val="472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63BC5"/>
    <w:multiLevelType w:val="hybridMultilevel"/>
    <w:tmpl w:val="475C1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2E65D4"/>
    <w:multiLevelType w:val="hybridMultilevel"/>
    <w:tmpl w:val="6178A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041A9"/>
    <w:multiLevelType w:val="hybridMultilevel"/>
    <w:tmpl w:val="47FE7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50903"/>
    <w:multiLevelType w:val="hybridMultilevel"/>
    <w:tmpl w:val="2294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3D74"/>
    <w:multiLevelType w:val="hybridMultilevel"/>
    <w:tmpl w:val="866681D4"/>
    <w:lvl w:ilvl="0" w:tplc="FB68706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F6350AB"/>
    <w:multiLevelType w:val="hybridMultilevel"/>
    <w:tmpl w:val="FAB8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8"/>
  </w:num>
  <w:num w:numId="4">
    <w:abstractNumId w:val="27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20"/>
  </w:num>
  <w:num w:numId="10">
    <w:abstractNumId w:val="18"/>
  </w:num>
  <w:num w:numId="11">
    <w:abstractNumId w:val="8"/>
  </w:num>
  <w:num w:numId="12">
    <w:abstractNumId w:val="14"/>
  </w:num>
  <w:num w:numId="13">
    <w:abstractNumId w:val="0"/>
  </w:num>
  <w:num w:numId="14">
    <w:abstractNumId w:val="34"/>
  </w:num>
  <w:num w:numId="15">
    <w:abstractNumId w:val="37"/>
  </w:num>
  <w:num w:numId="16">
    <w:abstractNumId w:val="23"/>
  </w:num>
  <w:num w:numId="17">
    <w:abstractNumId w:val="12"/>
  </w:num>
  <w:num w:numId="18">
    <w:abstractNumId w:val="31"/>
  </w:num>
  <w:num w:numId="19">
    <w:abstractNumId w:val="33"/>
  </w:num>
  <w:num w:numId="20">
    <w:abstractNumId w:val="38"/>
  </w:num>
  <w:num w:numId="21">
    <w:abstractNumId w:val="30"/>
  </w:num>
  <w:num w:numId="22">
    <w:abstractNumId w:val="2"/>
  </w:num>
  <w:num w:numId="23">
    <w:abstractNumId w:val="32"/>
  </w:num>
  <w:num w:numId="24">
    <w:abstractNumId w:val="15"/>
  </w:num>
  <w:num w:numId="25">
    <w:abstractNumId w:val="3"/>
  </w:num>
  <w:num w:numId="26">
    <w:abstractNumId w:val="29"/>
  </w:num>
  <w:num w:numId="27">
    <w:abstractNumId w:val="19"/>
  </w:num>
  <w:num w:numId="28">
    <w:abstractNumId w:val="26"/>
  </w:num>
  <w:num w:numId="29">
    <w:abstractNumId w:val="9"/>
  </w:num>
  <w:num w:numId="30">
    <w:abstractNumId w:val="6"/>
  </w:num>
  <w:num w:numId="31">
    <w:abstractNumId w:val="36"/>
  </w:num>
  <w:num w:numId="32">
    <w:abstractNumId w:val="7"/>
  </w:num>
  <w:num w:numId="33">
    <w:abstractNumId w:val="17"/>
  </w:num>
  <w:num w:numId="34">
    <w:abstractNumId w:val="21"/>
  </w:num>
  <w:num w:numId="35">
    <w:abstractNumId w:val="16"/>
  </w:num>
  <w:num w:numId="36">
    <w:abstractNumId w:val="24"/>
  </w:num>
  <w:num w:numId="37">
    <w:abstractNumId w:val="4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7A"/>
    <w:rsid w:val="0000202F"/>
    <w:rsid w:val="00002BCE"/>
    <w:rsid w:val="00004A79"/>
    <w:rsid w:val="0000653C"/>
    <w:rsid w:val="000118A6"/>
    <w:rsid w:val="00013DB3"/>
    <w:rsid w:val="0001593A"/>
    <w:rsid w:val="00015FD2"/>
    <w:rsid w:val="00025B18"/>
    <w:rsid w:val="0002670D"/>
    <w:rsid w:val="00027840"/>
    <w:rsid w:val="00033D87"/>
    <w:rsid w:val="000367DB"/>
    <w:rsid w:val="00036A28"/>
    <w:rsid w:val="00044034"/>
    <w:rsid w:val="00046F94"/>
    <w:rsid w:val="000629AF"/>
    <w:rsid w:val="00064F53"/>
    <w:rsid w:val="00071D81"/>
    <w:rsid w:val="000726BB"/>
    <w:rsid w:val="0007280C"/>
    <w:rsid w:val="00075E7E"/>
    <w:rsid w:val="0007773C"/>
    <w:rsid w:val="0008548E"/>
    <w:rsid w:val="000931A9"/>
    <w:rsid w:val="000933CD"/>
    <w:rsid w:val="0009527C"/>
    <w:rsid w:val="00095E6A"/>
    <w:rsid w:val="000A04D5"/>
    <w:rsid w:val="000A185B"/>
    <w:rsid w:val="000A22B0"/>
    <w:rsid w:val="000A40DC"/>
    <w:rsid w:val="000A4C63"/>
    <w:rsid w:val="000A57D2"/>
    <w:rsid w:val="000A5B5E"/>
    <w:rsid w:val="000A6400"/>
    <w:rsid w:val="000A6FCF"/>
    <w:rsid w:val="000B0347"/>
    <w:rsid w:val="000B22FB"/>
    <w:rsid w:val="000B29F7"/>
    <w:rsid w:val="000C3D6E"/>
    <w:rsid w:val="000C6EC0"/>
    <w:rsid w:val="000D7254"/>
    <w:rsid w:val="000D7676"/>
    <w:rsid w:val="000E0B31"/>
    <w:rsid w:val="000E3B2E"/>
    <w:rsid w:val="000F0C7A"/>
    <w:rsid w:val="000F17C0"/>
    <w:rsid w:val="000F2450"/>
    <w:rsid w:val="000F2543"/>
    <w:rsid w:val="000F2641"/>
    <w:rsid w:val="000F304D"/>
    <w:rsid w:val="000F46E6"/>
    <w:rsid w:val="00103A9F"/>
    <w:rsid w:val="00104A23"/>
    <w:rsid w:val="00106AC2"/>
    <w:rsid w:val="001115B0"/>
    <w:rsid w:val="00120C0F"/>
    <w:rsid w:val="00123EDD"/>
    <w:rsid w:val="00130301"/>
    <w:rsid w:val="00131611"/>
    <w:rsid w:val="00131BCE"/>
    <w:rsid w:val="00147170"/>
    <w:rsid w:val="001513C1"/>
    <w:rsid w:val="0015280B"/>
    <w:rsid w:val="00154AB9"/>
    <w:rsid w:val="00160519"/>
    <w:rsid w:val="00163622"/>
    <w:rsid w:val="00171E71"/>
    <w:rsid w:val="0017238D"/>
    <w:rsid w:val="00174F28"/>
    <w:rsid w:val="001762CC"/>
    <w:rsid w:val="00176B44"/>
    <w:rsid w:val="00183EC2"/>
    <w:rsid w:val="00186B71"/>
    <w:rsid w:val="00186F4A"/>
    <w:rsid w:val="001878DB"/>
    <w:rsid w:val="0019257C"/>
    <w:rsid w:val="001932AB"/>
    <w:rsid w:val="0019499E"/>
    <w:rsid w:val="0019555D"/>
    <w:rsid w:val="001A0307"/>
    <w:rsid w:val="001A3CE9"/>
    <w:rsid w:val="001A630F"/>
    <w:rsid w:val="001B3145"/>
    <w:rsid w:val="001B73F3"/>
    <w:rsid w:val="001C44C2"/>
    <w:rsid w:val="001C6AD9"/>
    <w:rsid w:val="001E0976"/>
    <w:rsid w:val="001E12DD"/>
    <w:rsid w:val="001E40BE"/>
    <w:rsid w:val="001F32DB"/>
    <w:rsid w:val="001F3D44"/>
    <w:rsid w:val="001F59F2"/>
    <w:rsid w:val="00200189"/>
    <w:rsid w:val="00202153"/>
    <w:rsid w:val="00206374"/>
    <w:rsid w:val="00210245"/>
    <w:rsid w:val="00212EC4"/>
    <w:rsid w:val="0021552E"/>
    <w:rsid w:val="00223D76"/>
    <w:rsid w:val="00224DF7"/>
    <w:rsid w:val="00226EC5"/>
    <w:rsid w:val="0023010C"/>
    <w:rsid w:val="00232A93"/>
    <w:rsid w:val="00233258"/>
    <w:rsid w:val="00244F79"/>
    <w:rsid w:val="00253293"/>
    <w:rsid w:val="00254480"/>
    <w:rsid w:val="002573B0"/>
    <w:rsid w:val="00261E7D"/>
    <w:rsid w:val="002675E2"/>
    <w:rsid w:val="0027263B"/>
    <w:rsid w:val="00275F78"/>
    <w:rsid w:val="00277203"/>
    <w:rsid w:val="00282E43"/>
    <w:rsid w:val="00290DA4"/>
    <w:rsid w:val="0029158B"/>
    <w:rsid w:val="00292A7A"/>
    <w:rsid w:val="00294F09"/>
    <w:rsid w:val="00297062"/>
    <w:rsid w:val="00297819"/>
    <w:rsid w:val="002A0C8C"/>
    <w:rsid w:val="002A1E57"/>
    <w:rsid w:val="002A344E"/>
    <w:rsid w:val="002A3E42"/>
    <w:rsid w:val="002A47D3"/>
    <w:rsid w:val="002A71B3"/>
    <w:rsid w:val="002A7BBE"/>
    <w:rsid w:val="002B257B"/>
    <w:rsid w:val="002B2D72"/>
    <w:rsid w:val="002B3D92"/>
    <w:rsid w:val="002B3EB3"/>
    <w:rsid w:val="002B69BE"/>
    <w:rsid w:val="002C1121"/>
    <w:rsid w:val="002C2568"/>
    <w:rsid w:val="002C6C68"/>
    <w:rsid w:val="002D1FA8"/>
    <w:rsid w:val="002D3421"/>
    <w:rsid w:val="002D46BC"/>
    <w:rsid w:val="002D47E4"/>
    <w:rsid w:val="002D57F0"/>
    <w:rsid w:val="002E1C19"/>
    <w:rsid w:val="002E3F64"/>
    <w:rsid w:val="002E5501"/>
    <w:rsid w:val="002F1B27"/>
    <w:rsid w:val="002F46E0"/>
    <w:rsid w:val="002F6AE5"/>
    <w:rsid w:val="002F7454"/>
    <w:rsid w:val="00300338"/>
    <w:rsid w:val="00303436"/>
    <w:rsid w:val="00303D50"/>
    <w:rsid w:val="00305E3C"/>
    <w:rsid w:val="00306CA1"/>
    <w:rsid w:val="00307FB5"/>
    <w:rsid w:val="00321346"/>
    <w:rsid w:val="003235EC"/>
    <w:rsid w:val="0032409C"/>
    <w:rsid w:val="003241A2"/>
    <w:rsid w:val="00325B7E"/>
    <w:rsid w:val="003302A4"/>
    <w:rsid w:val="003309D6"/>
    <w:rsid w:val="00335D22"/>
    <w:rsid w:val="00337614"/>
    <w:rsid w:val="00343696"/>
    <w:rsid w:val="00344A40"/>
    <w:rsid w:val="00351416"/>
    <w:rsid w:val="003527AA"/>
    <w:rsid w:val="00364C6F"/>
    <w:rsid w:val="003660FC"/>
    <w:rsid w:val="003673D9"/>
    <w:rsid w:val="00377B54"/>
    <w:rsid w:val="00385B19"/>
    <w:rsid w:val="003869D4"/>
    <w:rsid w:val="00386B2B"/>
    <w:rsid w:val="00387D8F"/>
    <w:rsid w:val="00391466"/>
    <w:rsid w:val="00391CB9"/>
    <w:rsid w:val="003A101E"/>
    <w:rsid w:val="003B5309"/>
    <w:rsid w:val="003B75D0"/>
    <w:rsid w:val="003C04FC"/>
    <w:rsid w:val="003C49B4"/>
    <w:rsid w:val="003C5154"/>
    <w:rsid w:val="003D2924"/>
    <w:rsid w:val="003D341F"/>
    <w:rsid w:val="003D38DD"/>
    <w:rsid w:val="003D4E45"/>
    <w:rsid w:val="003D5542"/>
    <w:rsid w:val="003D5C41"/>
    <w:rsid w:val="003D6D23"/>
    <w:rsid w:val="003E209B"/>
    <w:rsid w:val="003F1FE0"/>
    <w:rsid w:val="003F57A8"/>
    <w:rsid w:val="004027F5"/>
    <w:rsid w:val="00404AF0"/>
    <w:rsid w:val="00406235"/>
    <w:rsid w:val="00410255"/>
    <w:rsid w:val="004123E7"/>
    <w:rsid w:val="0041241F"/>
    <w:rsid w:val="00412D3B"/>
    <w:rsid w:val="004148BE"/>
    <w:rsid w:val="004150F6"/>
    <w:rsid w:val="00415CC9"/>
    <w:rsid w:val="0041729A"/>
    <w:rsid w:val="00417566"/>
    <w:rsid w:val="00421EBA"/>
    <w:rsid w:val="004227A7"/>
    <w:rsid w:val="00423F3F"/>
    <w:rsid w:val="00424878"/>
    <w:rsid w:val="00426C02"/>
    <w:rsid w:val="00427373"/>
    <w:rsid w:val="004279D0"/>
    <w:rsid w:val="00431823"/>
    <w:rsid w:val="00431DD4"/>
    <w:rsid w:val="004424F3"/>
    <w:rsid w:val="00442678"/>
    <w:rsid w:val="004521DF"/>
    <w:rsid w:val="004532F8"/>
    <w:rsid w:val="0045441D"/>
    <w:rsid w:val="0045503D"/>
    <w:rsid w:val="00457F64"/>
    <w:rsid w:val="00460ED7"/>
    <w:rsid w:val="0046338B"/>
    <w:rsid w:val="004710C1"/>
    <w:rsid w:val="00482031"/>
    <w:rsid w:val="00486AE2"/>
    <w:rsid w:val="00490D7F"/>
    <w:rsid w:val="00493539"/>
    <w:rsid w:val="004944D6"/>
    <w:rsid w:val="00495A69"/>
    <w:rsid w:val="004968CE"/>
    <w:rsid w:val="004A0441"/>
    <w:rsid w:val="004A213B"/>
    <w:rsid w:val="004A50DB"/>
    <w:rsid w:val="004A5666"/>
    <w:rsid w:val="004A790D"/>
    <w:rsid w:val="004B0EDC"/>
    <w:rsid w:val="004B4FFD"/>
    <w:rsid w:val="004B75B4"/>
    <w:rsid w:val="004B779F"/>
    <w:rsid w:val="004C1C75"/>
    <w:rsid w:val="004C4829"/>
    <w:rsid w:val="004C4884"/>
    <w:rsid w:val="004C4C03"/>
    <w:rsid w:val="004C6D83"/>
    <w:rsid w:val="004C7E10"/>
    <w:rsid w:val="004D27EB"/>
    <w:rsid w:val="004D4322"/>
    <w:rsid w:val="004D4AA5"/>
    <w:rsid w:val="004D5374"/>
    <w:rsid w:val="004D5CC9"/>
    <w:rsid w:val="004D6360"/>
    <w:rsid w:val="004D71D1"/>
    <w:rsid w:val="004E1286"/>
    <w:rsid w:val="004E30A0"/>
    <w:rsid w:val="004E7CE9"/>
    <w:rsid w:val="004F0A13"/>
    <w:rsid w:val="004F1C07"/>
    <w:rsid w:val="004F2988"/>
    <w:rsid w:val="00511738"/>
    <w:rsid w:val="00512BB5"/>
    <w:rsid w:val="00516D94"/>
    <w:rsid w:val="00522E43"/>
    <w:rsid w:val="00525881"/>
    <w:rsid w:val="005269A9"/>
    <w:rsid w:val="0053120B"/>
    <w:rsid w:val="00535EA6"/>
    <w:rsid w:val="00536B51"/>
    <w:rsid w:val="005377E0"/>
    <w:rsid w:val="0053795C"/>
    <w:rsid w:val="00544063"/>
    <w:rsid w:val="00545C6B"/>
    <w:rsid w:val="00547441"/>
    <w:rsid w:val="00552158"/>
    <w:rsid w:val="00553F8C"/>
    <w:rsid w:val="00554FD3"/>
    <w:rsid w:val="00556A35"/>
    <w:rsid w:val="0056411D"/>
    <w:rsid w:val="00565C39"/>
    <w:rsid w:val="00566733"/>
    <w:rsid w:val="005722CE"/>
    <w:rsid w:val="00572422"/>
    <w:rsid w:val="005743AE"/>
    <w:rsid w:val="0057493D"/>
    <w:rsid w:val="00574AF4"/>
    <w:rsid w:val="0057512D"/>
    <w:rsid w:val="0057634E"/>
    <w:rsid w:val="005819AF"/>
    <w:rsid w:val="0059699B"/>
    <w:rsid w:val="00597985"/>
    <w:rsid w:val="005A3100"/>
    <w:rsid w:val="005A37AE"/>
    <w:rsid w:val="005A3950"/>
    <w:rsid w:val="005B3A47"/>
    <w:rsid w:val="005B5748"/>
    <w:rsid w:val="005B6CE5"/>
    <w:rsid w:val="005B6F9B"/>
    <w:rsid w:val="005B7D46"/>
    <w:rsid w:val="005C3906"/>
    <w:rsid w:val="005C3BBC"/>
    <w:rsid w:val="005C4687"/>
    <w:rsid w:val="005C52CE"/>
    <w:rsid w:val="005D0060"/>
    <w:rsid w:val="005D75C2"/>
    <w:rsid w:val="005E0FE0"/>
    <w:rsid w:val="005E1A8F"/>
    <w:rsid w:val="005E1E34"/>
    <w:rsid w:val="005E5E32"/>
    <w:rsid w:val="005E625E"/>
    <w:rsid w:val="005F5C96"/>
    <w:rsid w:val="005F69EC"/>
    <w:rsid w:val="005F7517"/>
    <w:rsid w:val="00603B40"/>
    <w:rsid w:val="00605658"/>
    <w:rsid w:val="00606BB8"/>
    <w:rsid w:val="00607528"/>
    <w:rsid w:val="006103F8"/>
    <w:rsid w:val="0061095D"/>
    <w:rsid w:val="00617462"/>
    <w:rsid w:val="00621ED5"/>
    <w:rsid w:val="0062203D"/>
    <w:rsid w:val="0062454E"/>
    <w:rsid w:val="006254F4"/>
    <w:rsid w:val="00631032"/>
    <w:rsid w:val="00632DF8"/>
    <w:rsid w:val="00636F20"/>
    <w:rsid w:val="0064244E"/>
    <w:rsid w:val="00643149"/>
    <w:rsid w:val="00656C9F"/>
    <w:rsid w:val="00656D4A"/>
    <w:rsid w:val="00657E2F"/>
    <w:rsid w:val="00660D6A"/>
    <w:rsid w:val="006612D4"/>
    <w:rsid w:val="00665325"/>
    <w:rsid w:val="006674DB"/>
    <w:rsid w:val="0067282E"/>
    <w:rsid w:val="0067353F"/>
    <w:rsid w:val="0067557C"/>
    <w:rsid w:val="00675C68"/>
    <w:rsid w:val="00675EB8"/>
    <w:rsid w:val="0067626A"/>
    <w:rsid w:val="006848B0"/>
    <w:rsid w:val="00685971"/>
    <w:rsid w:val="00696A18"/>
    <w:rsid w:val="006A2668"/>
    <w:rsid w:val="006A57D5"/>
    <w:rsid w:val="006A7F3F"/>
    <w:rsid w:val="006B0238"/>
    <w:rsid w:val="006B1D57"/>
    <w:rsid w:val="006B4698"/>
    <w:rsid w:val="006B4AB2"/>
    <w:rsid w:val="006B7ADA"/>
    <w:rsid w:val="006C018E"/>
    <w:rsid w:val="006C2B44"/>
    <w:rsid w:val="006D210D"/>
    <w:rsid w:val="006D3755"/>
    <w:rsid w:val="006D3862"/>
    <w:rsid w:val="006E5CEE"/>
    <w:rsid w:val="006F2D59"/>
    <w:rsid w:val="006F3C45"/>
    <w:rsid w:val="006F467E"/>
    <w:rsid w:val="007030BC"/>
    <w:rsid w:val="00706731"/>
    <w:rsid w:val="00713924"/>
    <w:rsid w:val="00713B93"/>
    <w:rsid w:val="0071665A"/>
    <w:rsid w:val="00721086"/>
    <w:rsid w:val="00721189"/>
    <w:rsid w:val="00723F07"/>
    <w:rsid w:val="00731741"/>
    <w:rsid w:val="00731DEA"/>
    <w:rsid w:val="007400A3"/>
    <w:rsid w:val="00740536"/>
    <w:rsid w:val="00740B3A"/>
    <w:rsid w:val="00741C0B"/>
    <w:rsid w:val="0074632D"/>
    <w:rsid w:val="00756EAC"/>
    <w:rsid w:val="0076353A"/>
    <w:rsid w:val="007655D1"/>
    <w:rsid w:val="0076645D"/>
    <w:rsid w:val="007704D5"/>
    <w:rsid w:val="00771132"/>
    <w:rsid w:val="007723F9"/>
    <w:rsid w:val="00773AA4"/>
    <w:rsid w:val="00774C1F"/>
    <w:rsid w:val="00775037"/>
    <w:rsid w:val="00781057"/>
    <w:rsid w:val="00784BE6"/>
    <w:rsid w:val="00785593"/>
    <w:rsid w:val="007873F6"/>
    <w:rsid w:val="00791187"/>
    <w:rsid w:val="00791D6C"/>
    <w:rsid w:val="007941C9"/>
    <w:rsid w:val="0079659C"/>
    <w:rsid w:val="007A7FA0"/>
    <w:rsid w:val="007B0AF8"/>
    <w:rsid w:val="007B24B2"/>
    <w:rsid w:val="007B5825"/>
    <w:rsid w:val="007B6439"/>
    <w:rsid w:val="007C3035"/>
    <w:rsid w:val="007D2D8E"/>
    <w:rsid w:val="007D4377"/>
    <w:rsid w:val="007D6CD9"/>
    <w:rsid w:val="007E176D"/>
    <w:rsid w:val="007E27F7"/>
    <w:rsid w:val="007F37C0"/>
    <w:rsid w:val="008008F3"/>
    <w:rsid w:val="00803ED8"/>
    <w:rsid w:val="00807476"/>
    <w:rsid w:val="00810392"/>
    <w:rsid w:val="00815750"/>
    <w:rsid w:val="00820C92"/>
    <w:rsid w:val="00820DCA"/>
    <w:rsid w:val="00821D59"/>
    <w:rsid w:val="0082269E"/>
    <w:rsid w:val="008300D1"/>
    <w:rsid w:val="008313B2"/>
    <w:rsid w:val="00832D9D"/>
    <w:rsid w:val="00836F65"/>
    <w:rsid w:val="00841D95"/>
    <w:rsid w:val="00844FEA"/>
    <w:rsid w:val="00847D2B"/>
    <w:rsid w:val="00850D8B"/>
    <w:rsid w:val="00854B5A"/>
    <w:rsid w:val="00854D73"/>
    <w:rsid w:val="00854E26"/>
    <w:rsid w:val="00854FD2"/>
    <w:rsid w:val="008568B1"/>
    <w:rsid w:val="0086599D"/>
    <w:rsid w:val="008722AC"/>
    <w:rsid w:val="00875128"/>
    <w:rsid w:val="00880238"/>
    <w:rsid w:val="00881531"/>
    <w:rsid w:val="00881866"/>
    <w:rsid w:val="00883A9B"/>
    <w:rsid w:val="008845DE"/>
    <w:rsid w:val="008925A1"/>
    <w:rsid w:val="008933C5"/>
    <w:rsid w:val="00895DBB"/>
    <w:rsid w:val="00896EDA"/>
    <w:rsid w:val="008A755C"/>
    <w:rsid w:val="008A7803"/>
    <w:rsid w:val="008B050F"/>
    <w:rsid w:val="008B0A99"/>
    <w:rsid w:val="008B178F"/>
    <w:rsid w:val="008B1FC5"/>
    <w:rsid w:val="008B32F6"/>
    <w:rsid w:val="008B3832"/>
    <w:rsid w:val="008B47E7"/>
    <w:rsid w:val="008C3277"/>
    <w:rsid w:val="008C4F0C"/>
    <w:rsid w:val="008C6C58"/>
    <w:rsid w:val="008D04B5"/>
    <w:rsid w:val="008D2193"/>
    <w:rsid w:val="008D30ED"/>
    <w:rsid w:val="008D5A20"/>
    <w:rsid w:val="008F3D29"/>
    <w:rsid w:val="008F48E0"/>
    <w:rsid w:val="008F58E2"/>
    <w:rsid w:val="008F6B3C"/>
    <w:rsid w:val="009027A0"/>
    <w:rsid w:val="00906701"/>
    <w:rsid w:val="009106C3"/>
    <w:rsid w:val="00914516"/>
    <w:rsid w:val="00914ADB"/>
    <w:rsid w:val="00927F59"/>
    <w:rsid w:val="0093024D"/>
    <w:rsid w:val="0093166B"/>
    <w:rsid w:val="009348B8"/>
    <w:rsid w:val="00934F9B"/>
    <w:rsid w:val="00935E4E"/>
    <w:rsid w:val="0093764F"/>
    <w:rsid w:val="00943DE6"/>
    <w:rsid w:val="0094695A"/>
    <w:rsid w:val="009527BD"/>
    <w:rsid w:val="0095389B"/>
    <w:rsid w:val="00954DDE"/>
    <w:rsid w:val="00961F64"/>
    <w:rsid w:val="00967FC9"/>
    <w:rsid w:val="009729D5"/>
    <w:rsid w:val="00992B81"/>
    <w:rsid w:val="00993E87"/>
    <w:rsid w:val="00997064"/>
    <w:rsid w:val="00997C35"/>
    <w:rsid w:val="009A256B"/>
    <w:rsid w:val="009A42F7"/>
    <w:rsid w:val="009A6520"/>
    <w:rsid w:val="009A7F48"/>
    <w:rsid w:val="009B6B4D"/>
    <w:rsid w:val="009C13F0"/>
    <w:rsid w:val="009C1560"/>
    <w:rsid w:val="009C7575"/>
    <w:rsid w:val="009D180E"/>
    <w:rsid w:val="009D7DAB"/>
    <w:rsid w:val="009E225D"/>
    <w:rsid w:val="009E4F38"/>
    <w:rsid w:val="009E621D"/>
    <w:rsid w:val="009E7D8D"/>
    <w:rsid w:val="009F0910"/>
    <w:rsid w:val="009F0D07"/>
    <w:rsid w:val="009F3E50"/>
    <w:rsid w:val="009F5FEC"/>
    <w:rsid w:val="009F7EE6"/>
    <w:rsid w:val="00A03573"/>
    <w:rsid w:val="00A03ABB"/>
    <w:rsid w:val="00A100A9"/>
    <w:rsid w:val="00A14DED"/>
    <w:rsid w:val="00A226EC"/>
    <w:rsid w:val="00A242F4"/>
    <w:rsid w:val="00A32BCD"/>
    <w:rsid w:val="00A32E80"/>
    <w:rsid w:val="00A33DFD"/>
    <w:rsid w:val="00A33E56"/>
    <w:rsid w:val="00A345B2"/>
    <w:rsid w:val="00A35051"/>
    <w:rsid w:val="00A367BF"/>
    <w:rsid w:val="00A410A2"/>
    <w:rsid w:val="00A43DE2"/>
    <w:rsid w:val="00A445DB"/>
    <w:rsid w:val="00A4636D"/>
    <w:rsid w:val="00A47505"/>
    <w:rsid w:val="00A50C73"/>
    <w:rsid w:val="00A5193A"/>
    <w:rsid w:val="00A60169"/>
    <w:rsid w:val="00A61F9F"/>
    <w:rsid w:val="00A62ADE"/>
    <w:rsid w:val="00A67339"/>
    <w:rsid w:val="00A67F92"/>
    <w:rsid w:val="00A74997"/>
    <w:rsid w:val="00A80F32"/>
    <w:rsid w:val="00A8424D"/>
    <w:rsid w:val="00A85091"/>
    <w:rsid w:val="00A86E0F"/>
    <w:rsid w:val="00A90733"/>
    <w:rsid w:val="00A90FF6"/>
    <w:rsid w:val="00A9107E"/>
    <w:rsid w:val="00AA3A99"/>
    <w:rsid w:val="00AA4883"/>
    <w:rsid w:val="00AA5015"/>
    <w:rsid w:val="00AA6EF8"/>
    <w:rsid w:val="00AA7D22"/>
    <w:rsid w:val="00AB1219"/>
    <w:rsid w:val="00AB4CFF"/>
    <w:rsid w:val="00AB624F"/>
    <w:rsid w:val="00AC1000"/>
    <w:rsid w:val="00AC6E6F"/>
    <w:rsid w:val="00AD088E"/>
    <w:rsid w:val="00AD2554"/>
    <w:rsid w:val="00AD4E33"/>
    <w:rsid w:val="00AD6913"/>
    <w:rsid w:val="00AE5C15"/>
    <w:rsid w:val="00AF06E4"/>
    <w:rsid w:val="00AF2ACD"/>
    <w:rsid w:val="00AF62E1"/>
    <w:rsid w:val="00B004F7"/>
    <w:rsid w:val="00B021F9"/>
    <w:rsid w:val="00B04528"/>
    <w:rsid w:val="00B13A3B"/>
    <w:rsid w:val="00B17FB4"/>
    <w:rsid w:val="00B23FB2"/>
    <w:rsid w:val="00B30029"/>
    <w:rsid w:val="00B341CD"/>
    <w:rsid w:val="00B4025E"/>
    <w:rsid w:val="00B40B50"/>
    <w:rsid w:val="00B47AFF"/>
    <w:rsid w:val="00B54B76"/>
    <w:rsid w:val="00B62FBA"/>
    <w:rsid w:val="00B66A4F"/>
    <w:rsid w:val="00B67D15"/>
    <w:rsid w:val="00B70A65"/>
    <w:rsid w:val="00B715AF"/>
    <w:rsid w:val="00B72B5C"/>
    <w:rsid w:val="00B734F6"/>
    <w:rsid w:val="00B74362"/>
    <w:rsid w:val="00B74439"/>
    <w:rsid w:val="00B77141"/>
    <w:rsid w:val="00B8189F"/>
    <w:rsid w:val="00B82312"/>
    <w:rsid w:val="00B84E52"/>
    <w:rsid w:val="00B8582D"/>
    <w:rsid w:val="00B86F84"/>
    <w:rsid w:val="00B9351A"/>
    <w:rsid w:val="00B94553"/>
    <w:rsid w:val="00B94D1A"/>
    <w:rsid w:val="00B95394"/>
    <w:rsid w:val="00B9557A"/>
    <w:rsid w:val="00BA4086"/>
    <w:rsid w:val="00BA5B98"/>
    <w:rsid w:val="00BB0BAA"/>
    <w:rsid w:val="00BB1B61"/>
    <w:rsid w:val="00BB4B9D"/>
    <w:rsid w:val="00BC1F53"/>
    <w:rsid w:val="00BC32D6"/>
    <w:rsid w:val="00BC59D6"/>
    <w:rsid w:val="00BC5FF8"/>
    <w:rsid w:val="00BD04F6"/>
    <w:rsid w:val="00BD13BC"/>
    <w:rsid w:val="00BD483E"/>
    <w:rsid w:val="00BD63E2"/>
    <w:rsid w:val="00BE1231"/>
    <w:rsid w:val="00BE1E6E"/>
    <w:rsid w:val="00BE2453"/>
    <w:rsid w:val="00BE38DB"/>
    <w:rsid w:val="00BF42F7"/>
    <w:rsid w:val="00BF6E11"/>
    <w:rsid w:val="00C02230"/>
    <w:rsid w:val="00C03A89"/>
    <w:rsid w:val="00C12E4E"/>
    <w:rsid w:val="00C137D5"/>
    <w:rsid w:val="00C16629"/>
    <w:rsid w:val="00C17FC4"/>
    <w:rsid w:val="00C20CDC"/>
    <w:rsid w:val="00C24264"/>
    <w:rsid w:val="00C404B4"/>
    <w:rsid w:val="00C41A59"/>
    <w:rsid w:val="00C42B3F"/>
    <w:rsid w:val="00C568B3"/>
    <w:rsid w:val="00C57119"/>
    <w:rsid w:val="00C711B4"/>
    <w:rsid w:val="00C739B3"/>
    <w:rsid w:val="00C74CC1"/>
    <w:rsid w:val="00C775CA"/>
    <w:rsid w:val="00C877F3"/>
    <w:rsid w:val="00C90B44"/>
    <w:rsid w:val="00C91B9E"/>
    <w:rsid w:val="00C93D15"/>
    <w:rsid w:val="00C97E96"/>
    <w:rsid w:val="00CA1326"/>
    <w:rsid w:val="00CA18E0"/>
    <w:rsid w:val="00CA1C09"/>
    <w:rsid w:val="00CA4997"/>
    <w:rsid w:val="00CA76DB"/>
    <w:rsid w:val="00CA7C25"/>
    <w:rsid w:val="00CA7E05"/>
    <w:rsid w:val="00CB00A1"/>
    <w:rsid w:val="00CB1577"/>
    <w:rsid w:val="00CC40A6"/>
    <w:rsid w:val="00CC63CC"/>
    <w:rsid w:val="00CC6E3B"/>
    <w:rsid w:val="00CE288B"/>
    <w:rsid w:val="00CE36A6"/>
    <w:rsid w:val="00CE4F44"/>
    <w:rsid w:val="00CE62AF"/>
    <w:rsid w:val="00CE7439"/>
    <w:rsid w:val="00CF0CA2"/>
    <w:rsid w:val="00D01980"/>
    <w:rsid w:val="00D01A62"/>
    <w:rsid w:val="00D040AE"/>
    <w:rsid w:val="00D0483D"/>
    <w:rsid w:val="00D0496D"/>
    <w:rsid w:val="00D04B61"/>
    <w:rsid w:val="00D04F3B"/>
    <w:rsid w:val="00D06E13"/>
    <w:rsid w:val="00D073FF"/>
    <w:rsid w:val="00D2316D"/>
    <w:rsid w:val="00D23ABE"/>
    <w:rsid w:val="00D23CC9"/>
    <w:rsid w:val="00D308AB"/>
    <w:rsid w:val="00D361AA"/>
    <w:rsid w:val="00D407F1"/>
    <w:rsid w:val="00D41673"/>
    <w:rsid w:val="00D51FF1"/>
    <w:rsid w:val="00D53801"/>
    <w:rsid w:val="00D54C90"/>
    <w:rsid w:val="00D573D2"/>
    <w:rsid w:val="00D57EE0"/>
    <w:rsid w:val="00D60344"/>
    <w:rsid w:val="00D66F5D"/>
    <w:rsid w:val="00D7299B"/>
    <w:rsid w:val="00D734C4"/>
    <w:rsid w:val="00D75DBA"/>
    <w:rsid w:val="00D76B13"/>
    <w:rsid w:val="00D77166"/>
    <w:rsid w:val="00D8076D"/>
    <w:rsid w:val="00D80D32"/>
    <w:rsid w:val="00D81E7D"/>
    <w:rsid w:val="00D83BD4"/>
    <w:rsid w:val="00D83CC3"/>
    <w:rsid w:val="00D854BE"/>
    <w:rsid w:val="00D85F64"/>
    <w:rsid w:val="00D87012"/>
    <w:rsid w:val="00D911FC"/>
    <w:rsid w:val="00D959A2"/>
    <w:rsid w:val="00DA0A70"/>
    <w:rsid w:val="00DC03EC"/>
    <w:rsid w:val="00DC1D14"/>
    <w:rsid w:val="00DD0101"/>
    <w:rsid w:val="00DD042A"/>
    <w:rsid w:val="00DD2E73"/>
    <w:rsid w:val="00DD2FAD"/>
    <w:rsid w:val="00DD720B"/>
    <w:rsid w:val="00DE056C"/>
    <w:rsid w:val="00DE0872"/>
    <w:rsid w:val="00DE1FA3"/>
    <w:rsid w:val="00DE2DE3"/>
    <w:rsid w:val="00DE6B7B"/>
    <w:rsid w:val="00DF104E"/>
    <w:rsid w:val="00DF2EDB"/>
    <w:rsid w:val="00DF3768"/>
    <w:rsid w:val="00DF3F8F"/>
    <w:rsid w:val="00E0359D"/>
    <w:rsid w:val="00E04469"/>
    <w:rsid w:val="00E11682"/>
    <w:rsid w:val="00E11F87"/>
    <w:rsid w:val="00E13561"/>
    <w:rsid w:val="00E151AC"/>
    <w:rsid w:val="00E17287"/>
    <w:rsid w:val="00E178AD"/>
    <w:rsid w:val="00E17957"/>
    <w:rsid w:val="00E22DB0"/>
    <w:rsid w:val="00E24D0E"/>
    <w:rsid w:val="00E259FD"/>
    <w:rsid w:val="00E41E0F"/>
    <w:rsid w:val="00E43C53"/>
    <w:rsid w:val="00E44A02"/>
    <w:rsid w:val="00E50E39"/>
    <w:rsid w:val="00E511C6"/>
    <w:rsid w:val="00E52213"/>
    <w:rsid w:val="00E5460F"/>
    <w:rsid w:val="00E555DB"/>
    <w:rsid w:val="00E56489"/>
    <w:rsid w:val="00E61524"/>
    <w:rsid w:val="00E670F4"/>
    <w:rsid w:val="00E75A04"/>
    <w:rsid w:val="00E80960"/>
    <w:rsid w:val="00E861B4"/>
    <w:rsid w:val="00E91AB5"/>
    <w:rsid w:val="00E94E02"/>
    <w:rsid w:val="00E95F46"/>
    <w:rsid w:val="00E965BD"/>
    <w:rsid w:val="00EA0A4B"/>
    <w:rsid w:val="00EA4494"/>
    <w:rsid w:val="00EB4F93"/>
    <w:rsid w:val="00EC1D54"/>
    <w:rsid w:val="00EC2C96"/>
    <w:rsid w:val="00EC47FC"/>
    <w:rsid w:val="00EC5FC2"/>
    <w:rsid w:val="00EC76FF"/>
    <w:rsid w:val="00ED1F43"/>
    <w:rsid w:val="00ED455B"/>
    <w:rsid w:val="00ED4BF3"/>
    <w:rsid w:val="00ED54EA"/>
    <w:rsid w:val="00EE060E"/>
    <w:rsid w:val="00EE0CE5"/>
    <w:rsid w:val="00EE27DD"/>
    <w:rsid w:val="00EE3B5B"/>
    <w:rsid w:val="00EF0D01"/>
    <w:rsid w:val="00EF201E"/>
    <w:rsid w:val="00EF37E2"/>
    <w:rsid w:val="00EF6CE4"/>
    <w:rsid w:val="00EF7E53"/>
    <w:rsid w:val="00F10B05"/>
    <w:rsid w:val="00F13883"/>
    <w:rsid w:val="00F248AE"/>
    <w:rsid w:val="00F40029"/>
    <w:rsid w:val="00F437E9"/>
    <w:rsid w:val="00F55557"/>
    <w:rsid w:val="00F60938"/>
    <w:rsid w:val="00F63D43"/>
    <w:rsid w:val="00F67569"/>
    <w:rsid w:val="00F76F10"/>
    <w:rsid w:val="00F80682"/>
    <w:rsid w:val="00F81503"/>
    <w:rsid w:val="00F857C3"/>
    <w:rsid w:val="00F86B05"/>
    <w:rsid w:val="00F90C5E"/>
    <w:rsid w:val="00F94039"/>
    <w:rsid w:val="00FA3A6B"/>
    <w:rsid w:val="00FA4177"/>
    <w:rsid w:val="00FA6968"/>
    <w:rsid w:val="00FA7D03"/>
    <w:rsid w:val="00FC23F0"/>
    <w:rsid w:val="00FC388A"/>
    <w:rsid w:val="00FC5383"/>
    <w:rsid w:val="00FD3433"/>
    <w:rsid w:val="00FD4E8C"/>
    <w:rsid w:val="00FD6BFA"/>
    <w:rsid w:val="00FD6F61"/>
    <w:rsid w:val="00FE06BF"/>
    <w:rsid w:val="00FE27F1"/>
    <w:rsid w:val="00FE442A"/>
    <w:rsid w:val="00FE67FA"/>
    <w:rsid w:val="00FF2072"/>
    <w:rsid w:val="00FF2A89"/>
    <w:rsid w:val="00FF3017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C1D6F"/>
  <w15:docId w15:val="{C2F9BC4F-9C0E-4FF1-8C13-82BBAC4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A0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213"/>
    <w:p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FD"/>
    <w:pPr>
      <w:keepNext/>
      <w:keepLines/>
      <w:spacing w:before="4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52213"/>
    <w:pPr>
      <w:spacing w:before="100" w:beforeAutospacing="1" w:after="100" w:afterAutospacing="1"/>
      <w:outlineLvl w:val="2"/>
    </w:pPr>
    <w:rPr>
      <w:rFonts w:ascii="Arial" w:hAnsi="Arial"/>
      <w:b/>
      <w:bCs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6A6"/>
    <w:pPr>
      <w:keepNext/>
      <w:keepLines/>
      <w:spacing w:before="40"/>
      <w:outlineLvl w:val="3"/>
    </w:pPr>
    <w:rPr>
      <w:rFonts w:ascii="Arial" w:eastAsiaTheme="majorEastAsia" w:hAnsi="Arial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NoSpacing">
    <w:name w:val="No Spacing"/>
    <w:qFormat/>
    <w:rsid w:val="00807476"/>
    <w:rPr>
      <w:rFonts w:eastAsia="Calibri" w:cs="Calibri"/>
      <w:sz w:val="22"/>
      <w:szCs w:val="22"/>
    </w:rPr>
  </w:style>
  <w:style w:type="paragraph" w:customStyle="1" w:styleId="Level1">
    <w:name w:val="Level 1"/>
    <w:basedOn w:val="Normal"/>
    <w:uiPriority w:val="99"/>
    <w:rsid w:val="00807476"/>
    <w:pPr>
      <w:widowControl w:val="0"/>
    </w:pPr>
    <w:rPr>
      <w:szCs w:val="24"/>
      <w:lang w:val="en-US"/>
    </w:rPr>
  </w:style>
  <w:style w:type="table" w:styleId="TableGrid">
    <w:name w:val="Table Grid"/>
    <w:basedOn w:val="TableNormal"/>
    <w:uiPriority w:val="99"/>
    <w:rsid w:val="00807476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36B51"/>
    <w:rPr>
      <w:color w:val="0000FF"/>
      <w:u w:val="single"/>
    </w:rPr>
  </w:style>
  <w:style w:type="paragraph" w:customStyle="1" w:styleId="Default">
    <w:name w:val="Default"/>
    <w:rsid w:val="00EC2C96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E52213"/>
    <w:rPr>
      <w:rFonts w:ascii="Arial" w:eastAsia="Times New Roman" w:hAnsi="Arial"/>
      <w:b/>
      <w:bCs/>
      <w:szCs w:val="27"/>
      <w:lang w:eastAsia="en-GB"/>
    </w:rPr>
  </w:style>
  <w:style w:type="character" w:customStyle="1" w:styleId="casenumber">
    <w:name w:val="casenumber"/>
    <w:basedOn w:val="DefaultParagraphFont"/>
    <w:rsid w:val="001115B0"/>
  </w:style>
  <w:style w:type="character" w:customStyle="1" w:styleId="description">
    <w:name w:val="description"/>
    <w:basedOn w:val="DefaultParagraphFont"/>
    <w:rsid w:val="001115B0"/>
  </w:style>
  <w:style w:type="paragraph" w:styleId="NormalWeb">
    <w:name w:val="Normal (Web)"/>
    <w:basedOn w:val="Normal"/>
    <w:uiPriority w:val="99"/>
    <w:unhideWhenUsed/>
    <w:rsid w:val="0076353A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ddress">
    <w:name w:val="address"/>
    <w:basedOn w:val="DefaultParagraphFont"/>
    <w:rsid w:val="005E1E34"/>
  </w:style>
  <w:style w:type="character" w:customStyle="1" w:styleId="divider2">
    <w:name w:val="divider2"/>
    <w:basedOn w:val="DefaultParagraphFont"/>
    <w:rsid w:val="00EE27DD"/>
  </w:style>
  <w:style w:type="paragraph" w:styleId="Caption">
    <w:name w:val="caption"/>
    <w:basedOn w:val="Normal"/>
    <w:next w:val="Normal"/>
    <w:uiPriority w:val="35"/>
    <w:unhideWhenUsed/>
    <w:qFormat/>
    <w:rsid w:val="00DD2E7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2213"/>
    <w:rPr>
      <w:rFonts w:ascii="Arial" w:eastAsia="Times New Roman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259FD"/>
    <w:rPr>
      <w:rFonts w:ascii="Arial" w:eastAsiaTheme="majorEastAsia" w:hAnsi="Arial" w:cstheme="majorBidi"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36A6"/>
    <w:rPr>
      <w:rFonts w:ascii="Arial" w:eastAsiaTheme="majorEastAsia" w:hAnsi="Arial" w:cstheme="majorBidi"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1DE8E-0BFC-4B5A-9D38-019C7E18C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F195A-1935-4F50-9CBA-E1E9020A5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7B5823-17C9-4BCF-AEF0-169B8C2994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077BAA-D622-4CC3-A4C4-5BA742EF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 QT102</dc:creator>
  <cp:lastModifiedBy>Diana Hyam</cp:lastModifiedBy>
  <cp:revision>67</cp:revision>
  <cp:lastPrinted>2020-12-16T12:03:00Z</cp:lastPrinted>
  <dcterms:created xsi:type="dcterms:W3CDTF">2021-01-26T11:23:00Z</dcterms:created>
  <dcterms:modified xsi:type="dcterms:W3CDTF">2021-04-13T10:35:00Z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