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2572" w14:textId="77777777" w:rsidR="00587238" w:rsidRPr="00B90E0D" w:rsidRDefault="001019CC" w:rsidP="007277E6">
      <w:pPr>
        <w:rPr>
          <w:rFonts w:ascii="Baskerville Old Face" w:hAnsi="Baskerville Old Face" w:cs="Baskerville Old Face"/>
          <w:b/>
          <w:bCs/>
          <w:smallCaps/>
          <w:color w:val="000099"/>
          <w:sz w:val="44"/>
          <w:szCs w:val="44"/>
          <w:u w:val="single"/>
        </w:rPr>
      </w:pPr>
      <w:r w:rsidRPr="007277E6">
        <w:rPr>
          <w:noProof/>
          <w:lang w:eastAsia="en-GB"/>
        </w:rPr>
        <w:drawing>
          <wp:anchor distT="0" distB="0" distL="114300" distR="114300" simplePos="0" relativeHeight="251658240" behindDoc="0" locked="0" layoutInCell="1" allowOverlap="1" wp14:anchorId="00D625D0" wp14:editId="00D625D1">
            <wp:simplePos x="0" y="0"/>
            <wp:positionH relativeFrom="column">
              <wp:posOffset>5977890</wp:posOffset>
            </wp:positionH>
            <wp:positionV relativeFrom="paragraph">
              <wp:posOffset>-426085</wp:posOffset>
            </wp:positionV>
            <wp:extent cx="539115" cy="8172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anchor>
        </w:drawing>
      </w:r>
      <w:r w:rsidR="007277E6" w:rsidRPr="007277E6">
        <w:rPr>
          <w:rFonts w:ascii="Baskerville Old Face" w:hAnsi="Baskerville Old Face" w:cs="Baskerville Old Face"/>
          <w:b/>
          <w:bCs/>
          <w:smallCaps/>
          <w:color w:val="000099"/>
          <w:sz w:val="44"/>
          <w:szCs w:val="44"/>
        </w:rPr>
        <w:t xml:space="preserve">   </w:t>
      </w:r>
      <w:r w:rsidR="007277E6">
        <w:rPr>
          <w:rFonts w:ascii="Baskerville Old Face" w:hAnsi="Baskerville Old Face" w:cs="Baskerville Old Face"/>
          <w:b/>
          <w:bCs/>
          <w:smallCaps/>
          <w:color w:val="000099"/>
          <w:sz w:val="44"/>
          <w:szCs w:val="44"/>
          <w:u w:val="single"/>
        </w:rPr>
        <w:t>W</w:t>
      </w:r>
      <w:r w:rsidR="00587238" w:rsidRPr="00B90E0D">
        <w:rPr>
          <w:rFonts w:ascii="Baskerville Old Face" w:hAnsi="Baskerville Old Face" w:cs="Baskerville Old Face"/>
          <w:b/>
          <w:bCs/>
          <w:smallCaps/>
          <w:color w:val="000099"/>
          <w:sz w:val="44"/>
          <w:szCs w:val="44"/>
          <w:u w:val="single"/>
        </w:rPr>
        <w:t>otton-under-Edge Town Council</w:t>
      </w:r>
    </w:p>
    <w:p w14:paraId="00D62573" w14:textId="77777777" w:rsidR="00EF4632" w:rsidRDefault="00B2650C" w:rsidP="00244B4C">
      <w:pPr>
        <w:pStyle w:val="NoSpacing"/>
        <w:ind w:left="270"/>
        <w:rPr>
          <w:rFonts w:ascii="Lucida Sans" w:hAnsi="Lucida Sans" w:cs="Lucida Sans"/>
        </w:rPr>
      </w:pPr>
      <w:r w:rsidRPr="00B2650C">
        <w:rPr>
          <w:rFonts w:ascii="Lucida Sans" w:hAnsi="Lucida Sans" w:cs="Lucida Sans"/>
          <w:b/>
          <w:color w:val="FF0000"/>
        </w:rPr>
        <w:t xml:space="preserve">DRAFT </w:t>
      </w:r>
      <w:r w:rsidR="007277E6">
        <w:rPr>
          <w:rFonts w:ascii="Lucida Sans" w:hAnsi="Lucida Sans" w:cs="Lucida Sans"/>
        </w:rPr>
        <w:t xml:space="preserve">Minutes of the </w:t>
      </w:r>
      <w:r w:rsidR="003727F2" w:rsidRPr="003727F2">
        <w:rPr>
          <w:rFonts w:ascii="Lucida Sans" w:hAnsi="Lucida Sans" w:cs="Lucida Sans"/>
          <w:b/>
        </w:rPr>
        <w:t xml:space="preserve">FINANCE &amp; </w:t>
      </w:r>
      <w:r w:rsidR="007D7E47" w:rsidRPr="003727F2">
        <w:rPr>
          <w:rFonts w:ascii="Lucida Sans" w:hAnsi="Lucida Sans" w:cs="Lucida Sans"/>
          <w:b/>
          <w:bCs/>
        </w:rPr>
        <w:t>SPECIAL</w:t>
      </w:r>
      <w:r w:rsidR="007D7E47">
        <w:rPr>
          <w:rFonts w:ascii="Lucida Sans" w:hAnsi="Lucida Sans" w:cs="Lucida Sans"/>
          <w:b/>
          <w:bCs/>
        </w:rPr>
        <w:t xml:space="preserve"> PURPOSES</w:t>
      </w:r>
      <w:r w:rsidR="00587238" w:rsidRPr="006A5BBA">
        <w:rPr>
          <w:rFonts w:ascii="Lucida Sans" w:hAnsi="Lucida Sans" w:cs="Lucida Sans"/>
          <w:b/>
          <w:bCs/>
        </w:rPr>
        <w:t xml:space="preserve"> COMMITTEE </w:t>
      </w:r>
      <w:r w:rsidR="004054CA">
        <w:rPr>
          <w:rFonts w:ascii="Lucida Sans" w:hAnsi="Lucida Sans" w:cs="Lucida Sans"/>
          <w:bCs/>
        </w:rPr>
        <w:t>of</w:t>
      </w:r>
      <w:r w:rsidR="00696118">
        <w:rPr>
          <w:rFonts w:ascii="Lucida Sans" w:hAnsi="Lucida Sans" w:cs="Lucida Sans"/>
        </w:rPr>
        <w:t xml:space="preserve"> </w:t>
      </w:r>
      <w:r w:rsidR="00FD0674">
        <w:rPr>
          <w:rFonts w:ascii="Lucida Sans" w:hAnsi="Lucida Sans" w:cs="Lucida Sans"/>
          <w:b/>
        </w:rPr>
        <w:t>7</w:t>
      </w:r>
      <w:r w:rsidR="00FD0674" w:rsidRPr="00FD0674">
        <w:rPr>
          <w:rFonts w:ascii="Lucida Sans" w:hAnsi="Lucida Sans" w:cs="Lucida Sans"/>
          <w:b/>
          <w:vertAlign w:val="superscript"/>
        </w:rPr>
        <w:t>th</w:t>
      </w:r>
      <w:r w:rsidR="00FD0674">
        <w:rPr>
          <w:rFonts w:ascii="Lucida Sans" w:hAnsi="Lucida Sans" w:cs="Lucida Sans"/>
          <w:b/>
        </w:rPr>
        <w:t xml:space="preserve"> January 2020</w:t>
      </w:r>
      <w:r w:rsidR="007D7E47">
        <w:rPr>
          <w:rFonts w:ascii="Lucida Sans" w:hAnsi="Lucida Sans" w:cs="Lucida Sans"/>
        </w:rPr>
        <w:t xml:space="preserve"> at the Civic</w:t>
      </w:r>
      <w:r w:rsidR="00FD0674">
        <w:rPr>
          <w:rFonts w:ascii="Lucida Sans" w:hAnsi="Lucida Sans" w:cs="Lucida Sans"/>
        </w:rPr>
        <w:t xml:space="preserve"> Centre, Wotton</w:t>
      </w:r>
      <w:r w:rsidR="00192DFC">
        <w:rPr>
          <w:rFonts w:ascii="Lucida Sans" w:hAnsi="Lucida Sans" w:cs="Lucida Sans"/>
        </w:rPr>
        <w:t>, 5.30pm.</w:t>
      </w:r>
    </w:p>
    <w:p w14:paraId="00D62574" w14:textId="77777777" w:rsidR="006B3F9A" w:rsidRDefault="006B3F9A" w:rsidP="00244B4C">
      <w:pPr>
        <w:pStyle w:val="NoSpacing"/>
        <w:ind w:left="270"/>
        <w:rPr>
          <w:rFonts w:ascii="Lucida Sans" w:hAnsi="Lucida Sans" w:cs="Lucida Sans"/>
          <w:u w:val="single"/>
        </w:rPr>
      </w:pPr>
    </w:p>
    <w:p w14:paraId="00D62575" w14:textId="77777777" w:rsidR="00945324" w:rsidRDefault="007277E6" w:rsidP="00244B4C">
      <w:pPr>
        <w:pStyle w:val="NoSpacing"/>
        <w:ind w:left="270"/>
        <w:rPr>
          <w:rFonts w:ascii="Lucida Sans" w:hAnsi="Lucida Sans" w:cs="Lucida Sans"/>
        </w:rPr>
      </w:pPr>
      <w:r w:rsidRPr="006B3F9A">
        <w:rPr>
          <w:rFonts w:ascii="Lucida Sans" w:hAnsi="Lucida Sans" w:cs="Lucida Sans"/>
          <w:u w:val="single"/>
        </w:rPr>
        <w:t>Present</w:t>
      </w:r>
      <w:r w:rsidR="00945324">
        <w:rPr>
          <w:rFonts w:ascii="Lucida Sans" w:hAnsi="Lucida Sans" w:cs="Lucida Sans"/>
        </w:rPr>
        <w:t xml:space="preserve">: Cllrs </w:t>
      </w:r>
      <w:r w:rsidR="00FD0674">
        <w:rPr>
          <w:rFonts w:ascii="Lucida Sans" w:hAnsi="Lucida Sans" w:cs="Lucida Sans"/>
        </w:rPr>
        <w:t>R Claydon</w:t>
      </w:r>
      <w:r w:rsidR="00945324">
        <w:rPr>
          <w:rFonts w:ascii="Lucida Sans" w:hAnsi="Lucida Sans" w:cs="Lucida Sans"/>
        </w:rPr>
        <w:t xml:space="preserve"> (Chair), T </w:t>
      </w:r>
      <w:proofErr w:type="spellStart"/>
      <w:r w:rsidR="00E75A38">
        <w:rPr>
          <w:rFonts w:ascii="Lucida Sans" w:hAnsi="Lucida Sans" w:cs="Lucida Sans"/>
        </w:rPr>
        <w:t>Luker</w:t>
      </w:r>
      <w:proofErr w:type="spellEnd"/>
      <w:r w:rsidR="00E75A38">
        <w:rPr>
          <w:rFonts w:ascii="Lucida Sans" w:hAnsi="Lucida Sans" w:cs="Lucida Sans"/>
        </w:rPr>
        <w:t xml:space="preserve">, </w:t>
      </w:r>
      <w:r w:rsidR="00FD0674">
        <w:rPr>
          <w:rFonts w:ascii="Lucida Sans" w:hAnsi="Lucida Sans" w:cs="Lucida Sans"/>
        </w:rPr>
        <w:t>N Pinnegar</w:t>
      </w:r>
      <w:r w:rsidR="00945324">
        <w:rPr>
          <w:rFonts w:ascii="Lucida Sans" w:hAnsi="Lucida Sans" w:cs="Lucida Sans"/>
        </w:rPr>
        <w:t xml:space="preserve">, </w:t>
      </w:r>
      <w:r w:rsidR="00B14825">
        <w:rPr>
          <w:rFonts w:ascii="Lucida Sans" w:hAnsi="Lucida Sans" w:cs="Lucida Sans"/>
        </w:rPr>
        <w:t xml:space="preserve">John Cordwell, </w:t>
      </w:r>
      <w:r w:rsidR="00EF4632">
        <w:rPr>
          <w:rFonts w:ascii="Lucida Sans" w:hAnsi="Lucida Sans" w:cs="Lucida Sans"/>
        </w:rPr>
        <w:t>June Cordwell</w:t>
      </w:r>
    </w:p>
    <w:p w14:paraId="00D62576" w14:textId="77777777" w:rsidR="00587238" w:rsidRPr="00D86596" w:rsidRDefault="007277E6" w:rsidP="00244B4C">
      <w:pPr>
        <w:pStyle w:val="NoSpacing"/>
        <w:ind w:left="270"/>
        <w:rPr>
          <w:rFonts w:ascii="Lucida Sans" w:hAnsi="Lucida Sans" w:cs="Lucida Sans"/>
        </w:rPr>
      </w:pPr>
      <w:r w:rsidRPr="00D86596">
        <w:rPr>
          <w:rFonts w:ascii="Lucida Sans" w:hAnsi="Lucida Sans" w:cs="Lucida Sans"/>
        </w:rPr>
        <w:t>Town Clerk</w:t>
      </w:r>
      <w:r w:rsidR="000D45C3" w:rsidRPr="00D86596">
        <w:rPr>
          <w:rFonts w:ascii="Lucida Sans" w:hAnsi="Lucida Sans" w:cs="Lucida Sans"/>
        </w:rPr>
        <w:t>:</w:t>
      </w:r>
      <w:r w:rsidRPr="00D86596">
        <w:rPr>
          <w:rFonts w:ascii="Lucida Sans" w:hAnsi="Lucida Sans" w:cs="Lucida Sans"/>
        </w:rPr>
        <w:t xml:space="preserve"> Ms S Bailey</w:t>
      </w:r>
    </w:p>
    <w:p w14:paraId="00D62577" w14:textId="77777777" w:rsidR="00B60925" w:rsidRPr="00B119D4" w:rsidRDefault="00B60925" w:rsidP="00176DE4">
      <w:pPr>
        <w:pStyle w:val="NoSpacing"/>
        <w:jc w:val="center"/>
        <w:rPr>
          <w:rFonts w:ascii="Lucida Sans" w:hAnsi="Lucida Sans" w:cs="Lucida Sans"/>
          <w:b/>
          <w:bCs/>
          <w:sz w:val="16"/>
          <w:szCs w:val="16"/>
          <w:u w:val="single"/>
        </w:rPr>
      </w:pPr>
    </w:p>
    <w:p w14:paraId="00D62578" w14:textId="77777777" w:rsidR="00696118" w:rsidRDefault="00696118" w:rsidP="00AA06FC">
      <w:pPr>
        <w:pStyle w:val="Level1"/>
        <w:widowControl/>
        <w:numPr>
          <w:ilvl w:val="0"/>
          <w:numId w:val="8"/>
        </w:numPr>
        <w:spacing w:line="274" w:lineRule="auto"/>
        <w:rPr>
          <w:rFonts w:ascii="Lucida Sans" w:hAnsi="Lucida Sans" w:cs="Lucida Sans"/>
          <w:sz w:val="22"/>
          <w:szCs w:val="22"/>
          <w:lang w:val="en-GB"/>
        </w:rPr>
      </w:pPr>
      <w:r w:rsidRPr="00965235">
        <w:rPr>
          <w:rFonts w:ascii="Lucida Sans" w:hAnsi="Lucida Sans" w:cs="Lucida Sans"/>
          <w:b/>
          <w:sz w:val="22"/>
          <w:szCs w:val="22"/>
          <w:lang w:val="en-GB"/>
        </w:rPr>
        <w:t>Apologies for Absence</w:t>
      </w:r>
      <w:r w:rsidR="004054CA" w:rsidRPr="00965235">
        <w:rPr>
          <w:rFonts w:ascii="Lucida Sans" w:hAnsi="Lucida Sans" w:cs="Lucida Sans"/>
          <w:sz w:val="22"/>
          <w:szCs w:val="22"/>
          <w:lang w:val="en-GB"/>
        </w:rPr>
        <w:t xml:space="preserve"> </w:t>
      </w:r>
      <w:r w:rsidR="008651F5">
        <w:rPr>
          <w:rFonts w:ascii="Lucida Sans" w:hAnsi="Lucida Sans" w:cs="Lucida Sans"/>
          <w:sz w:val="22"/>
          <w:szCs w:val="22"/>
          <w:lang w:val="en-GB"/>
        </w:rPr>
        <w:t>all present</w:t>
      </w:r>
    </w:p>
    <w:p w14:paraId="00D62579" w14:textId="77777777" w:rsidR="006B29E9" w:rsidRPr="000F7766" w:rsidRDefault="00696118" w:rsidP="006B29E9">
      <w:pPr>
        <w:pStyle w:val="Level1"/>
        <w:widowControl/>
        <w:numPr>
          <w:ilvl w:val="0"/>
          <w:numId w:val="8"/>
        </w:numPr>
        <w:spacing w:line="274" w:lineRule="auto"/>
        <w:rPr>
          <w:rFonts w:ascii="Lucida Sans" w:hAnsi="Lucida Sans" w:cs="Lucida Sans"/>
          <w:sz w:val="18"/>
          <w:szCs w:val="18"/>
          <w:lang w:val="en-GB"/>
        </w:rPr>
      </w:pPr>
      <w:r w:rsidRPr="00244B4C">
        <w:rPr>
          <w:rFonts w:ascii="Lucida Sans" w:hAnsi="Lucida Sans" w:cs="Lucida Sans"/>
          <w:b/>
          <w:bCs/>
          <w:sz w:val="22"/>
          <w:szCs w:val="22"/>
          <w:lang w:val="en-GB"/>
        </w:rPr>
        <w:t>Declarations of Interest</w:t>
      </w:r>
      <w:r w:rsidR="006B29E9" w:rsidRPr="00244B4C">
        <w:rPr>
          <w:rFonts w:ascii="Lucida Sans" w:hAnsi="Lucida Sans" w:cs="Lucida Sans"/>
          <w:b/>
          <w:bCs/>
          <w:sz w:val="22"/>
          <w:szCs w:val="22"/>
          <w:lang w:val="en-GB"/>
        </w:rPr>
        <w:t xml:space="preserve"> or Dispensations</w:t>
      </w:r>
      <w:r w:rsidR="000F7766">
        <w:rPr>
          <w:rFonts w:ascii="Lucida Sans" w:hAnsi="Lucida Sans" w:cs="Lucida Sans"/>
          <w:b/>
          <w:bCs/>
          <w:sz w:val="22"/>
          <w:szCs w:val="22"/>
          <w:lang w:val="en-GB"/>
        </w:rPr>
        <w:t xml:space="preserve"> </w:t>
      </w:r>
      <w:r w:rsidR="000F7766" w:rsidRPr="000F7766">
        <w:rPr>
          <w:rFonts w:ascii="Lucida Sans" w:hAnsi="Lucida Sans" w:cs="Lucida Sans"/>
          <w:bCs/>
          <w:sz w:val="22"/>
          <w:szCs w:val="22"/>
          <w:lang w:val="en-GB"/>
        </w:rPr>
        <w:t>none</w:t>
      </w:r>
    </w:p>
    <w:p w14:paraId="00D6257A" w14:textId="77777777" w:rsidR="006B29E9" w:rsidRPr="00395FDE" w:rsidRDefault="006B29E9" w:rsidP="006B29E9">
      <w:pPr>
        <w:pStyle w:val="NoSpacing"/>
        <w:numPr>
          <w:ilvl w:val="0"/>
          <w:numId w:val="8"/>
        </w:numPr>
        <w:rPr>
          <w:rFonts w:ascii="Lucida Sans" w:eastAsia="Times New Roman" w:hAnsi="Lucida Sans" w:cs="Lucida Sans"/>
          <w:b/>
        </w:rPr>
      </w:pPr>
      <w:r w:rsidRPr="00244B4C">
        <w:rPr>
          <w:rFonts w:ascii="Lucida Sans" w:eastAsia="Times New Roman" w:hAnsi="Lucida Sans" w:cs="Lucida Sans"/>
          <w:b/>
        </w:rPr>
        <w:t xml:space="preserve">Public Forum  </w:t>
      </w:r>
      <w:r w:rsidR="000F7766">
        <w:rPr>
          <w:rFonts w:ascii="Lucida Sans" w:eastAsia="Times New Roman" w:hAnsi="Lucida Sans" w:cs="Lucida Sans"/>
        </w:rPr>
        <w:t>no public</w:t>
      </w:r>
    </w:p>
    <w:p w14:paraId="00D6257B" w14:textId="77777777" w:rsidR="00395FDE" w:rsidRDefault="00395FDE" w:rsidP="00395FDE">
      <w:pPr>
        <w:pStyle w:val="ListParagraph"/>
        <w:numPr>
          <w:ilvl w:val="0"/>
          <w:numId w:val="8"/>
        </w:numPr>
        <w:rPr>
          <w:rFonts w:ascii="Lucida Sans" w:eastAsia="Times New Roman" w:hAnsi="Lucida Sans" w:cs="Lucida Sans"/>
        </w:rPr>
      </w:pPr>
      <w:r w:rsidRPr="00457805">
        <w:rPr>
          <w:rFonts w:ascii="Lucida Sans" w:eastAsia="Times New Roman" w:hAnsi="Lucida Sans" w:cs="Lucida Sans"/>
          <w:b/>
        </w:rPr>
        <w:t>To approve Minutes</w:t>
      </w:r>
      <w:r w:rsidRPr="00F25491">
        <w:rPr>
          <w:rFonts w:ascii="Lucida Sans" w:eastAsia="Times New Roman" w:hAnsi="Lucida Sans" w:cs="Lucida Sans"/>
        </w:rPr>
        <w:t xml:space="preserve"> of </w:t>
      </w:r>
      <w:r>
        <w:rPr>
          <w:rFonts w:ascii="Lucida Sans" w:eastAsia="Times New Roman" w:hAnsi="Lucida Sans" w:cs="Lucida Sans"/>
        </w:rPr>
        <w:t xml:space="preserve">Finance &amp; </w:t>
      </w:r>
      <w:r w:rsidRPr="00F25491">
        <w:rPr>
          <w:rFonts w:ascii="Lucida Sans" w:eastAsia="Times New Roman" w:hAnsi="Lucida Sans" w:cs="Lucida Sans"/>
        </w:rPr>
        <w:t xml:space="preserve">Special Purposes Committee of </w:t>
      </w:r>
      <w:r w:rsidR="00FD0674">
        <w:rPr>
          <w:rFonts w:ascii="Lucida Sans" w:eastAsia="Times New Roman" w:hAnsi="Lucida Sans" w:cs="Lucida Sans"/>
        </w:rPr>
        <w:t>June</w:t>
      </w:r>
      <w:r>
        <w:rPr>
          <w:rFonts w:ascii="Lucida Sans" w:eastAsia="Times New Roman" w:hAnsi="Lucida Sans" w:cs="Lucida Sans"/>
        </w:rPr>
        <w:t xml:space="preserve"> 2018. Proposed by Cllr </w:t>
      </w:r>
      <w:r w:rsidR="0059238C">
        <w:rPr>
          <w:rFonts w:ascii="Lucida Sans" w:eastAsia="Times New Roman" w:hAnsi="Lucida Sans" w:cs="Lucida Sans"/>
        </w:rPr>
        <w:t>June Cordwell</w:t>
      </w:r>
      <w:r>
        <w:rPr>
          <w:rFonts w:ascii="Lucida Sans" w:eastAsia="Times New Roman" w:hAnsi="Lucida Sans" w:cs="Lucida Sans"/>
        </w:rPr>
        <w:t xml:space="preserve">, seconded by Cllr </w:t>
      </w:r>
      <w:r w:rsidR="0059238C">
        <w:rPr>
          <w:rFonts w:ascii="Lucida Sans" w:eastAsia="Times New Roman" w:hAnsi="Lucida Sans" w:cs="Lucida Sans"/>
        </w:rPr>
        <w:t xml:space="preserve">T </w:t>
      </w:r>
      <w:proofErr w:type="spellStart"/>
      <w:r w:rsidR="0059238C">
        <w:rPr>
          <w:rFonts w:ascii="Lucida Sans" w:eastAsia="Times New Roman" w:hAnsi="Lucida Sans" w:cs="Lucida Sans"/>
        </w:rPr>
        <w:t>Luker</w:t>
      </w:r>
      <w:proofErr w:type="spellEnd"/>
      <w:r>
        <w:rPr>
          <w:rFonts w:ascii="Lucida Sans" w:eastAsia="Times New Roman" w:hAnsi="Lucida Sans" w:cs="Lucida Sans"/>
        </w:rPr>
        <w:t xml:space="preserve">, agreed </w:t>
      </w:r>
      <w:r w:rsidR="0059238C">
        <w:rPr>
          <w:rFonts w:ascii="Lucida Sans" w:eastAsia="Times New Roman" w:hAnsi="Lucida Sans" w:cs="Lucida Sans"/>
        </w:rPr>
        <w:t>4</w:t>
      </w:r>
      <w:r>
        <w:rPr>
          <w:rFonts w:ascii="Lucida Sans" w:eastAsia="Times New Roman" w:hAnsi="Lucida Sans" w:cs="Lucida Sans"/>
        </w:rPr>
        <w:t xml:space="preserve"> in favour</w:t>
      </w:r>
      <w:r w:rsidR="0059238C">
        <w:rPr>
          <w:rFonts w:ascii="Lucida Sans" w:eastAsia="Times New Roman" w:hAnsi="Lucida Sans" w:cs="Lucida Sans"/>
        </w:rPr>
        <w:t>, 1 abstention,</w:t>
      </w:r>
      <w:r>
        <w:rPr>
          <w:rFonts w:ascii="Lucida Sans" w:eastAsia="Times New Roman" w:hAnsi="Lucida Sans" w:cs="Lucida Sans"/>
        </w:rPr>
        <w:t xml:space="preserve"> to approve these Minutes. </w:t>
      </w:r>
    </w:p>
    <w:p w14:paraId="00D6257C" w14:textId="77777777" w:rsidR="00E02F34" w:rsidRPr="00E02F34" w:rsidRDefault="00395FDE" w:rsidP="00E02F34">
      <w:pPr>
        <w:pStyle w:val="NoSpacing"/>
        <w:ind w:left="360"/>
        <w:rPr>
          <w:rFonts w:ascii="Lucida Sans" w:eastAsia="Times New Roman" w:hAnsi="Lucida Sans" w:cs="Lucida Sans"/>
          <w:b/>
        </w:rPr>
      </w:pPr>
      <w:r>
        <w:rPr>
          <w:rFonts w:ascii="Lucida Sans" w:eastAsia="Times New Roman" w:hAnsi="Lucida Sans" w:cs="Lucida Sans"/>
          <w:b/>
        </w:rPr>
        <w:t>5</w:t>
      </w:r>
      <w:r w:rsidR="00E02F34" w:rsidRPr="00E02F34">
        <w:rPr>
          <w:rFonts w:ascii="Lucida Sans" w:eastAsia="Times New Roman" w:hAnsi="Lucida Sans" w:cs="Lucida Sans"/>
          <w:b/>
        </w:rPr>
        <w:t>.</w:t>
      </w:r>
      <w:r w:rsidR="00E02F34" w:rsidRPr="00E02F34">
        <w:rPr>
          <w:rFonts w:ascii="Lucida Sans" w:eastAsia="Times New Roman" w:hAnsi="Lucida Sans" w:cs="Lucida Sans"/>
          <w:b/>
        </w:rPr>
        <w:tab/>
        <w:t>Renewal</w:t>
      </w:r>
      <w:r w:rsidR="0059238C">
        <w:rPr>
          <w:rFonts w:ascii="Lucida Sans" w:eastAsia="Times New Roman" w:hAnsi="Lucida Sans" w:cs="Lucida Sans"/>
          <w:b/>
        </w:rPr>
        <w:t xml:space="preserve"> of Policies</w:t>
      </w:r>
    </w:p>
    <w:tbl>
      <w:tblPr>
        <w:tblStyle w:val="TableGrid"/>
        <w:tblW w:w="0" w:type="auto"/>
        <w:tblInd w:w="720" w:type="dxa"/>
        <w:tblLook w:val="04A0" w:firstRow="1" w:lastRow="0" w:firstColumn="1" w:lastColumn="0" w:noHBand="0" w:noVBand="1"/>
      </w:tblPr>
      <w:tblGrid>
        <w:gridCol w:w="445"/>
        <w:gridCol w:w="2790"/>
        <w:gridCol w:w="2700"/>
      </w:tblGrid>
      <w:tr w:rsidR="0059238C" w:rsidRPr="0059238C" w14:paraId="00D62580" w14:textId="77777777" w:rsidTr="005A46C0">
        <w:trPr>
          <w:trHeight w:val="242"/>
        </w:trPr>
        <w:tc>
          <w:tcPr>
            <w:tcW w:w="445" w:type="dxa"/>
          </w:tcPr>
          <w:p w14:paraId="00D6257D" w14:textId="77777777" w:rsidR="0059238C" w:rsidRPr="0059238C" w:rsidRDefault="0059238C" w:rsidP="005A46C0">
            <w:pPr>
              <w:pStyle w:val="NoSpacing"/>
              <w:rPr>
                <w:rFonts w:asciiTheme="minorHAnsi" w:hAnsiTheme="minorHAnsi" w:cstheme="minorHAnsi"/>
                <w:i/>
              </w:rPr>
            </w:pPr>
          </w:p>
        </w:tc>
        <w:tc>
          <w:tcPr>
            <w:tcW w:w="2790" w:type="dxa"/>
          </w:tcPr>
          <w:p w14:paraId="00D6257E" w14:textId="77777777" w:rsidR="0059238C" w:rsidRPr="0059238C" w:rsidRDefault="0059238C" w:rsidP="005A46C0">
            <w:pPr>
              <w:pStyle w:val="NoSpacing"/>
              <w:rPr>
                <w:rFonts w:asciiTheme="minorHAnsi" w:hAnsiTheme="minorHAnsi" w:cstheme="minorHAnsi"/>
                <w:i/>
              </w:rPr>
            </w:pPr>
            <w:r w:rsidRPr="0059238C">
              <w:rPr>
                <w:rFonts w:asciiTheme="minorHAnsi" w:hAnsiTheme="minorHAnsi" w:cstheme="minorHAnsi"/>
                <w:i/>
              </w:rPr>
              <w:t>Policy</w:t>
            </w:r>
          </w:p>
        </w:tc>
        <w:tc>
          <w:tcPr>
            <w:tcW w:w="2700" w:type="dxa"/>
          </w:tcPr>
          <w:p w14:paraId="00D6257F" w14:textId="77777777" w:rsidR="0059238C" w:rsidRPr="0059238C" w:rsidRDefault="0059238C" w:rsidP="005A46C0">
            <w:pPr>
              <w:pStyle w:val="NoSpacing"/>
              <w:rPr>
                <w:rFonts w:asciiTheme="minorHAnsi" w:hAnsiTheme="minorHAnsi" w:cstheme="minorHAnsi"/>
                <w:i/>
              </w:rPr>
            </w:pPr>
            <w:r w:rsidRPr="0059238C">
              <w:rPr>
                <w:rFonts w:asciiTheme="minorHAnsi" w:hAnsiTheme="minorHAnsi" w:cstheme="minorHAnsi"/>
                <w:i/>
              </w:rPr>
              <w:t>Current Review due date</w:t>
            </w:r>
          </w:p>
        </w:tc>
      </w:tr>
      <w:tr w:rsidR="0059238C" w:rsidRPr="00822D82" w14:paraId="00D62584" w14:textId="77777777" w:rsidTr="005A46C0">
        <w:trPr>
          <w:trHeight w:val="197"/>
        </w:trPr>
        <w:tc>
          <w:tcPr>
            <w:tcW w:w="445" w:type="dxa"/>
          </w:tcPr>
          <w:p w14:paraId="00D62581"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w:t>
            </w:r>
          </w:p>
        </w:tc>
        <w:tc>
          <w:tcPr>
            <w:tcW w:w="2790" w:type="dxa"/>
          </w:tcPr>
          <w:p w14:paraId="00D62582"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Model Publication Scheme</w:t>
            </w:r>
          </w:p>
        </w:tc>
        <w:tc>
          <w:tcPr>
            <w:tcW w:w="2700" w:type="dxa"/>
          </w:tcPr>
          <w:p w14:paraId="00D62583"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88" w14:textId="77777777" w:rsidTr="005A46C0">
        <w:tc>
          <w:tcPr>
            <w:tcW w:w="445" w:type="dxa"/>
          </w:tcPr>
          <w:p w14:paraId="00D62585"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2</w:t>
            </w:r>
          </w:p>
        </w:tc>
        <w:tc>
          <w:tcPr>
            <w:tcW w:w="2790" w:type="dxa"/>
          </w:tcPr>
          <w:p w14:paraId="00D62586"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CCTV Policy</w:t>
            </w:r>
          </w:p>
        </w:tc>
        <w:tc>
          <w:tcPr>
            <w:tcW w:w="2700" w:type="dxa"/>
          </w:tcPr>
          <w:p w14:paraId="00D62587"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8C" w14:textId="77777777" w:rsidTr="005A46C0">
        <w:tc>
          <w:tcPr>
            <w:tcW w:w="445" w:type="dxa"/>
          </w:tcPr>
          <w:p w14:paraId="00D62589"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3</w:t>
            </w:r>
          </w:p>
        </w:tc>
        <w:tc>
          <w:tcPr>
            <w:tcW w:w="2790" w:type="dxa"/>
          </w:tcPr>
          <w:p w14:paraId="00D6258A"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Media Policy</w:t>
            </w:r>
          </w:p>
        </w:tc>
        <w:tc>
          <w:tcPr>
            <w:tcW w:w="2700" w:type="dxa"/>
          </w:tcPr>
          <w:p w14:paraId="00D6258B"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90" w14:textId="77777777" w:rsidTr="005A46C0">
        <w:tc>
          <w:tcPr>
            <w:tcW w:w="445" w:type="dxa"/>
          </w:tcPr>
          <w:p w14:paraId="00D6258D"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4</w:t>
            </w:r>
          </w:p>
        </w:tc>
        <w:tc>
          <w:tcPr>
            <w:tcW w:w="2790" w:type="dxa"/>
          </w:tcPr>
          <w:p w14:paraId="00D6258E"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Grant Policy</w:t>
            </w:r>
          </w:p>
        </w:tc>
        <w:tc>
          <w:tcPr>
            <w:tcW w:w="2700" w:type="dxa"/>
          </w:tcPr>
          <w:p w14:paraId="00D6258F"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94" w14:textId="77777777" w:rsidTr="005A46C0">
        <w:tc>
          <w:tcPr>
            <w:tcW w:w="445" w:type="dxa"/>
          </w:tcPr>
          <w:p w14:paraId="00D62591"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5</w:t>
            </w:r>
          </w:p>
        </w:tc>
        <w:tc>
          <w:tcPr>
            <w:tcW w:w="2790" w:type="dxa"/>
          </w:tcPr>
          <w:p w14:paraId="00D62592"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Complaints Procedure</w:t>
            </w:r>
          </w:p>
        </w:tc>
        <w:tc>
          <w:tcPr>
            <w:tcW w:w="2700" w:type="dxa"/>
          </w:tcPr>
          <w:p w14:paraId="00D62593"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98" w14:textId="77777777" w:rsidTr="005A46C0">
        <w:tc>
          <w:tcPr>
            <w:tcW w:w="445" w:type="dxa"/>
          </w:tcPr>
          <w:p w14:paraId="00D62595"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6</w:t>
            </w:r>
          </w:p>
        </w:tc>
        <w:tc>
          <w:tcPr>
            <w:tcW w:w="2790" w:type="dxa"/>
          </w:tcPr>
          <w:p w14:paraId="00D62596"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Dignity at Work Policy</w:t>
            </w:r>
          </w:p>
        </w:tc>
        <w:tc>
          <w:tcPr>
            <w:tcW w:w="2700" w:type="dxa"/>
          </w:tcPr>
          <w:p w14:paraId="00D62597"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9C" w14:textId="77777777" w:rsidTr="005A46C0">
        <w:tc>
          <w:tcPr>
            <w:tcW w:w="445" w:type="dxa"/>
          </w:tcPr>
          <w:p w14:paraId="00D62599"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7</w:t>
            </w:r>
          </w:p>
        </w:tc>
        <w:tc>
          <w:tcPr>
            <w:tcW w:w="2790" w:type="dxa"/>
          </w:tcPr>
          <w:p w14:paraId="00D6259A"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Internet Email Policy</w:t>
            </w:r>
          </w:p>
        </w:tc>
        <w:tc>
          <w:tcPr>
            <w:tcW w:w="2700" w:type="dxa"/>
          </w:tcPr>
          <w:p w14:paraId="00D6259B"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A0" w14:textId="77777777" w:rsidTr="005A46C0">
        <w:tc>
          <w:tcPr>
            <w:tcW w:w="445" w:type="dxa"/>
          </w:tcPr>
          <w:p w14:paraId="00D6259D"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8</w:t>
            </w:r>
          </w:p>
        </w:tc>
        <w:tc>
          <w:tcPr>
            <w:tcW w:w="2790" w:type="dxa"/>
          </w:tcPr>
          <w:p w14:paraId="00D6259E"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Grievance Procedure</w:t>
            </w:r>
          </w:p>
        </w:tc>
        <w:tc>
          <w:tcPr>
            <w:tcW w:w="2700" w:type="dxa"/>
          </w:tcPr>
          <w:p w14:paraId="00D6259F"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A4" w14:textId="77777777" w:rsidTr="005A46C0">
        <w:tc>
          <w:tcPr>
            <w:tcW w:w="445" w:type="dxa"/>
          </w:tcPr>
          <w:p w14:paraId="00D625A1"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9</w:t>
            </w:r>
          </w:p>
        </w:tc>
        <w:tc>
          <w:tcPr>
            <w:tcW w:w="2790" w:type="dxa"/>
          </w:tcPr>
          <w:p w14:paraId="00D625A2"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Disciplinary Procedure</w:t>
            </w:r>
          </w:p>
        </w:tc>
        <w:tc>
          <w:tcPr>
            <w:tcW w:w="2700" w:type="dxa"/>
          </w:tcPr>
          <w:p w14:paraId="00D625A3"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A8" w14:textId="77777777" w:rsidTr="005A46C0">
        <w:tc>
          <w:tcPr>
            <w:tcW w:w="445" w:type="dxa"/>
          </w:tcPr>
          <w:p w14:paraId="00D625A5"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10</w:t>
            </w:r>
          </w:p>
        </w:tc>
        <w:tc>
          <w:tcPr>
            <w:tcW w:w="2790" w:type="dxa"/>
          </w:tcPr>
          <w:p w14:paraId="00D625A6"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Equal Opportunities Policy</w:t>
            </w:r>
          </w:p>
        </w:tc>
        <w:tc>
          <w:tcPr>
            <w:tcW w:w="2700" w:type="dxa"/>
          </w:tcPr>
          <w:p w14:paraId="00D625A7"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AC" w14:textId="77777777" w:rsidTr="005A46C0">
        <w:tc>
          <w:tcPr>
            <w:tcW w:w="445" w:type="dxa"/>
          </w:tcPr>
          <w:p w14:paraId="00D625A9"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11</w:t>
            </w:r>
          </w:p>
        </w:tc>
        <w:tc>
          <w:tcPr>
            <w:tcW w:w="2790" w:type="dxa"/>
          </w:tcPr>
          <w:p w14:paraId="00D625AA"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Equality &amp; Diversity Policy</w:t>
            </w:r>
          </w:p>
        </w:tc>
        <w:tc>
          <w:tcPr>
            <w:tcW w:w="2700" w:type="dxa"/>
          </w:tcPr>
          <w:p w14:paraId="00D625AB"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B0" w14:textId="77777777" w:rsidTr="005A46C0">
        <w:tc>
          <w:tcPr>
            <w:tcW w:w="445" w:type="dxa"/>
          </w:tcPr>
          <w:p w14:paraId="00D625AD"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12</w:t>
            </w:r>
          </w:p>
        </w:tc>
        <w:tc>
          <w:tcPr>
            <w:tcW w:w="2790" w:type="dxa"/>
          </w:tcPr>
          <w:p w14:paraId="00D625AE"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Training Policy</w:t>
            </w:r>
          </w:p>
        </w:tc>
        <w:tc>
          <w:tcPr>
            <w:tcW w:w="2700" w:type="dxa"/>
          </w:tcPr>
          <w:p w14:paraId="00D625AF"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 xml:space="preserve">Feb 19 </w:t>
            </w:r>
          </w:p>
        </w:tc>
      </w:tr>
      <w:tr w:rsidR="0059238C" w:rsidRPr="00822D82" w14:paraId="00D625B4" w14:textId="77777777" w:rsidTr="005A46C0">
        <w:tc>
          <w:tcPr>
            <w:tcW w:w="445" w:type="dxa"/>
          </w:tcPr>
          <w:p w14:paraId="00D625B1"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13</w:t>
            </w:r>
          </w:p>
        </w:tc>
        <w:tc>
          <w:tcPr>
            <w:tcW w:w="2790" w:type="dxa"/>
          </w:tcPr>
          <w:p w14:paraId="00D625B2" w14:textId="77777777" w:rsidR="0059238C" w:rsidRPr="00822D82" w:rsidRDefault="0059238C" w:rsidP="005A46C0">
            <w:pPr>
              <w:pStyle w:val="NoSpacing"/>
              <w:rPr>
                <w:rFonts w:asciiTheme="minorHAnsi" w:hAnsiTheme="minorHAnsi" w:cstheme="minorHAnsi"/>
                <w:i/>
              </w:rPr>
            </w:pPr>
            <w:r w:rsidRPr="00822D82">
              <w:rPr>
                <w:rFonts w:asciiTheme="minorHAnsi" w:hAnsiTheme="minorHAnsi" w:cstheme="minorHAnsi"/>
                <w:i/>
              </w:rPr>
              <w:t>Health &amp; Safety Policy</w:t>
            </w:r>
          </w:p>
        </w:tc>
        <w:tc>
          <w:tcPr>
            <w:tcW w:w="2700" w:type="dxa"/>
          </w:tcPr>
          <w:p w14:paraId="00D625B3" w14:textId="77777777" w:rsidR="0059238C" w:rsidRPr="00822D82" w:rsidRDefault="0059238C" w:rsidP="005A46C0">
            <w:pPr>
              <w:pStyle w:val="NoSpacing"/>
              <w:rPr>
                <w:rFonts w:asciiTheme="minorHAnsi" w:eastAsia="Times New Roman" w:hAnsiTheme="minorHAnsi" w:cstheme="minorHAnsi"/>
                <w:i/>
              </w:rPr>
            </w:pPr>
            <w:r w:rsidRPr="00822D82">
              <w:rPr>
                <w:rFonts w:asciiTheme="minorHAnsi" w:eastAsia="Times New Roman" w:hAnsiTheme="minorHAnsi" w:cstheme="minorHAnsi"/>
                <w:i/>
              </w:rPr>
              <w:t>Oct 19</w:t>
            </w:r>
          </w:p>
        </w:tc>
      </w:tr>
      <w:tr w:rsidR="0059238C" w:rsidRPr="00822D82" w14:paraId="00D625B8" w14:textId="77777777" w:rsidTr="005A46C0">
        <w:tc>
          <w:tcPr>
            <w:tcW w:w="445" w:type="dxa"/>
          </w:tcPr>
          <w:p w14:paraId="00D625B5"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14</w:t>
            </w:r>
          </w:p>
        </w:tc>
        <w:tc>
          <w:tcPr>
            <w:tcW w:w="2790" w:type="dxa"/>
          </w:tcPr>
          <w:p w14:paraId="00D625B6" w14:textId="77777777" w:rsidR="0059238C" w:rsidRPr="00822D82" w:rsidRDefault="0059238C" w:rsidP="005A46C0">
            <w:pPr>
              <w:pStyle w:val="NoSpacing"/>
              <w:rPr>
                <w:rFonts w:asciiTheme="minorHAnsi" w:eastAsia="Times New Roman" w:hAnsiTheme="minorHAnsi" w:cstheme="minorHAnsi"/>
                <w:i/>
              </w:rPr>
            </w:pPr>
            <w:r w:rsidRPr="00822D82">
              <w:rPr>
                <w:rFonts w:asciiTheme="minorHAnsi" w:hAnsiTheme="minorHAnsi" w:cstheme="minorHAnsi"/>
                <w:i/>
              </w:rPr>
              <w:t>Adverse Weather policy</w:t>
            </w:r>
          </w:p>
        </w:tc>
        <w:tc>
          <w:tcPr>
            <w:tcW w:w="2700" w:type="dxa"/>
          </w:tcPr>
          <w:p w14:paraId="00D625B7" w14:textId="77777777" w:rsidR="0059238C" w:rsidRPr="00822D82" w:rsidRDefault="0059238C" w:rsidP="005A46C0">
            <w:pPr>
              <w:pStyle w:val="NoSpacing"/>
              <w:rPr>
                <w:rFonts w:asciiTheme="minorHAnsi" w:eastAsia="Times New Roman" w:hAnsiTheme="minorHAnsi" w:cstheme="minorHAnsi"/>
                <w:i/>
              </w:rPr>
            </w:pPr>
            <w:r w:rsidRPr="00822D82">
              <w:rPr>
                <w:rFonts w:asciiTheme="minorHAnsi" w:eastAsia="Times New Roman" w:hAnsiTheme="minorHAnsi" w:cstheme="minorHAnsi"/>
                <w:i/>
              </w:rPr>
              <w:t>Apr 19</w:t>
            </w:r>
          </w:p>
        </w:tc>
      </w:tr>
      <w:tr w:rsidR="0059238C" w:rsidRPr="00822D82" w14:paraId="00D625BC" w14:textId="77777777" w:rsidTr="005A46C0">
        <w:tc>
          <w:tcPr>
            <w:tcW w:w="445" w:type="dxa"/>
          </w:tcPr>
          <w:p w14:paraId="00D625B9" w14:textId="77777777" w:rsidR="0059238C" w:rsidRPr="00822D82" w:rsidRDefault="0059238C" w:rsidP="005A46C0">
            <w:pPr>
              <w:pStyle w:val="NoSpacing"/>
              <w:rPr>
                <w:rFonts w:asciiTheme="minorHAnsi" w:hAnsiTheme="minorHAnsi" w:cstheme="minorHAnsi"/>
                <w:i/>
              </w:rPr>
            </w:pPr>
            <w:r>
              <w:rPr>
                <w:rFonts w:asciiTheme="minorHAnsi" w:hAnsiTheme="minorHAnsi" w:cstheme="minorHAnsi"/>
                <w:i/>
              </w:rPr>
              <w:t>15</w:t>
            </w:r>
          </w:p>
        </w:tc>
        <w:tc>
          <w:tcPr>
            <w:tcW w:w="2790" w:type="dxa"/>
          </w:tcPr>
          <w:p w14:paraId="00D625BA" w14:textId="77777777" w:rsidR="0059238C" w:rsidRPr="00822D82" w:rsidRDefault="0059238C" w:rsidP="005A46C0">
            <w:pPr>
              <w:pStyle w:val="NoSpacing"/>
              <w:rPr>
                <w:rFonts w:asciiTheme="minorHAnsi" w:eastAsia="Times New Roman" w:hAnsiTheme="minorHAnsi" w:cstheme="minorHAnsi"/>
                <w:i/>
              </w:rPr>
            </w:pPr>
            <w:r w:rsidRPr="00822D82">
              <w:rPr>
                <w:rFonts w:asciiTheme="minorHAnsi" w:hAnsiTheme="minorHAnsi" w:cstheme="minorHAnsi"/>
                <w:i/>
              </w:rPr>
              <w:t>Town Crest Policy</w:t>
            </w:r>
          </w:p>
        </w:tc>
        <w:tc>
          <w:tcPr>
            <w:tcW w:w="2700" w:type="dxa"/>
          </w:tcPr>
          <w:p w14:paraId="00D625BB" w14:textId="77777777" w:rsidR="0059238C" w:rsidRPr="00822D82" w:rsidRDefault="0059238C" w:rsidP="005A46C0">
            <w:pPr>
              <w:pStyle w:val="NoSpacing"/>
              <w:rPr>
                <w:rFonts w:asciiTheme="minorHAnsi" w:eastAsia="Times New Roman" w:hAnsiTheme="minorHAnsi" w:cstheme="minorHAnsi"/>
                <w:i/>
              </w:rPr>
            </w:pPr>
            <w:r w:rsidRPr="00822D82">
              <w:rPr>
                <w:rFonts w:asciiTheme="minorHAnsi" w:eastAsia="Times New Roman" w:hAnsiTheme="minorHAnsi" w:cstheme="minorHAnsi"/>
                <w:i/>
              </w:rPr>
              <w:t>Apr 19</w:t>
            </w:r>
          </w:p>
        </w:tc>
      </w:tr>
    </w:tbl>
    <w:p w14:paraId="00D625BD" w14:textId="77777777" w:rsidR="0059238C" w:rsidRDefault="0059238C" w:rsidP="00E02F34">
      <w:pPr>
        <w:pStyle w:val="NoSpacing"/>
        <w:ind w:left="360"/>
        <w:rPr>
          <w:rFonts w:ascii="Lucida Sans" w:eastAsia="Times New Roman" w:hAnsi="Lucida Sans" w:cs="Lucida Sans"/>
        </w:rPr>
      </w:pPr>
    </w:p>
    <w:p w14:paraId="00D625BE" w14:textId="77777777" w:rsidR="00FC72FA" w:rsidRDefault="0059238C" w:rsidP="00E02F34">
      <w:pPr>
        <w:pStyle w:val="NoSpacing"/>
        <w:ind w:left="360"/>
        <w:rPr>
          <w:rFonts w:ascii="Lucida Sans" w:eastAsia="Times New Roman" w:hAnsi="Lucida Sans" w:cs="Lucida Sans"/>
        </w:rPr>
      </w:pPr>
      <w:r>
        <w:rPr>
          <w:rFonts w:ascii="Lucida Sans" w:eastAsia="Times New Roman" w:hAnsi="Lucida Sans" w:cs="Lucida Sans"/>
        </w:rPr>
        <w:t>All of the policies above were studied in detail and amendments/improvements suggested as appropriate. It was proposed by Cllr R Claydon and seconded by Cllr John Cordwell that these policy revisions are proposed to be approved by Council in January 2020, agreed by all.</w:t>
      </w:r>
    </w:p>
    <w:p w14:paraId="00D625BF" w14:textId="77777777" w:rsidR="00BA4251" w:rsidRDefault="00BA4251" w:rsidP="00AE5272">
      <w:pPr>
        <w:pStyle w:val="NoSpacing"/>
        <w:ind w:left="720"/>
        <w:rPr>
          <w:rFonts w:ascii="Lucida Sans" w:eastAsia="Times New Roman" w:hAnsi="Lucida Sans" w:cs="Lucida Sans"/>
        </w:rPr>
      </w:pPr>
    </w:p>
    <w:p w14:paraId="00D625C0" w14:textId="77777777" w:rsidR="00E02F34" w:rsidRPr="00B119D4" w:rsidRDefault="0059238C" w:rsidP="00E02F34">
      <w:pPr>
        <w:pStyle w:val="ListParagraph"/>
        <w:jc w:val="right"/>
        <w:rPr>
          <w:rFonts w:ascii="Lucida Sans" w:eastAsia="Times New Roman" w:hAnsi="Lucida Sans" w:cs="Lucida Sans"/>
          <w:i/>
          <w:sz w:val="18"/>
          <w:szCs w:val="18"/>
        </w:rPr>
      </w:pPr>
      <w:r>
        <w:rPr>
          <w:rFonts w:ascii="Lucida Sans" w:eastAsia="Times New Roman" w:hAnsi="Lucida Sans" w:cs="Lucida Sans"/>
          <w:i/>
          <w:sz w:val="18"/>
          <w:szCs w:val="18"/>
        </w:rPr>
        <w:t>It was proposed to enter closed session</w:t>
      </w:r>
      <w:r w:rsidR="00192DFC">
        <w:rPr>
          <w:rFonts w:ascii="Lucida Sans" w:eastAsia="Times New Roman" w:hAnsi="Lucida Sans" w:cs="Lucida Sans"/>
          <w:i/>
          <w:sz w:val="18"/>
          <w:szCs w:val="18"/>
        </w:rPr>
        <w:t xml:space="preserve">, agreed by all, </w:t>
      </w:r>
      <w:r w:rsidR="00E02F34" w:rsidRPr="00B119D4">
        <w:rPr>
          <w:rFonts w:ascii="Lucida Sans" w:eastAsia="Times New Roman" w:hAnsi="Lucida Sans" w:cs="Lucida Sans"/>
          <w:i/>
          <w:sz w:val="18"/>
          <w:szCs w:val="18"/>
        </w:rPr>
        <w:t>due to confidential nature of staffing matters</w:t>
      </w:r>
      <w:r>
        <w:rPr>
          <w:rFonts w:ascii="Lucida Sans" w:eastAsia="Times New Roman" w:hAnsi="Lucida Sans" w:cs="Lucida Sans"/>
          <w:i/>
          <w:sz w:val="18"/>
          <w:szCs w:val="18"/>
        </w:rPr>
        <w:t xml:space="preserve"> &amp; contractual matters</w:t>
      </w:r>
      <w:r w:rsidR="00E02F34" w:rsidRPr="00B119D4">
        <w:rPr>
          <w:rFonts w:ascii="Lucida Sans" w:eastAsia="Times New Roman" w:hAnsi="Lucida Sans" w:cs="Lucida Sans"/>
          <w:i/>
          <w:sz w:val="18"/>
          <w:szCs w:val="18"/>
        </w:rPr>
        <w:t>, under Public Bodies (Admission to Meetings) Act 1960.</w:t>
      </w:r>
    </w:p>
    <w:p w14:paraId="00D625C1" w14:textId="77777777" w:rsidR="00192DFC" w:rsidRPr="0059238C" w:rsidRDefault="00192DFC" w:rsidP="00192DFC">
      <w:pPr>
        <w:pStyle w:val="NoSpacing"/>
        <w:ind w:left="360"/>
        <w:rPr>
          <w:rFonts w:ascii="Lucida Sans" w:eastAsia="Times New Roman" w:hAnsi="Lucida Sans" w:cs="Lucida Sans"/>
          <w:b/>
        </w:rPr>
      </w:pPr>
      <w:r>
        <w:rPr>
          <w:rFonts w:ascii="Lucida Sans" w:eastAsia="Times New Roman" w:hAnsi="Lucida Sans" w:cs="Lucida Sans"/>
          <w:b/>
        </w:rPr>
        <w:t xml:space="preserve">6. </w:t>
      </w:r>
      <w:r>
        <w:rPr>
          <w:rFonts w:ascii="Lucida Sans" w:eastAsia="Times New Roman" w:hAnsi="Lucida Sans" w:cs="Lucida Sans"/>
          <w:b/>
        </w:rPr>
        <w:tab/>
      </w:r>
      <w:r w:rsidRPr="00B2650C">
        <w:rPr>
          <w:rFonts w:ascii="Lucida Sans" w:eastAsia="Times New Roman" w:hAnsi="Lucida Sans" w:cs="Lucida Sans"/>
          <w:b/>
          <w:color w:val="FF0000"/>
        </w:rPr>
        <w:t xml:space="preserve">Closed Session </w:t>
      </w:r>
      <w:r>
        <w:rPr>
          <w:rFonts w:ascii="Lucida Sans" w:eastAsia="Times New Roman" w:hAnsi="Lucida Sans" w:cs="Lucida Sans"/>
          <w:b/>
        </w:rPr>
        <w:t>items</w:t>
      </w:r>
      <w:r w:rsidRPr="0059238C">
        <w:rPr>
          <w:rFonts w:ascii="Lucida Sans" w:eastAsia="Times New Roman" w:hAnsi="Lucida Sans" w:cs="Lucida Sans"/>
          <w:b/>
        </w:rPr>
        <w:t>:</w:t>
      </w:r>
    </w:p>
    <w:p w14:paraId="00D625C2" w14:textId="77777777" w:rsidR="00192DFC" w:rsidRPr="00192DFC" w:rsidRDefault="00192DFC" w:rsidP="00192DFC">
      <w:pPr>
        <w:pStyle w:val="NoSpacing"/>
        <w:ind w:left="360"/>
        <w:rPr>
          <w:rFonts w:ascii="Lucida Sans" w:eastAsia="Times New Roman" w:hAnsi="Lucida Sans" w:cs="Lucida Sans"/>
        </w:rPr>
      </w:pPr>
      <w:r w:rsidRPr="0059238C">
        <w:rPr>
          <w:rFonts w:ascii="Lucida Sans" w:eastAsia="Times New Roman" w:hAnsi="Lucida Sans" w:cs="Lucida Sans"/>
          <w:b/>
        </w:rPr>
        <w:t>a) To consider quotations for electric reception doors to civic centre</w:t>
      </w:r>
      <w:r>
        <w:rPr>
          <w:rFonts w:ascii="Lucida Sans" w:eastAsia="Times New Roman" w:hAnsi="Lucida Sans" w:cs="Lucida Sans"/>
          <w:b/>
        </w:rPr>
        <w:t xml:space="preserve">. </w:t>
      </w:r>
      <w:r w:rsidRPr="00192DFC">
        <w:rPr>
          <w:rFonts w:ascii="Lucida Sans" w:eastAsia="Times New Roman" w:hAnsi="Lucida Sans" w:cs="Lucida Sans"/>
        </w:rPr>
        <w:t>A document was prepared by the Clerk which analysed 5 diff</w:t>
      </w:r>
      <w:r>
        <w:rPr>
          <w:rFonts w:ascii="Lucida Sans" w:eastAsia="Times New Roman" w:hAnsi="Lucida Sans" w:cs="Lucida Sans"/>
        </w:rPr>
        <w:t>er</w:t>
      </w:r>
      <w:r w:rsidRPr="00192DFC">
        <w:rPr>
          <w:rFonts w:ascii="Lucida Sans" w:eastAsia="Times New Roman" w:hAnsi="Lucida Sans" w:cs="Lucida Sans"/>
        </w:rPr>
        <w:t>ent quotation</w:t>
      </w:r>
      <w:r>
        <w:rPr>
          <w:rFonts w:ascii="Lucida Sans" w:eastAsia="Times New Roman" w:hAnsi="Lucida Sans" w:cs="Lucida Sans"/>
        </w:rPr>
        <w:t>s</w:t>
      </w:r>
      <w:r w:rsidRPr="00192DFC">
        <w:rPr>
          <w:rFonts w:ascii="Lucida Sans" w:eastAsia="Times New Roman" w:hAnsi="Lucida Sans" w:cs="Lucida Sans"/>
        </w:rPr>
        <w:t xml:space="preserve"> obtained</w:t>
      </w:r>
      <w:r>
        <w:rPr>
          <w:rFonts w:ascii="Lucida Sans" w:eastAsia="Times New Roman" w:hAnsi="Lucida Sans" w:cs="Lucida Sans"/>
        </w:rPr>
        <w:t xml:space="preserve"> over past 9</w:t>
      </w:r>
      <w:r w:rsidRPr="00192DFC">
        <w:rPr>
          <w:rFonts w:ascii="Lucida Sans" w:eastAsia="Times New Roman" w:hAnsi="Lucida Sans" w:cs="Lucida Sans"/>
        </w:rPr>
        <w:t xml:space="preserve"> months, and the various previous deliberations by Council. It was proposed by Cllr John Cordwell, seconded by Cllr T </w:t>
      </w:r>
      <w:proofErr w:type="spellStart"/>
      <w:r w:rsidRPr="00192DFC">
        <w:rPr>
          <w:rFonts w:ascii="Lucida Sans" w:eastAsia="Times New Roman" w:hAnsi="Lucida Sans" w:cs="Lucida Sans"/>
        </w:rPr>
        <w:t>Luker</w:t>
      </w:r>
      <w:proofErr w:type="spellEnd"/>
      <w:r w:rsidRPr="00192DFC">
        <w:rPr>
          <w:rFonts w:ascii="Lucida Sans" w:eastAsia="Times New Roman" w:hAnsi="Lucida Sans" w:cs="Lucida Sans"/>
        </w:rPr>
        <w:t xml:space="preserve">, and agreed by all, that </w:t>
      </w:r>
      <w:proofErr w:type="spellStart"/>
      <w:r w:rsidRPr="00192DFC">
        <w:rPr>
          <w:rFonts w:ascii="Lucida Sans" w:eastAsia="Times New Roman" w:hAnsi="Lucida Sans" w:cs="Lucida Sans"/>
        </w:rPr>
        <w:t>Alfram</w:t>
      </w:r>
      <w:proofErr w:type="spellEnd"/>
      <w:r w:rsidRPr="00192DFC">
        <w:rPr>
          <w:rFonts w:ascii="Lucida Sans" w:eastAsia="Times New Roman" w:hAnsi="Lucida Sans" w:cs="Lucida Sans"/>
        </w:rPr>
        <w:t xml:space="preserve"> is the suggested proposed contractor to be approved by Council to undertake the works due to competitive pricing, and good service in relation to responses to questions and information provision. </w:t>
      </w:r>
      <w:r>
        <w:rPr>
          <w:rFonts w:ascii="Lucida Sans" w:eastAsia="Times New Roman" w:hAnsi="Lucida Sans" w:cs="Lucida Sans"/>
        </w:rPr>
        <w:t xml:space="preserve">Clerk is requested to </w:t>
      </w:r>
      <w:r w:rsidR="00777244">
        <w:rPr>
          <w:rFonts w:ascii="Lucida Sans" w:eastAsia="Times New Roman" w:hAnsi="Lucida Sans" w:cs="Lucida Sans"/>
        </w:rPr>
        <w:t xml:space="preserve">also </w:t>
      </w:r>
      <w:r>
        <w:rPr>
          <w:rFonts w:ascii="Lucida Sans" w:eastAsia="Times New Roman" w:hAnsi="Lucida Sans" w:cs="Lucida Sans"/>
        </w:rPr>
        <w:t xml:space="preserve">enquire about the BSEN of locking system and </w:t>
      </w:r>
      <w:r w:rsidR="00777244">
        <w:rPr>
          <w:rFonts w:ascii="Lucida Sans" w:eastAsia="Times New Roman" w:hAnsi="Lucida Sans" w:cs="Lucida Sans"/>
        </w:rPr>
        <w:t xml:space="preserve">the </w:t>
      </w:r>
      <w:r>
        <w:rPr>
          <w:rFonts w:ascii="Lucida Sans" w:eastAsia="Times New Roman" w:hAnsi="Lucida Sans" w:cs="Lucida Sans"/>
        </w:rPr>
        <w:t>battery backup in power failure.</w:t>
      </w:r>
    </w:p>
    <w:p w14:paraId="00D625C3" w14:textId="77777777" w:rsidR="00192DFC" w:rsidRDefault="00192DFC" w:rsidP="00192DFC">
      <w:pPr>
        <w:pStyle w:val="NoSpacing"/>
        <w:ind w:left="360"/>
        <w:rPr>
          <w:rFonts w:ascii="Lucida Sans" w:eastAsia="Times New Roman" w:hAnsi="Lucida Sans" w:cs="Lucida Sans"/>
          <w:b/>
        </w:rPr>
      </w:pPr>
    </w:p>
    <w:p w14:paraId="00D625C4" w14:textId="77777777" w:rsidR="00192DFC" w:rsidRDefault="00192DFC" w:rsidP="00192DFC">
      <w:pPr>
        <w:pStyle w:val="NoSpacing"/>
        <w:ind w:left="360"/>
        <w:rPr>
          <w:rFonts w:ascii="Lucida Sans" w:eastAsia="Times New Roman" w:hAnsi="Lucida Sans" w:cs="Lucida Sans"/>
        </w:rPr>
      </w:pPr>
      <w:r w:rsidRPr="0059238C">
        <w:rPr>
          <w:rFonts w:ascii="Lucida Sans" w:eastAsia="Times New Roman" w:hAnsi="Lucida Sans" w:cs="Lucida Sans"/>
          <w:b/>
        </w:rPr>
        <w:t xml:space="preserve">b) To consider proposals to reorganise main office/CAB/OSS working arrangements. </w:t>
      </w:r>
      <w:r w:rsidR="00777244" w:rsidRPr="000C455B">
        <w:rPr>
          <w:rFonts w:ascii="Lucida Sans" w:eastAsia="Times New Roman" w:hAnsi="Lucida Sans" w:cs="Lucida Sans"/>
        </w:rPr>
        <w:t xml:space="preserve">A </w:t>
      </w:r>
      <w:r w:rsidR="000C455B" w:rsidRPr="000C455B">
        <w:rPr>
          <w:rFonts w:ascii="Lucida Sans" w:eastAsia="Times New Roman" w:hAnsi="Lucida Sans" w:cs="Lucida Sans"/>
        </w:rPr>
        <w:t>detailed document</w:t>
      </w:r>
      <w:r w:rsidR="00777244" w:rsidRPr="000C455B">
        <w:rPr>
          <w:rFonts w:ascii="Lucida Sans" w:eastAsia="Times New Roman" w:hAnsi="Lucida Sans" w:cs="Lucida Sans"/>
        </w:rPr>
        <w:t xml:space="preserve"> was </w:t>
      </w:r>
      <w:r w:rsidR="000C455B" w:rsidRPr="000C455B">
        <w:rPr>
          <w:rFonts w:ascii="Lucida Sans" w:eastAsia="Times New Roman" w:hAnsi="Lucida Sans" w:cs="Lucida Sans"/>
        </w:rPr>
        <w:t>prepared</w:t>
      </w:r>
      <w:r w:rsidR="00777244" w:rsidRPr="000C455B">
        <w:rPr>
          <w:rFonts w:ascii="Lucida Sans" w:eastAsia="Times New Roman" w:hAnsi="Lucida Sans" w:cs="Lucida Sans"/>
        </w:rPr>
        <w:t xml:space="preserve"> by the Clerk </w:t>
      </w:r>
      <w:r w:rsidR="000C455B" w:rsidRPr="000C455B">
        <w:rPr>
          <w:rFonts w:ascii="Lucida Sans" w:eastAsia="Times New Roman" w:hAnsi="Lucida Sans" w:cs="Lucida Sans"/>
        </w:rPr>
        <w:t>outlining</w:t>
      </w:r>
      <w:r w:rsidR="00777244" w:rsidRPr="000C455B">
        <w:rPr>
          <w:rFonts w:ascii="Lucida Sans" w:eastAsia="Times New Roman" w:hAnsi="Lucida Sans" w:cs="Lucida Sans"/>
        </w:rPr>
        <w:t xml:space="preserve"> the merits of moving the One Stop Shop to the main </w:t>
      </w:r>
      <w:r w:rsidR="000C455B" w:rsidRPr="000C455B">
        <w:rPr>
          <w:rFonts w:ascii="Lucida Sans" w:eastAsia="Times New Roman" w:hAnsi="Lucida Sans" w:cs="Lucida Sans"/>
        </w:rPr>
        <w:t>Council</w:t>
      </w:r>
      <w:r w:rsidR="00777244" w:rsidRPr="000C455B">
        <w:rPr>
          <w:rFonts w:ascii="Lucida Sans" w:eastAsia="Times New Roman" w:hAnsi="Lucida Sans" w:cs="Lucida Sans"/>
        </w:rPr>
        <w:t xml:space="preserve"> Office in the Civic Centre (and </w:t>
      </w:r>
      <w:r w:rsidR="000C455B" w:rsidRPr="000C455B">
        <w:rPr>
          <w:rFonts w:ascii="Lucida Sans" w:eastAsia="Times New Roman" w:hAnsi="Lucida Sans" w:cs="Lucida Sans"/>
        </w:rPr>
        <w:t>renting</w:t>
      </w:r>
      <w:r w:rsidR="00777244" w:rsidRPr="000C455B">
        <w:rPr>
          <w:rFonts w:ascii="Lucida Sans" w:eastAsia="Times New Roman" w:hAnsi="Lucida Sans" w:cs="Lucida Sans"/>
        </w:rPr>
        <w:t xml:space="preserve"> out the OSS space </w:t>
      </w:r>
      <w:r w:rsidR="000C455B" w:rsidRPr="000C455B">
        <w:rPr>
          <w:rFonts w:ascii="Lucida Sans" w:eastAsia="Times New Roman" w:hAnsi="Lucida Sans" w:cs="Lucida Sans"/>
        </w:rPr>
        <w:lastRenderedPageBreak/>
        <w:t>commercially for income</w:t>
      </w:r>
      <w:r w:rsidR="00777244" w:rsidRPr="000C455B">
        <w:rPr>
          <w:rFonts w:ascii="Lucida Sans" w:eastAsia="Times New Roman" w:hAnsi="Lucida Sans" w:cs="Lucida Sans"/>
        </w:rPr>
        <w:t xml:space="preserve">), and then </w:t>
      </w:r>
      <w:r w:rsidR="000C455B" w:rsidRPr="000C455B">
        <w:rPr>
          <w:rFonts w:ascii="Lucida Sans" w:eastAsia="Times New Roman" w:hAnsi="Lucida Sans" w:cs="Lucida Sans"/>
        </w:rPr>
        <w:t>reorganising</w:t>
      </w:r>
      <w:r w:rsidR="00777244" w:rsidRPr="000C455B">
        <w:rPr>
          <w:rFonts w:ascii="Lucida Sans" w:eastAsia="Times New Roman" w:hAnsi="Lucida Sans" w:cs="Lucida Sans"/>
        </w:rPr>
        <w:t xml:space="preserve"> the </w:t>
      </w:r>
      <w:r w:rsidR="000C455B" w:rsidRPr="000C455B">
        <w:rPr>
          <w:rFonts w:ascii="Lucida Sans" w:eastAsia="Times New Roman" w:hAnsi="Lucida Sans" w:cs="Lucida Sans"/>
        </w:rPr>
        <w:t>council</w:t>
      </w:r>
      <w:r w:rsidR="00777244" w:rsidRPr="000C455B">
        <w:rPr>
          <w:rFonts w:ascii="Lucida Sans" w:eastAsia="Times New Roman" w:hAnsi="Lucida Sans" w:cs="Lucida Sans"/>
        </w:rPr>
        <w:t xml:space="preserve"> </w:t>
      </w:r>
      <w:r w:rsidR="000C455B">
        <w:rPr>
          <w:rFonts w:ascii="Lucida Sans" w:eastAsia="Times New Roman" w:hAnsi="Lucida Sans" w:cs="Lucida Sans"/>
        </w:rPr>
        <w:t xml:space="preserve">administrational </w:t>
      </w:r>
      <w:r w:rsidR="00777244" w:rsidRPr="000C455B">
        <w:rPr>
          <w:rFonts w:ascii="Lucida Sans" w:eastAsia="Times New Roman" w:hAnsi="Lucida Sans" w:cs="Lucida Sans"/>
        </w:rPr>
        <w:t xml:space="preserve">office space to </w:t>
      </w:r>
      <w:r w:rsidR="000C455B" w:rsidRPr="000C455B">
        <w:rPr>
          <w:rFonts w:ascii="Lucida Sans" w:eastAsia="Times New Roman" w:hAnsi="Lucida Sans" w:cs="Lucida Sans"/>
        </w:rPr>
        <w:t>incorporate</w:t>
      </w:r>
      <w:r w:rsidR="00777244" w:rsidRPr="000C455B">
        <w:rPr>
          <w:rFonts w:ascii="Lucida Sans" w:eastAsia="Times New Roman" w:hAnsi="Lucida Sans" w:cs="Lucida Sans"/>
        </w:rPr>
        <w:t xml:space="preserve"> the largely </w:t>
      </w:r>
      <w:r w:rsidR="000C455B" w:rsidRPr="000C455B">
        <w:rPr>
          <w:rFonts w:ascii="Lucida Sans" w:eastAsia="Times New Roman" w:hAnsi="Lucida Sans" w:cs="Lucida Sans"/>
        </w:rPr>
        <w:t>redundant</w:t>
      </w:r>
      <w:r w:rsidR="00777244" w:rsidRPr="000C455B">
        <w:rPr>
          <w:rFonts w:ascii="Lucida Sans" w:eastAsia="Times New Roman" w:hAnsi="Lucida Sans" w:cs="Lucida Sans"/>
        </w:rPr>
        <w:t xml:space="preserve"> help suite rooms</w:t>
      </w:r>
      <w:r w:rsidR="000C455B" w:rsidRPr="000C455B">
        <w:rPr>
          <w:rFonts w:ascii="Lucida Sans" w:eastAsia="Times New Roman" w:hAnsi="Lucida Sans" w:cs="Lucida Sans"/>
        </w:rPr>
        <w:t xml:space="preserve">. The CAB would still have </w:t>
      </w:r>
      <w:r w:rsidR="000C455B">
        <w:rPr>
          <w:rFonts w:ascii="Lucida Sans" w:eastAsia="Times New Roman" w:hAnsi="Lucida Sans" w:cs="Lucida Sans"/>
        </w:rPr>
        <w:t>use of one</w:t>
      </w:r>
      <w:r w:rsidR="000C455B" w:rsidRPr="000C455B">
        <w:rPr>
          <w:rFonts w:ascii="Lucida Sans" w:eastAsia="Times New Roman" w:hAnsi="Lucida Sans" w:cs="Lucida Sans"/>
        </w:rPr>
        <w:t xml:space="preserve"> room</w:t>
      </w:r>
      <w:r w:rsidR="000C455B">
        <w:rPr>
          <w:rFonts w:ascii="Lucida Sans" w:eastAsia="Times New Roman" w:hAnsi="Lucida Sans" w:cs="Lucida Sans"/>
        </w:rPr>
        <w:t>,</w:t>
      </w:r>
      <w:r w:rsidR="000C455B" w:rsidRPr="000C455B">
        <w:rPr>
          <w:rFonts w:ascii="Lucida Sans" w:eastAsia="Times New Roman" w:hAnsi="Lucida Sans" w:cs="Lucida Sans"/>
        </w:rPr>
        <w:t xml:space="preserve"> as this is an important service to the public.</w:t>
      </w:r>
      <w:r w:rsidR="000C455B">
        <w:rPr>
          <w:rFonts w:ascii="Lucida Sans" w:eastAsia="Times New Roman" w:hAnsi="Lucida Sans" w:cs="Lucida Sans"/>
        </w:rPr>
        <w:t xml:space="preserve"> This would provide improved usage of council assets, and income to the council, and synergy amongst staff &amp; better working capabilities, including cover for OSS. Some professional advice has already been obtained to support preliminary investigations. Costings would need to be developed further, however the project would pay for itself within two years, and lead to improved staffing and facilities.</w:t>
      </w:r>
    </w:p>
    <w:p w14:paraId="00D625C5" w14:textId="77777777" w:rsidR="00192DFC" w:rsidRDefault="000C455B" w:rsidP="00192DFC">
      <w:pPr>
        <w:pStyle w:val="NoSpacing"/>
        <w:ind w:left="360"/>
        <w:rPr>
          <w:rFonts w:ascii="Lucida Sans" w:eastAsia="Times New Roman" w:hAnsi="Lucida Sans" w:cs="Lucida Sans"/>
        </w:rPr>
      </w:pPr>
      <w:r w:rsidRPr="00192DFC">
        <w:rPr>
          <w:rFonts w:ascii="Lucida Sans" w:eastAsia="Times New Roman" w:hAnsi="Lucida Sans" w:cs="Lucida Sans"/>
        </w:rPr>
        <w:t xml:space="preserve">It was proposed by Cllr </w:t>
      </w:r>
      <w:r>
        <w:rPr>
          <w:rFonts w:ascii="Lucida Sans" w:eastAsia="Times New Roman" w:hAnsi="Lucida Sans" w:cs="Lucida Sans"/>
        </w:rPr>
        <w:t xml:space="preserve">T </w:t>
      </w:r>
      <w:proofErr w:type="spellStart"/>
      <w:r>
        <w:rPr>
          <w:rFonts w:ascii="Lucida Sans" w:eastAsia="Times New Roman" w:hAnsi="Lucida Sans" w:cs="Lucida Sans"/>
        </w:rPr>
        <w:t>Luker</w:t>
      </w:r>
      <w:proofErr w:type="spellEnd"/>
      <w:r w:rsidRPr="00192DFC">
        <w:rPr>
          <w:rFonts w:ascii="Lucida Sans" w:eastAsia="Times New Roman" w:hAnsi="Lucida Sans" w:cs="Lucida Sans"/>
        </w:rPr>
        <w:t xml:space="preserve">, seconded by Cllr </w:t>
      </w:r>
      <w:r>
        <w:rPr>
          <w:rFonts w:ascii="Lucida Sans" w:eastAsia="Times New Roman" w:hAnsi="Lucida Sans" w:cs="Lucida Sans"/>
        </w:rPr>
        <w:t>N Pinnegar</w:t>
      </w:r>
      <w:r w:rsidRPr="00192DFC">
        <w:rPr>
          <w:rFonts w:ascii="Lucida Sans" w:eastAsia="Times New Roman" w:hAnsi="Lucida Sans" w:cs="Lucida Sans"/>
        </w:rPr>
        <w:t xml:space="preserve">, and agreed by all, that </w:t>
      </w:r>
      <w:r>
        <w:rPr>
          <w:rFonts w:ascii="Lucida Sans" w:eastAsia="Times New Roman" w:hAnsi="Lucida Sans" w:cs="Lucida Sans"/>
        </w:rPr>
        <w:t>this proposal</w:t>
      </w:r>
      <w:r w:rsidRPr="00192DFC">
        <w:rPr>
          <w:rFonts w:ascii="Lucida Sans" w:eastAsia="Times New Roman" w:hAnsi="Lucida Sans" w:cs="Lucida Sans"/>
        </w:rPr>
        <w:t xml:space="preserve"> is </w:t>
      </w:r>
      <w:r>
        <w:rPr>
          <w:rFonts w:ascii="Lucida Sans" w:eastAsia="Times New Roman" w:hAnsi="Lucida Sans" w:cs="Lucida Sans"/>
        </w:rPr>
        <w:t>suggested for approval</w:t>
      </w:r>
      <w:r w:rsidRPr="00192DFC">
        <w:rPr>
          <w:rFonts w:ascii="Lucida Sans" w:eastAsia="Times New Roman" w:hAnsi="Lucida Sans" w:cs="Lucida Sans"/>
        </w:rPr>
        <w:t xml:space="preserve"> by Council </w:t>
      </w:r>
      <w:r>
        <w:rPr>
          <w:rFonts w:ascii="Lucida Sans" w:eastAsia="Times New Roman" w:hAnsi="Lucida Sans" w:cs="Lucida Sans"/>
        </w:rPr>
        <w:t>as soon as possible.</w:t>
      </w:r>
    </w:p>
    <w:p w14:paraId="00D625C6" w14:textId="77777777" w:rsidR="000C455B" w:rsidRPr="000C455B" w:rsidRDefault="000C455B" w:rsidP="00192DFC">
      <w:pPr>
        <w:pStyle w:val="NoSpacing"/>
        <w:ind w:left="360"/>
        <w:rPr>
          <w:rFonts w:ascii="Lucida Sans" w:eastAsia="Times New Roman" w:hAnsi="Lucida Sans" w:cs="Lucida Sans"/>
        </w:rPr>
      </w:pPr>
    </w:p>
    <w:p w14:paraId="00D625C7" w14:textId="77777777" w:rsidR="00192DFC" w:rsidRPr="000C455B" w:rsidRDefault="00192DFC" w:rsidP="00192DFC">
      <w:pPr>
        <w:pStyle w:val="NoSpacing"/>
        <w:ind w:left="360"/>
        <w:rPr>
          <w:rFonts w:ascii="Lucida Sans" w:eastAsia="Times New Roman" w:hAnsi="Lucida Sans" w:cs="Lucida Sans"/>
        </w:rPr>
      </w:pPr>
      <w:r w:rsidRPr="0059238C">
        <w:rPr>
          <w:rFonts w:ascii="Lucida Sans" w:eastAsia="Times New Roman" w:hAnsi="Lucida Sans" w:cs="Lucida Sans"/>
          <w:b/>
        </w:rPr>
        <w:t>c) To consider alterations to staffing arrangements</w:t>
      </w:r>
      <w:r w:rsidR="000C455B">
        <w:rPr>
          <w:rFonts w:ascii="Lucida Sans" w:eastAsia="Times New Roman" w:hAnsi="Lucida Sans" w:cs="Lucida Sans"/>
          <w:b/>
        </w:rPr>
        <w:t xml:space="preserve">. </w:t>
      </w:r>
      <w:r w:rsidR="000C455B" w:rsidRPr="000C455B">
        <w:rPr>
          <w:rFonts w:ascii="Lucida Sans" w:eastAsia="Times New Roman" w:hAnsi="Lucida Sans" w:cs="Lucida Sans"/>
        </w:rPr>
        <w:t xml:space="preserve">A </w:t>
      </w:r>
      <w:r w:rsidR="004412C5" w:rsidRPr="000C455B">
        <w:rPr>
          <w:rFonts w:ascii="Lucida Sans" w:eastAsia="Times New Roman" w:hAnsi="Lucida Sans" w:cs="Lucida Sans"/>
        </w:rPr>
        <w:t>document</w:t>
      </w:r>
      <w:r w:rsidR="000C455B" w:rsidRPr="000C455B">
        <w:rPr>
          <w:rFonts w:ascii="Lucida Sans" w:eastAsia="Times New Roman" w:hAnsi="Lucida Sans" w:cs="Lucida Sans"/>
        </w:rPr>
        <w:t xml:space="preserve"> was prepared by the Clerk giving feedback on recent staffing reviews, and incorporating proposals for reorganisation of some staffing hours and a</w:t>
      </w:r>
      <w:r w:rsidR="004412C5">
        <w:rPr>
          <w:rFonts w:ascii="Lucida Sans" w:eastAsia="Times New Roman" w:hAnsi="Lucida Sans" w:cs="Lucida Sans"/>
        </w:rPr>
        <w:t>dding a</w:t>
      </w:r>
      <w:r w:rsidR="000C455B" w:rsidRPr="000C455B">
        <w:rPr>
          <w:rFonts w:ascii="Lucida Sans" w:eastAsia="Times New Roman" w:hAnsi="Lucida Sans" w:cs="Lucida Sans"/>
        </w:rPr>
        <w:t xml:space="preserve"> new staff member in due course. After much discussion, and concerns about </w:t>
      </w:r>
      <w:r w:rsidR="000C455B">
        <w:rPr>
          <w:rFonts w:ascii="Lucida Sans" w:eastAsia="Times New Roman" w:hAnsi="Lucida Sans" w:cs="Lucida Sans"/>
        </w:rPr>
        <w:t xml:space="preserve">not </w:t>
      </w:r>
      <w:r w:rsidR="000C455B" w:rsidRPr="000C455B">
        <w:rPr>
          <w:rFonts w:ascii="Lucida Sans" w:eastAsia="Times New Roman" w:hAnsi="Lucida Sans" w:cs="Lucida Sans"/>
        </w:rPr>
        <w:t xml:space="preserve">increasing the budget </w:t>
      </w:r>
      <w:r w:rsidR="000C455B">
        <w:rPr>
          <w:rFonts w:ascii="Lucida Sans" w:eastAsia="Times New Roman" w:hAnsi="Lucida Sans" w:cs="Lucida Sans"/>
        </w:rPr>
        <w:t>for staffing</w:t>
      </w:r>
      <w:r w:rsidR="004412C5">
        <w:rPr>
          <w:rFonts w:ascii="Lucida Sans" w:eastAsia="Times New Roman" w:hAnsi="Lucida Sans" w:cs="Lucida Sans"/>
        </w:rPr>
        <w:t xml:space="preserve"> any further</w:t>
      </w:r>
      <w:r w:rsidR="000C455B" w:rsidRPr="000C455B">
        <w:rPr>
          <w:rFonts w:ascii="Lucida Sans" w:eastAsia="Times New Roman" w:hAnsi="Lucida Sans" w:cs="Lucida Sans"/>
        </w:rPr>
        <w:t xml:space="preserve">, it was proposed by Cllr </w:t>
      </w:r>
      <w:r w:rsidR="004412C5">
        <w:rPr>
          <w:rFonts w:ascii="Lucida Sans" w:eastAsia="Times New Roman" w:hAnsi="Lucida Sans" w:cs="Lucida Sans"/>
        </w:rPr>
        <w:t>John Cordwell</w:t>
      </w:r>
      <w:r w:rsidR="000C455B" w:rsidRPr="000C455B">
        <w:rPr>
          <w:rFonts w:ascii="Lucida Sans" w:eastAsia="Times New Roman" w:hAnsi="Lucida Sans" w:cs="Lucida Sans"/>
        </w:rPr>
        <w:t xml:space="preserve">, seconded by Cllr </w:t>
      </w:r>
      <w:r w:rsidR="004412C5">
        <w:rPr>
          <w:rFonts w:ascii="Lucida Sans" w:eastAsia="Times New Roman" w:hAnsi="Lucida Sans" w:cs="Lucida Sans"/>
        </w:rPr>
        <w:t xml:space="preserve">T </w:t>
      </w:r>
      <w:proofErr w:type="spellStart"/>
      <w:r w:rsidR="004412C5">
        <w:rPr>
          <w:rFonts w:ascii="Lucida Sans" w:eastAsia="Times New Roman" w:hAnsi="Lucida Sans" w:cs="Lucida Sans"/>
        </w:rPr>
        <w:t>Luker</w:t>
      </w:r>
      <w:proofErr w:type="spellEnd"/>
      <w:r w:rsidR="000C455B" w:rsidRPr="000C455B">
        <w:rPr>
          <w:rFonts w:ascii="Lucida Sans" w:eastAsia="Times New Roman" w:hAnsi="Lucida Sans" w:cs="Lucida Sans"/>
        </w:rPr>
        <w:t>, and agreed by all, that</w:t>
      </w:r>
      <w:r w:rsidR="004412C5">
        <w:rPr>
          <w:rFonts w:ascii="Lucida Sans" w:eastAsia="Times New Roman" w:hAnsi="Lucida Sans" w:cs="Lucida Sans"/>
        </w:rPr>
        <w:t xml:space="preserve"> detail/feedback of some aspects of this proposal are considered by certain staff members and that </w:t>
      </w:r>
      <w:r w:rsidR="000C455B" w:rsidRPr="000C455B">
        <w:rPr>
          <w:rFonts w:ascii="Lucida Sans" w:eastAsia="Times New Roman" w:hAnsi="Lucida Sans" w:cs="Lucida Sans"/>
        </w:rPr>
        <w:t xml:space="preserve">this </w:t>
      </w:r>
      <w:r w:rsidR="004412C5">
        <w:rPr>
          <w:rFonts w:ascii="Lucida Sans" w:eastAsia="Times New Roman" w:hAnsi="Lucida Sans" w:cs="Lucida Sans"/>
        </w:rPr>
        <w:t xml:space="preserve">staffing </w:t>
      </w:r>
      <w:r w:rsidR="000C455B" w:rsidRPr="000C455B">
        <w:rPr>
          <w:rFonts w:ascii="Lucida Sans" w:eastAsia="Times New Roman" w:hAnsi="Lucida Sans" w:cs="Lucida Sans"/>
        </w:rPr>
        <w:t>proposal is suggested for approval</w:t>
      </w:r>
      <w:r w:rsidR="004412C5">
        <w:rPr>
          <w:rFonts w:ascii="Lucida Sans" w:eastAsia="Times New Roman" w:hAnsi="Lucida Sans" w:cs="Lucida Sans"/>
        </w:rPr>
        <w:t xml:space="preserve"> by Council to work in conjunction with the office reorganisation proposals above.</w:t>
      </w:r>
    </w:p>
    <w:p w14:paraId="00D625C8" w14:textId="77777777" w:rsidR="00192DFC" w:rsidRPr="000C455B" w:rsidRDefault="00192DFC" w:rsidP="006B29E9">
      <w:pPr>
        <w:pStyle w:val="NoSpacing"/>
        <w:ind w:left="540"/>
        <w:rPr>
          <w:rFonts w:ascii="Lucida Sans" w:eastAsia="Times New Roman" w:hAnsi="Lucida Sans" w:cs="Lucida Sans"/>
        </w:rPr>
      </w:pPr>
    </w:p>
    <w:p w14:paraId="00D625C9" w14:textId="77777777" w:rsidR="00192DFC" w:rsidRDefault="00192DFC" w:rsidP="006B29E9">
      <w:pPr>
        <w:pStyle w:val="NoSpacing"/>
        <w:ind w:left="540"/>
        <w:rPr>
          <w:rFonts w:ascii="Lucida Sans" w:eastAsia="Times New Roman" w:hAnsi="Lucida Sans" w:cs="Lucida Sans"/>
        </w:rPr>
      </w:pPr>
    </w:p>
    <w:p w14:paraId="00D625CA" w14:textId="77777777" w:rsidR="00192DFC" w:rsidRPr="0059676D" w:rsidRDefault="00192DFC" w:rsidP="006B29E9">
      <w:pPr>
        <w:pStyle w:val="NoSpacing"/>
        <w:ind w:left="540"/>
        <w:rPr>
          <w:rFonts w:ascii="Lucida Sans" w:eastAsia="Times New Roman" w:hAnsi="Lucida Sans" w:cs="Lucida Sans"/>
        </w:rPr>
      </w:pPr>
    </w:p>
    <w:p w14:paraId="00D625CB" w14:textId="77777777" w:rsidR="00263CA2" w:rsidRPr="00AA06FC" w:rsidRDefault="00263CA2" w:rsidP="00E60FB2">
      <w:pPr>
        <w:pStyle w:val="Level1"/>
        <w:widowControl/>
        <w:spacing w:line="274" w:lineRule="auto"/>
        <w:ind w:left="540" w:right="206"/>
        <w:jc w:val="right"/>
        <w:rPr>
          <w:rFonts w:ascii="Lucida Sans" w:hAnsi="Lucida Sans" w:cs="Lucida Sans"/>
          <w:sz w:val="22"/>
          <w:szCs w:val="22"/>
          <w:lang w:val="en-GB"/>
        </w:rPr>
      </w:pPr>
      <w:r w:rsidRPr="00AA06FC">
        <w:rPr>
          <w:rFonts w:ascii="Lucida Sans" w:hAnsi="Lucida Sans" w:cs="Lucida Sans"/>
          <w:sz w:val="22"/>
          <w:szCs w:val="22"/>
          <w:lang w:val="en-GB"/>
        </w:rPr>
        <w:t xml:space="preserve">Meeting finished at </w:t>
      </w:r>
      <w:r w:rsidR="00192DFC">
        <w:rPr>
          <w:rFonts w:ascii="Lucida Sans" w:hAnsi="Lucida Sans" w:cs="Lucida Sans"/>
          <w:sz w:val="22"/>
          <w:szCs w:val="22"/>
          <w:lang w:val="en-GB"/>
        </w:rPr>
        <w:t>8.30</w:t>
      </w:r>
      <w:r w:rsidR="00E02F34">
        <w:rPr>
          <w:rFonts w:ascii="Lucida Sans" w:hAnsi="Lucida Sans" w:cs="Lucida Sans"/>
          <w:sz w:val="22"/>
          <w:szCs w:val="22"/>
          <w:lang w:val="en-GB"/>
        </w:rPr>
        <w:t>pm</w:t>
      </w:r>
    </w:p>
    <w:p w14:paraId="00D625CC" w14:textId="77777777" w:rsidR="00BA4251" w:rsidRDefault="00BA4251" w:rsidP="00B60925">
      <w:pPr>
        <w:pStyle w:val="Level1"/>
        <w:widowControl/>
        <w:spacing w:line="274" w:lineRule="auto"/>
        <w:ind w:left="540"/>
        <w:rPr>
          <w:rFonts w:ascii="Lucida Sans" w:hAnsi="Lucida Sans" w:cs="Lucida Sans"/>
          <w:sz w:val="22"/>
          <w:szCs w:val="22"/>
          <w:lang w:val="en-GB"/>
        </w:rPr>
      </w:pPr>
    </w:p>
    <w:p w14:paraId="00D625CD" w14:textId="77777777" w:rsidR="00B60925" w:rsidRDefault="00263CA2" w:rsidP="00B60925">
      <w:pPr>
        <w:pStyle w:val="Level1"/>
        <w:widowControl/>
        <w:spacing w:line="274" w:lineRule="auto"/>
        <w:ind w:left="540"/>
        <w:rPr>
          <w:rFonts w:ascii="Lucida Sans" w:hAnsi="Lucida Sans" w:cs="Lucida Sans"/>
          <w:sz w:val="22"/>
          <w:szCs w:val="22"/>
          <w:lang w:val="en-GB"/>
        </w:rPr>
      </w:pPr>
      <w:r w:rsidRPr="00AA06FC">
        <w:rPr>
          <w:rFonts w:ascii="Lucida Sans" w:hAnsi="Lucida Sans" w:cs="Lucida Sans"/>
          <w:sz w:val="22"/>
          <w:szCs w:val="22"/>
          <w:lang w:val="en-GB"/>
        </w:rPr>
        <w:t xml:space="preserve">Signed </w:t>
      </w:r>
      <w:r w:rsidRPr="00AA06FC">
        <w:rPr>
          <w:rFonts w:ascii="Lucida Sans" w:hAnsi="Lucida Sans" w:cs="Lucida Sans"/>
          <w:sz w:val="22"/>
          <w:szCs w:val="22"/>
          <w:lang w:val="en-GB"/>
        </w:rPr>
        <w:tab/>
        <w:t>……………………………………………..</w:t>
      </w:r>
    </w:p>
    <w:p w14:paraId="00D625CE" w14:textId="77777777" w:rsidR="004412C5" w:rsidRDefault="004412C5" w:rsidP="00B60925">
      <w:pPr>
        <w:pStyle w:val="Level1"/>
        <w:widowControl/>
        <w:spacing w:line="274" w:lineRule="auto"/>
        <w:ind w:left="540"/>
        <w:rPr>
          <w:rFonts w:ascii="Lucida Sans" w:hAnsi="Lucida Sans" w:cs="Lucida Sans"/>
          <w:sz w:val="22"/>
          <w:szCs w:val="22"/>
          <w:lang w:val="en-GB"/>
        </w:rPr>
      </w:pPr>
    </w:p>
    <w:p w14:paraId="00D625CF" w14:textId="77777777" w:rsidR="00263CA2" w:rsidRDefault="00263CA2" w:rsidP="00B60925">
      <w:pPr>
        <w:pStyle w:val="Level1"/>
        <w:widowControl/>
        <w:spacing w:line="274" w:lineRule="auto"/>
        <w:ind w:left="540"/>
        <w:rPr>
          <w:rFonts w:ascii="Lucida Sans" w:hAnsi="Lucida Sans" w:cs="Lucida Sans"/>
          <w:sz w:val="22"/>
          <w:szCs w:val="22"/>
          <w:lang w:val="en-GB"/>
        </w:rPr>
      </w:pPr>
      <w:r>
        <w:rPr>
          <w:rFonts w:ascii="Lucida Sans" w:hAnsi="Lucida Sans" w:cs="Lucida Sans"/>
          <w:sz w:val="22"/>
          <w:szCs w:val="22"/>
          <w:lang w:val="en-GB"/>
        </w:rPr>
        <w:t>Date</w:t>
      </w:r>
      <w:r>
        <w:rPr>
          <w:rFonts w:ascii="Lucida Sans" w:hAnsi="Lucida Sans" w:cs="Lucida Sans"/>
          <w:sz w:val="22"/>
          <w:szCs w:val="22"/>
          <w:lang w:val="en-GB"/>
        </w:rPr>
        <w:tab/>
        <w:t>……………………………………………..</w:t>
      </w:r>
    </w:p>
    <w:sectPr w:rsidR="00263CA2" w:rsidSect="00115E9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5D4" w14:textId="77777777" w:rsidR="00DA331A" w:rsidRDefault="00DA331A" w:rsidP="007918DD">
      <w:pPr>
        <w:spacing w:after="0" w:line="240" w:lineRule="auto"/>
      </w:pPr>
      <w:r>
        <w:separator/>
      </w:r>
    </w:p>
  </w:endnote>
  <w:endnote w:type="continuationSeparator" w:id="0">
    <w:p w14:paraId="00D625D5" w14:textId="77777777" w:rsidR="00DA331A" w:rsidRDefault="00DA331A" w:rsidP="0079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5D8" w14:textId="77777777" w:rsidR="00B2650C" w:rsidRDefault="00B2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34309"/>
      <w:docPartObj>
        <w:docPartGallery w:val="Page Numbers (Bottom of Page)"/>
        <w:docPartUnique/>
      </w:docPartObj>
    </w:sdtPr>
    <w:sdtEndPr>
      <w:rPr>
        <w:noProof/>
      </w:rPr>
    </w:sdtEndPr>
    <w:sdtContent>
      <w:p w14:paraId="00D625D9" w14:textId="77777777" w:rsidR="00BA4251" w:rsidRDefault="00BA4251">
        <w:pPr>
          <w:pStyle w:val="Footer"/>
          <w:jc w:val="right"/>
        </w:pPr>
        <w:r>
          <w:fldChar w:fldCharType="begin"/>
        </w:r>
        <w:r>
          <w:instrText xml:space="preserve"> PAGE   \* MERGEFORMAT </w:instrText>
        </w:r>
        <w:r>
          <w:fldChar w:fldCharType="separate"/>
        </w:r>
        <w:r w:rsidR="00B2650C">
          <w:rPr>
            <w:noProof/>
          </w:rPr>
          <w:t>2</w:t>
        </w:r>
        <w:r>
          <w:rPr>
            <w:noProof/>
          </w:rPr>
          <w:fldChar w:fldCharType="end"/>
        </w:r>
      </w:p>
    </w:sdtContent>
  </w:sdt>
  <w:p w14:paraId="00D625DA" w14:textId="77777777" w:rsidR="00587238" w:rsidRDefault="00587238">
    <w:pPr>
      <w:tabs>
        <w:tab w:val="left" w:pos="0"/>
        <w:tab w:val="left" w:pos="720"/>
        <w:tab w:val="left" w:pos="1440"/>
        <w:tab w:val="left" w:pos="2160"/>
      </w:tabs>
      <w:jc w:val="center"/>
      <w:rPr>
        <w:rFonts w:ascii="Lucida Sans" w:hAnsi="Lucida Sans" w:cs="Lucida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5DC" w14:textId="77777777" w:rsidR="00B2650C" w:rsidRDefault="00B2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25D2" w14:textId="77777777" w:rsidR="00DA331A" w:rsidRDefault="00DA331A" w:rsidP="007918DD">
      <w:pPr>
        <w:spacing w:after="0" w:line="240" w:lineRule="auto"/>
      </w:pPr>
      <w:r>
        <w:separator/>
      </w:r>
    </w:p>
  </w:footnote>
  <w:footnote w:type="continuationSeparator" w:id="0">
    <w:p w14:paraId="00D625D3" w14:textId="77777777" w:rsidR="00DA331A" w:rsidRDefault="00DA331A" w:rsidP="0079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5D6" w14:textId="77777777" w:rsidR="00B2650C" w:rsidRDefault="00B2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792141"/>
      <w:docPartObj>
        <w:docPartGallery w:val="Watermarks"/>
        <w:docPartUnique/>
      </w:docPartObj>
    </w:sdtPr>
    <w:sdtEndPr/>
    <w:sdtContent>
      <w:p w14:paraId="00D625D7" w14:textId="77777777" w:rsidR="00587238" w:rsidRDefault="00A210B4" w:rsidP="005642DC">
        <w:pPr>
          <w:tabs>
            <w:tab w:val="right" w:pos="9025"/>
          </w:tabs>
        </w:pPr>
        <w:r>
          <w:rPr>
            <w:noProof/>
            <w:lang w:val="en-US"/>
          </w:rPr>
          <w:pict w14:anchorId="00D62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461.15pt;height:276.65pt;rotation:315;z-index:-251658752;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5DB" w14:textId="77777777" w:rsidR="00B2650C" w:rsidRDefault="00B2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4A5B0C"/>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27E1BB8"/>
    <w:multiLevelType w:val="hybridMultilevel"/>
    <w:tmpl w:val="CEA62EDC"/>
    <w:lvl w:ilvl="0" w:tplc="08866B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75C31"/>
    <w:multiLevelType w:val="hybridMultilevel"/>
    <w:tmpl w:val="385A45DE"/>
    <w:lvl w:ilvl="0" w:tplc="0809000F">
      <w:start w:val="1"/>
      <w:numFmt w:val="decimal"/>
      <w:lvlText w:val="%1."/>
      <w:lvlJc w:val="left"/>
      <w:pPr>
        <w:ind w:left="720" w:hanging="360"/>
      </w:p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B5E26"/>
    <w:multiLevelType w:val="hybridMultilevel"/>
    <w:tmpl w:val="3EA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F5286"/>
    <w:multiLevelType w:val="hybridMultilevel"/>
    <w:tmpl w:val="6254CD7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1A73DD3"/>
    <w:multiLevelType w:val="multilevel"/>
    <w:tmpl w:val="292E2D24"/>
    <w:lvl w:ilvl="0">
      <w:start w:val="1"/>
      <w:numFmt w:val="lowerLetter"/>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57D83D68"/>
    <w:multiLevelType w:val="multilevel"/>
    <w:tmpl w:val="EF8A3F3E"/>
    <w:lvl w:ilvl="0">
      <w:start w:val="1"/>
      <w:numFmt w:val="decimal"/>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6A7E3E18"/>
    <w:multiLevelType w:val="hybridMultilevel"/>
    <w:tmpl w:val="38D806AE"/>
    <w:lvl w:ilvl="0" w:tplc="0809000F">
      <w:start w:val="1"/>
      <w:numFmt w:val="decimal"/>
      <w:lvlText w:val="%1."/>
      <w:lvlJc w:val="left"/>
      <w:pPr>
        <w:ind w:left="720" w:hanging="360"/>
      </w:pPr>
    </w:lvl>
    <w:lvl w:ilvl="1" w:tplc="C7FE09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312A2"/>
    <w:multiLevelType w:val="hybridMultilevel"/>
    <w:tmpl w:val="1652B3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4E1D39"/>
    <w:multiLevelType w:val="multilevel"/>
    <w:tmpl w:val="8510596A"/>
    <w:lvl w:ilvl="0">
      <w:start w:val="1"/>
      <w:numFmt w:val="lowerLetter"/>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8"/>
  </w:num>
  <w:num w:numId="3">
    <w:abstractNumId w:val="4"/>
  </w:num>
  <w:num w:numId="4">
    <w:abstractNumId w:val="6"/>
  </w:num>
  <w:num w:numId="5">
    <w:abstractNumId w:val="3"/>
  </w:num>
  <w:num w:numId="6">
    <w:abstractNumId w:val="9"/>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14A04"/>
    <w:rsid w:val="00016578"/>
    <w:rsid w:val="000257B1"/>
    <w:rsid w:val="00025FDE"/>
    <w:rsid w:val="00036018"/>
    <w:rsid w:val="000378EE"/>
    <w:rsid w:val="00042259"/>
    <w:rsid w:val="000464B9"/>
    <w:rsid w:val="00053090"/>
    <w:rsid w:val="00055FCD"/>
    <w:rsid w:val="00071006"/>
    <w:rsid w:val="00072926"/>
    <w:rsid w:val="00075A38"/>
    <w:rsid w:val="000808F6"/>
    <w:rsid w:val="00081281"/>
    <w:rsid w:val="0009633B"/>
    <w:rsid w:val="000B3C5D"/>
    <w:rsid w:val="000C0854"/>
    <w:rsid w:val="000C3A18"/>
    <w:rsid w:val="000C455B"/>
    <w:rsid w:val="000C4D6F"/>
    <w:rsid w:val="000D2A57"/>
    <w:rsid w:val="000D380D"/>
    <w:rsid w:val="000D45C3"/>
    <w:rsid w:val="000E1C3D"/>
    <w:rsid w:val="000E4298"/>
    <w:rsid w:val="000E43E5"/>
    <w:rsid w:val="000E7094"/>
    <w:rsid w:val="000F117C"/>
    <w:rsid w:val="000F6E56"/>
    <w:rsid w:val="000F7766"/>
    <w:rsid w:val="001019CC"/>
    <w:rsid w:val="0010301B"/>
    <w:rsid w:val="00107858"/>
    <w:rsid w:val="00110144"/>
    <w:rsid w:val="00115E98"/>
    <w:rsid w:val="00120F0A"/>
    <w:rsid w:val="00162580"/>
    <w:rsid w:val="00163C26"/>
    <w:rsid w:val="00164BD0"/>
    <w:rsid w:val="00171301"/>
    <w:rsid w:val="0017352E"/>
    <w:rsid w:val="00174BBF"/>
    <w:rsid w:val="00175D34"/>
    <w:rsid w:val="00176DE4"/>
    <w:rsid w:val="00180DA0"/>
    <w:rsid w:val="00192DFC"/>
    <w:rsid w:val="001943C3"/>
    <w:rsid w:val="001958E2"/>
    <w:rsid w:val="00196E4F"/>
    <w:rsid w:val="001A5734"/>
    <w:rsid w:val="001B24D8"/>
    <w:rsid w:val="001B2B56"/>
    <w:rsid w:val="001D54B7"/>
    <w:rsid w:val="001E03C4"/>
    <w:rsid w:val="0020543C"/>
    <w:rsid w:val="00210274"/>
    <w:rsid w:val="00210554"/>
    <w:rsid w:val="00211821"/>
    <w:rsid w:val="00220BC6"/>
    <w:rsid w:val="00233CDF"/>
    <w:rsid w:val="00244B4C"/>
    <w:rsid w:val="00254E27"/>
    <w:rsid w:val="00263CA2"/>
    <w:rsid w:val="0028298E"/>
    <w:rsid w:val="00285E45"/>
    <w:rsid w:val="002A31F1"/>
    <w:rsid w:val="002B00CE"/>
    <w:rsid w:val="002B08AC"/>
    <w:rsid w:val="002B54A4"/>
    <w:rsid w:val="002B6D4E"/>
    <w:rsid w:val="002C386C"/>
    <w:rsid w:val="002C64D3"/>
    <w:rsid w:val="002E10F4"/>
    <w:rsid w:val="002E4460"/>
    <w:rsid w:val="002E6F99"/>
    <w:rsid w:val="0030028C"/>
    <w:rsid w:val="00302962"/>
    <w:rsid w:val="00324809"/>
    <w:rsid w:val="00340CA1"/>
    <w:rsid w:val="00361225"/>
    <w:rsid w:val="00363830"/>
    <w:rsid w:val="00364F61"/>
    <w:rsid w:val="003727F2"/>
    <w:rsid w:val="00385D89"/>
    <w:rsid w:val="00387FF6"/>
    <w:rsid w:val="003906E2"/>
    <w:rsid w:val="00394354"/>
    <w:rsid w:val="00395FDE"/>
    <w:rsid w:val="003A67F1"/>
    <w:rsid w:val="003A73E3"/>
    <w:rsid w:val="003B08AD"/>
    <w:rsid w:val="003B6B54"/>
    <w:rsid w:val="003B74C6"/>
    <w:rsid w:val="003C5E99"/>
    <w:rsid w:val="003D0AEA"/>
    <w:rsid w:val="003D2440"/>
    <w:rsid w:val="003D4BA7"/>
    <w:rsid w:val="003E4D5B"/>
    <w:rsid w:val="003F0332"/>
    <w:rsid w:val="003F4353"/>
    <w:rsid w:val="003F5BF3"/>
    <w:rsid w:val="004054CA"/>
    <w:rsid w:val="0040652B"/>
    <w:rsid w:val="004136AF"/>
    <w:rsid w:val="00414BDA"/>
    <w:rsid w:val="00416EB1"/>
    <w:rsid w:val="00421571"/>
    <w:rsid w:val="00434FB8"/>
    <w:rsid w:val="00436AE7"/>
    <w:rsid w:val="004412C5"/>
    <w:rsid w:val="00442087"/>
    <w:rsid w:val="004421D8"/>
    <w:rsid w:val="004421EF"/>
    <w:rsid w:val="00461DF0"/>
    <w:rsid w:val="00467E45"/>
    <w:rsid w:val="00472B84"/>
    <w:rsid w:val="00477F5A"/>
    <w:rsid w:val="00483AFE"/>
    <w:rsid w:val="00490446"/>
    <w:rsid w:val="004935DB"/>
    <w:rsid w:val="00495B7D"/>
    <w:rsid w:val="004A7EB0"/>
    <w:rsid w:val="004B396A"/>
    <w:rsid w:val="004C544E"/>
    <w:rsid w:val="004E68C5"/>
    <w:rsid w:val="004F4E80"/>
    <w:rsid w:val="004F530B"/>
    <w:rsid w:val="005026AB"/>
    <w:rsid w:val="00505182"/>
    <w:rsid w:val="00505FE4"/>
    <w:rsid w:val="0050671C"/>
    <w:rsid w:val="0051014E"/>
    <w:rsid w:val="00520AE5"/>
    <w:rsid w:val="0052453C"/>
    <w:rsid w:val="00525A4B"/>
    <w:rsid w:val="00526A7D"/>
    <w:rsid w:val="00532A8A"/>
    <w:rsid w:val="0054010F"/>
    <w:rsid w:val="005401D6"/>
    <w:rsid w:val="00542702"/>
    <w:rsid w:val="00544FEA"/>
    <w:rsid w:val="00550F45"/>
    <w:rsid w:val="00551B88"/>
    <w:rsid w:val="005577B0"/>
    <w:rsid w:val="00562388"/>
    <w:rsid w:val="005642DC"/>
    <w:rsid w:val="005712F5"/>
    <w:rsid w:val="00575D95"/>
    <w:rsid w:val="00577ECD"/>
    <w:rsid w:val="0058174C"/>
    <w:rsid w:val="005861ED"/>
    <w:rsid w:val="00587238"/>
    <w:rsid w:val="005875BF"/>
    <w:rsid w:val="0059238C"/>
    <w:rsid w:val="0059676D"/>
    <w:rsid w:val="005A616F"/>
    <w:rsid w:val="005B23B6"/>
    <w:rsid w:val="005B7FB3"/>
    <w:rsid w:val="005D313E"/>
    <w:rsid w:val="005D5D34"/>
    <w:rsid w:val="005E06EB"/>
    <w:rsid w:val="005E08C0"/>
    <w:rsid w:val="005F7595"/>
    <w:rsid w:val="00603B04"/>
    <w:rsid w:val="00605E90"/>
    <w:rsid w:val="006105B4"/>
    <w:rsid w:val="00613D73"/>
    <w:rsid w:val="00627AA3"/>
    <w:rsid w:val="00637243"/>
    <w:rsid w:val="00641250"/>
    <w:rsid w:val="00643CAE"/>
    <w:rsid w:val="006603A6"/>
    <w:rsid w:val="00664BD9"/>
    <w:rsid w:val="00670155"/>
    <w:rsid w:val="00672FE8"/>
    <w:rsid w:val="00673368"/>
    <w:rsid w:val="006918C9"/>
    <w:rsid w:val="00696118"/>
    <w:rsid w:val="006A2473"/>
    <w:rsid w:val="006A30EC"/>
    <w:rsid w:val="006A5BBA"/>
    <w:rsid w:val="006B29E9"/>
    <w:rsid w:val="006B3DDE"/>
    <w:rsid w:val="006B3F9A"/>
    <w:rsid w:val="006B71D5"/>
    <w:rsid w:val="006D2B5E"/>
    <w:rsid w:val="006D6CC0"/>
    <w:rsid w:val="006E6144"/>
    <w:rsid w:val="006F1EBC"/>
    <w:rsid w:val="006F2F66"/>
    <w:rsid w:val="006F4532"/>
    <w:rsid w:val="006F549A"/>
    <w:rsid w:val="00711863"/>
    <w:rsid w:val="00712540"/>
    <w:rsid w:val="00712F6B"/>
    <w:rsid w:val="0071389E"/>
    <w:rsid w:val="007277E6"/>
    <w:rsid w:val="00731A0B"/>
    <w:rsid w:val="00732592"/>
    <w:rsid w:val="00736F52"/>
    <w:rsid w:val="007458B6"/>
    <w:rsid w:val="00746C5F"/>
    <w:rsid w:val="00766C54"/>
    <w:rsid w:val="00771151"/>
    <w:rsid w:val="007738DD"/>
    <w:rsid w:val="00777244"/>
    <w:rsid w:val="007778E9"/>
    <w:rsid w:val="00780D6B"/>
    <w:rsid w:val="007918DD"/>
    <w:rsid w:val="007B56C7"/>
    <w:rsid w:val="007B6124"/>
    <w:rsid w:val="007C4818"/>
    <w:rsid w:val="007C55B0"/>
    <w:rsid w:val="007D7E47"/>
    <w:rsid w:val="007E45DF"/>
    <w:rsid w:val="00806673"/>
    <w:rsid w:val="00806A51"/>
    <w:rsid w:val="008111EB"/>
    <w:rsid w:val="008154F3"/>
    <w:rsid w:val="008175C8"/>
    <w:rsid w:val="008479EB"/>
    <w:rsid w:val="00850779"/>
    <w:rsid w:val="00855598"/>
    <w:rsid w:val="00860DD8"/>
    <w:rsid w:val="008651F5"/>
    <w:rsid w:val="00877685"/>
    <w:rsid w:val="008B14AA"/>
    <w:rsid w:val="008E4EF0"/>
    <w:rsid w:val="008F5AD7"/>
    <w:rsid w:val="008F5F5B"/>
    <w:rsid w:val="0092000F"/>
    <w:rsid w:val="009230A9"/>
    <w:rsid w:val="00924329"/>
    <w:rsid w:val="00932CDF"/>
    <w:rsid w:val="00937704"/>
    <w:rsid w:val="00937F73"/>
    <w:rsid w:val="00941881"/>
    <w:rsid w:val="00943AFE"/>
    <w:rsid w:val="00945324"/>
    <w:rsid w:val="009461D6"/>
    <w:rsid w:val="009505AB"/>
    <w:rsid w:val="009531B2"/>
    <w:rsid w:val="0095706D"/>
    <w:rsid w:val="00965235"/>
    <w:rsid w:val="0097729E"/>
    <w:rsid w:val="009800E4"/>
    <w:rsid w:val="009A26A3"/>
    <w:rsid w:val="009A785B"/>
    <w:rsid w:val="009A7E05"/>
    <w:rsid w:val="009C5873"/>
    <w:rsid w:val="009D0458"/>
    <w:rsid w:val="009D73BE"/>
    <w:rsid w:val="009F2906"/>
    <w:rsid w:val="00A1600A"/>
    <w:rsid w:val="00A210B4"/>
    <w:rsid w:val="00A218AE"/>
    <w:rsid w:val="00A260EA"/>
    <w:rsid w:val="00A26DCB"/>
    <w:rsid w:val="00A27F86"/>
    <w:rsid w:val="00A40DAB"/>
    <w:rsid w:val="00A42CA6"/>
    <w:rsid w:val="00A51622"/>
    <w:rsid w:val="00A547E1"/>
    <w:rsid w:val="00A71AD8"/>
    <w:rsid w:val="00A820A6"/>
    <w:rsid w:val="00A82BB5"/>
    <w:rsid w:val="00A83A4C"/>
    <w:rsid w:val="00A878A7"/>
    <w:rsid w:val="00A90E5C"/>
    <w:rsid w:val="00A92A39"/>
    <w:rsid w:val="00AA06FC"/>
    <w:rsid w:val="00AA7456"/>
    <w:rsid w:val="00AB0EE9"/>
    <w:rsid w:val="00AB0FB7"/>
    <w:rsid w:val="00AB3250"/>
    <w:rsid w:val="00AB5D56"/>
    <w:rsid w:val="00AE5272"/>
    <w:rsid w:val="00AF057F"/>
    <w:rsid w:val="00AF1C2C"/>
    <w:rsid w:val="00AF3C3F"/>
    <w:rsid w:val="00AF3FB2"/>
    <w:rsid w:val="00B00820"/>
    <w:rsid w:val="00B038A7"/>
    <w:rsid w:val="00B045BB"/>
    <w:rsid w:val="00B119D4"/>
    <w:rsid w:val="00B14825"/>
    <w:rsid w:val="00B17C23"/>
    <w:rsid w:val="00B23589"/>
    <w:rsid w:val="00B2403E"/>
    <w:rsid w:val="00B2650C"/>
    <w:rsid w:val="00B349D1"/>
    <w:rsid w:val="00B60925"/>
    <w:rsid w:val="00B6256D"/>
    <w:rsid w:val="00B62A82"/>
    <w:rsid w:val="00B71DD0"/>
    <w:rsid w:val="00B90E0D"/>
    <w:rsid w:val="00BA1B8E"/>
    <w:rsid w:val="00BA3256"/>
    <w:rsid w:val="00BA4251"/>
    <w:rsid w:val="00BB2400"/>
    <w:rsid w:val="00BC02D3"/>
    <w:rsid w:val="00BC11B4"/>
    <w:rsid w:val="00BD07DD"/>
    <w:rsid w:val="00BD6EF1"/>
    <w:rsid w:val="00BE320F"/>
    <w:rsid w:val="00BE3C0E"/>
    <w:rsid w:val="00BE3DAF"/>
    <w:rsid w:val="00BE7542"/>
    <w:rsid w:val="00BF65F7"/>
    <w:rsid w:val="00C016F0"/>
    <w:rsid w:val="00C01E95"/>
    <w:rsid w:val="00C1621C"/>
    <w:rsid w:val="00C1635C"/>
    <w:rsid w:val="00C42E91"/>
    <w:rsid w:val="00C55A08"/>
    <w:rsid w:val="00C630CE"/>
    <w:rsid w:val="00C646A6"/>
    <w:rsid w:val="00C6519D"/>
    <w:rsid w:val="00C66329"/>
    <w:rsid w:val="00C75D43"/>
    <w:rsid w:val="00C83260"/>
    <w:rsid w:val="00C877E8"/>
    <w:rsid w:val="00C90D59"/>
    <w:rsid w:val="00C90EA2"/>
    <w:rsid w:val="00C95D02"/>
    <w:rsid w:val="00CA3CF6"/>
    <w:rsid w:val="00CA71E6"/>
    <w:rsid w:val="00CB41C3"/>
    <w:rsid w:val="00CB74BF"/>
    <w:rsid w:val="00CC4CC7"/>
    <w:rsid w:val="00CC5589"/>
    <w:rsid w:val="00CC5C74"/>
    <w:rsid w:val="00CD0F80"/>
    <w:rsid w:val="00CD409F"/>
    <w:rsid w:val="00CD4690"/>
    <w:rsid w:val="00CD63DC"/>
    <w:rsid w:val="00CF4B48"/>
    <w:rsid w:val="00D01D27"/>
    <w:rsid w:val="00D0280E"/>
    <w:rsid w:val="00D136BF"/>
    <w:rsid w:val="00D14337"/>
    <w:rsid w:val="00D1447C"/>
    <w:rsid w:val="00D15276"/>
    <w:rsid w:val="00D20B96"/>
    <w:rsid w:val="00D31B85"/>
    <w:rsid w:val="00D32347"/>
    <w:rsid w:val="00D40E50"/>
    <w:rsid w:val="00D41461"/>
    <w:rsid w:val="00D42897"/>
    <w:rsid w:val="00D4323E"/>
    <w:rsid w:val="00D62537"/>
    <w:rsid w:val="00D66ABC"/>
    <w:rsid w:val="00D72094"/>
    <w:rsid w:val="00D726ED"/>
    <w:rsid w:val="00D73D30"/>
    <w:rsid w:val="00D74FB0"/>
    <w:rsid w:val="00D816E3"/>
    <w:rsid w:val="00D8545E"/>
    <w:rsid w:val="00D86596"/>
    <w:rsid w:val="00D90FCF"/>
    <w:rsid w:val="00D92F5A"/>
    <w:rsid w:val="00D9672C"/>
    <w:rsid w:val="00DA331A"/>
    <w:rsid w:val="00DA39D3"/>
    <w:rsid w:val="00DB0501"/>
    <w:rsid w:val="00DB75F8"/>
    <w:rsid w:val="00DD5ABB"/>
    <w:rsid w:val="00DE786F"/>
    <w:rsid w:val="00DF23D0"/>
    <w:rsid w:val="00E02624"/>
    <w:rsid w:val="00E02F34"/>
    <w:rsid w:val="00E038C6"/>
    <w:rsid w:val="00E04C45"/>
    <w:rsid w:val="00E06E16"/>
    <w:rsid w:val="00E102AB"/>
    <w:rsid w:val="00E10605"/>
    <w:rsid w:val="00E11796"/>
    <w:rsid w:val="00E14924"/>
    <w:rsid w:val="00E20A2F"/>
    <w:rsid w:val="00E22169"/>
    <w:rsid w:val="00E26D4C"/>
    <w:rsid w:val="00E32860"/>
    <w:rsid w:val="00E3468A"/>
    <w:rsid w:val="00E40225"/>
    <w:rsid w:val="00E52D9D"/>
    <w:rsid w:val="00E60FB2"/>
    <w:rsid w:val="00E643BC"/>
    <w:rsid w:val="00E70C06"/>
    <w:rsid w:val="00E72124"/>
    <w:rsid w:val="00E75A38"/>
    <w:rsid w:val="00E855B4"/>
    <w:rsid w:val="00EA32CC"/>
    <w:rsid w:val="00EA7B26"/>
    <w:rsid w:val="00EB062D"/>
    <w:rsid w:val="00EB48CB"/>
    <w:rsid w:val="00EC287D"/>
    <w:rsid w:val="00EC7FBF"/>
    <w:rsid w:val="00ED2B7E"/>
    <w:rsid w:val="00ED6CAA"/>
    <w:rsid w:val="00EE2ACF"/>
    <w:rsid w:val="00EE7BD2"/>
    <w:rsid w:val="00EF4632"/>
    <w:rsid w:val="00EF64E9"/>
    <w:rsid w:val="00F00749"/>
    <w:rsid w:val="00F02B8C"/>
    <w:rsid w:val="00F04049"/>
    <w:rsid w:val="00F10C30"/>
    <w:rsid w:val="00F2180B"/>
    <w:rsid w:val="00F249C1"/>
    <w:rsid w:val="00F45022"/>
    <w:rsid w:val="00F5591B"/>
    <w:rsid w:val="00F56BE9"/>
    <w:rsid w:val="00F629E3"/>
    <w:rsid w:val="00F8192F"/>
    <w:rsid w:val="00F8612F"/>
    <w:rsid w:val="00F87E41"/>
    <w:rsid w:val="00F91384"/>
    <w:rsid w:val="00F92EAA"/>
    <w:rsid w:val="00F958F0"/>
    <w:rsid w:val="00F975B0"/>
    <w:rsid w:val="00FC72FA"/>
    <w:rsid w:val="00FC7527"/>
    <w:rsid w:val="00FD0674"/>
    <w:rsid w:val="00FD683C"/>
    <w:rsid w:val="00FD6ECD"/>
    <w:rsid w:val="00FD70B8"/>
    <w:rsid w:val="00FE27DA"/>
    <w:rsid w:val="00FE613D"/>
    <w:rsid w:val="00FE6847"/>
    <w:rsid w:val="00FF401A"/>
    <w:rsid w:val="00FF415A"/>
    <w:rsid w:val="00FF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00D62572"/>
  <w15:docId w15:val="{EA70A3C9-0FE7-4710-888B-57F30A2D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6E6144"/>
    <w:rPr>
      <w:szCs w:val="21"/>
      <w:lang w:val="en-GB"/>
    </w:rPr>
  </w:style>
  <w:style w:type="paragraph" w:styleId="ListParagraph">
    <w:name w:val="List Paragraph"/>
    <w:basedOn w:val="Normal"/>
    <w:uiPriority w:val="34"/>
    <w:qFormat/>
    <w:rsid w:val="00696118"/>
    <w:pPr>
      <w:ind w:left="720"/>
      <w:contextualSpacing/>
    </w:pPr>
  </w:style>
  <w:style w:type="paragraph" w:styleId="Header">
    <w:name w:val="header"/>
    <w:basedOn w:val="Normal"/>
    <w:link w:val="HeaderChar"/>
    <w:uiPriority w:val="99"/>
    <w:unhideWhenUsed/>
    <w:rsid w:val="00B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BB"/>
    <w:rPr>
      <w:rFonts w:cs="Calibri"/>
      <w:lang w:val="en-GB"/>
    </w:rPr>
  </w:style>
  <w:style w:type="paragraph" w:styleId="Footer">
    <w:name w:val="footer"/>
    <w:basedOn w:val="Normal"/>
    <w:link w:val="FooterChar"/>
    <w:uiPriority w:val="99"/>
    <w:unhideWhenUsed/>
    <w:rsid w:val="00B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BB"/>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9710">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696003515">
      <w:bodyDiv w:val="1"/>
      <w:marLeft w:val="0"/>
      <w:marRight w:val="0"/>
      <w:marTop w:val="0"/>
      <w:marBottom w:val="0"/>
      <w:divBdr>
        <w:top w:val="none" w:sz="0" w:space="0" w:color="auto"/>
        <w:left w:val="none" w:sz="0" w:space="0" w:color="auto"/>
        <w:bottom w:val="none" w:sz="0" w:space="0" w:color="auto"/>
        <w:right w:val="none" w:sz="0" w:space="0" w:color="auto"/>
      </w:divBdr>
    </w:div>
    <w:div w:id="1881746552">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7800A-F3B0-4D57-80E0-40BBA24C3568}">
  <ds:schemaRefs>
    <ds:schemaRef ds:uri="http://schemas.openxmlformats.org/officeDocument/2006/bibliography"/>
  </ds:schemaRefs>
</ds:datastoreItem>
</file>

<file path=customXml/itemProps2.xml><?xml version="1.0" encoding="utf-8"?>
<ds:datastoreItem xmlns:ds="http://schemas.openxmlformats.org/officeDocument/2006/customXml" ds:itemID="{27B894F4-06EE-4328-B957-6ABFF4A909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2584C-CF73-4938-83AB-E3C084FDF8A2}">
  <ds:schemaRefs>
    <ds:schemaRef ds:uri="http://schemas.microsoft.com/sharepoint/v3/contenttype/forms"/>
  </ds:schemaRefs>
</ds:datastoreItem>
</file>

<file path=customXml/itemProps4.xml><?xml version="1.0" encoding="utf-8"?>
<ds:datastoreItem xmlns:ds="http://schemas.openxmlformats.org/officeDocument/2006/customXml" ds:itemID="{4A5CCB85-F190-4B78-BF79-CE0709C4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Bailey</dc:creator>
  <cp:lastModifiedBy>Andrea Durn</cp:lastModifiedBy>
  <cp:revision>2</cp:revision>
  <cp:lastPrinted>2018-03-07T13:47:00Z</cp:lastPrinted>
  <dcterms:created xsi:type="dcterms:W3CDTF">2021-07-28T14:30:00Z</dcterms:created>
  <dcterms:modified xsi:type="dcterms:W3CDTF">2021-07-28T14:30:00Z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