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47EDBA7F"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p>
    <w:p w14:paraId="055CABB0" w14:textId="785C0EA4" w:rsidR="005D7976" w:rsidRPr="00AB1183" w:rsidRDefault="005D7976" w:rsidP="005D7976">
      <w:pPr>
        <w:pStyle w:val="Heading1"/>
        <w:ind w:hanging="567"/>
        <w:jc w:val="left"/>
        <w:rPr>
          <w:i w:val="0"/>
          <w:iCs/>
          <w:sz w:val="24"/>
          <w:szCs w:val="24"/>
        </w:rPr>
      </w:pPr>
      <w:r w:rsidRPr="00AB1183">
        <w:rPr>
          <w:i w:val="0"/>
          <w:iCs/>
          <w:sz w:val="24"/>
          <w:szCs w:val="24"/>
        </w:rPr>
        <w:tab/>
        <w:t xml:space="preserve">Monday </w:t>
      </w:r>
      <w:r w:rsidR="00532725">
        <w:rPr>
          <w:i w:val="0"/>
          <w:iCs/>
          <w:sz w:val="24"/>
          <w:szCs w:val="24"/>
        </w:rPr>
        <w:t>20</w:t>
      </w:r>
      <w:r w:rsidR="00532725" w:rsidRPr="00532725">
        <w:rPr>
          <w:i w:val="0"/>
          <w:iCs/>
          <w:sz w:val="24"/>
          <w:szCs w:val="24"/>
          <w:vertAlign w:val="superscript"/>
        </w:rPr>
        <w:t>th</w:t>
      </w:r>
      <w:r w:rsidR="00532725">
        <w:rPr>
          <w:i w:val="0"/>
          <w:iCs/>
          <w:sz w:val="24"/>
          <w:szCs w:val="24"/>
        </w:rPr>
        <w:t xml:space="preserve"> December</w:t>
      </w:r>
      <w:r w:rsidRPr="00AB1183">
        <w:rPr>
          <w:i w:val="0"/>
          <w:iCs/>
          <w:sz w:val="24"/>
          <w:szCs w:val="24"/>
        </w:rPr>
        <w:t xml:space="preserve"> 2021 at 7pm held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7C4CA537" w14:textId="7494A857" w:rsidR="005D7976"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 xml:space="preserve">J Cordwell, T Luker, D Thomas, </w:t>
      </w:r>
      <w:r>
        <w:rPr>
          <w:b w:val="0"/>
          <w:bCs/>
        </w:rPr>
        <w:t>J Turner, L Taylor, R Hale, N Pinnegar, T Creese, J Lewis.</w:t>
      </w:r>
    </w:p>
    <w:p w14:paraId="236B3900" w14:textId="77777777" w:rsidR="005D7976" w:rsidRDefault="005D7976" w:rsidP="005D7976">
      <w:pPr>
        <w:pStyle w:val="Heading2"/>
      </w:pPr>
    </w:p>
    <w:p w14:paraId="63767EF4" w14:textId="35FF81FE"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Pr="001627A5">
        <w:rPr>
          <w:b w:val="0"/>
          <w:bCs/>
        </w:rPr>
        <w:t xml:space="preserve"> </w:t>
      </w:r>
      <w:r w:rsidR="00532725">
        <w:rPr>
          <w:b w:val="0"/>
          <w:bCs/>
        </w:rPr>
        <w:t>D Hyam</w:t>
      </w:r>
      <w:r>
        <w:rPr>
          <w:b w:val="0"/>
          <w:bCs/>
        </w:rPr>
        <w:t xml:space="preserve"> </w:t>
      </w:r>
      <w:r w:rsidR="00532725">
        <w:rPr>
          <w:b w:val="0"/>
          <w:bCs/>
        </w:rPr>
        <w:t>(Administrator</w:t>
      </w:r>
      <w:r>
        <w:rPr>
          <w:b w:val="0"/>
          <w:bCs/>
        </w:rPr>
        <w:t>);</w:t>
      </w:r>
      <w:r w:rsidRPr="001627A5">
        <w:rPr>
          <w:b w:val="0"/>
          <w:bCs/>
        </w:rPr>
        <w:t xml:space="preserve"> District Cllrs K T</w:t>
      </w:r>
      <w:r>
        <w:rPr>
          <w:b w:val="0"/>
          <w:bCs/>
        </w:rPr>
        <w:t>ucker</w:t>
      </w:r>
      <w:r w:rsidR="004759CA">
        <w:rPr>
          <w:b w:val="0"/>
          <w:bCs/>
        </w:rPr>
        <w:t xml:space="preserve"> and C Braun; County Councillor L Cohen</w:t>
      </w:r>
      <w:r w:rsidR="00A852E6">
        <w:rPr>
          <w:b w:val="0"/>
          <w:bCs/>
        </w:rPr>
        <w:t xml:space="preserve">; </w:t>
      </w:r>
      <w:r w:rsidR="00FD3418">
        <w:rPr>
          <w:b w:val="0"/>
          <w:bCs/>
        </w:rPr>
        <w:t>One</w:t>
      </w:r>
      <w:r>
        <w:rPr>
          <w:b w:val="0"/>
          <w:bCs/>
        </w:rPr>
        <w:t xml:space="preserve"> member of the public</w:t>
      </w:r>
      <w:r w:rsidR="00A852E6">
        <w:rPr>
          <w:b w:val="0"/>
          <w:bCs/>
        </w:rPr>
        <w:t xml:space="preserve"> w</w:t>
      </w:r>
      <w:r w:rsidR="00FD3418">
        <w:rPr>
          <w:b w:val="0"/>
          <w:bCs/>
        </w:rPr>
        <w:t>a</w:t>
      </w:r>
      <w:r w:rsidR="004276BE">
        <w:rPr>
          <w:b w:val="0"/>
          <w:bCs/>
        </w:rPr>
        <w:t>s</w:t>
      </w:r>
      <w:r w:rsidR="00A852E6">
        <w:rPr>
          <w:b w:val="0"/>
          <w:bCs/>
        </w:rPr>
        <w:t xml:space="preserve"> present</w:t>
      </w:r>
      <w:r w:rsidR="00BA6D4A">
        <w:rPr>
          <w:b w:val="0"/>
          <w:bCs/>
        </w:rPr>
        <w:t>.</w:t>
      </w:r>
    </w:p>
    <w:p w14:paraId="51D85315" w14:textId="77777777" w:rsidR="0084105B" w:rsidRDefault="0084105B" w:rsidP="005D7976">
      <w:pPr>
        <w:pStyle w:val="Heading2"/>
      </w:pPr>
    </w:p>
    <w:p w14:paraId="6878BDDC" w14:textId="7ED0F7C1" w:rsidR="005D7976" w:rsidRDefault="005D7976" w:rsidP="005D7976">
      <w:pPr>
        <w:pStyle w:val="Heading2"/>
      </w:pPr>
      <w:r>
        <w:t>T.6</w:t>
      </w:r>
      <w:r w:rsidR="004276BE">
        <w:t>40</w:t>
      </w:r>
      <w:r w:rsidR="00764360">
        <w:t>9</w:t>
      </w:r>
      <w:r>
        <w:tab/>
        <w:t>To receive a</w:t>
      </w:r>
      <w:r w:rsidRPr="00357D8F">
        <w:t>pologies</w:t>
      </w:r>
      <w:r w:rsidRPr="001C244A">
        <w:t xml:space="preserve"> for absence</w:t>
      </w:r>
      <w:r>
        <w:t xml:space="preserve"> </w:t>
      </w:r>
    </w:p>
    <w:p w14:paraId="7B1892CF" w14:textId="44B7E00A" w:rsidR="005D7976" w:rsidRDefault="005D7976" w:rsidP="005D7976">
      <w:pPr>
        <w:spacing w:after="0" w:line="240" w:lineRule="auto"/>
      </w:pPr>
      <w:r>
        <w:t xml:space="preserve">Apologies were </w:t>
      </w:r>
      <w:r w:rsidR="00152A51">
        <w:t>noted from</w:t>
      </w:r>
      <w:r w:rsidR="004276BE">
        <w:t xml:space="preserve"> Cllr D Davidson and </w:t>
      </w:r>
      <w:r w:rsidR="00AF342C">
        <w:t xml:space="preserve">accepted </w:t>
      </w:r>
    </w:p>
    <w:p w14:paraId="78C512FF" w14:textId="77777777" w:rsidR="005D7976" w:rsidRDefault="005D7976" w:rsidP="005D7976">
      <w:pPr>
        <w:pStyle w:val="Heading2"/>
        <w:ind w:hanging="284"/>
      </w:pPr>
      <w:r>
        <w:tab/>
      </w:r>
    </w:p>
    <w:p w14:paraId="3B76ADF5" w14:textId="3D2ED2F0" w:rsidR="005D7976" w:rsidRDefault="005D7976" w:rsidP="005D7976">
      <w:pPr>
        <w:pStyle w:val="Heading2"/>
        <w:ind w:hanging="284"/>
      </w:pPr>
      <w:r>
        <w:tab/>
        <w:t>T.6</w:t>
      </w:r>
      <w:r w:rsidR="00AD5C66">
        <w:t>410</w:t>
      </w:r>
      <w:r>
        <w:tab/>
        <w:t>To receive Declarations of Interest and Dispensations</w:t>
      </w:r>
    </w:p>
    <w:p w14:paraId="3E26BC3D" w14:textId="2E3D83A9" w:rsidR="000D4C4E" w:rsidRDefault="000D4C4E" w:rsidP="005D7976">
      <w:pPr>
        <w:spacing w:after="0" w:line="240" w:lineRule="auto"/>
      </w:pPr>
      <w:r>
        <w:t>Declarations</w:t>
      </w:r>
      <w:r w:rsidR="00DA0434">
        <w:t xml:space="preserve"> of Interest: </w:t>
      </w:r>
      <w:r w:rsidR="005D7976">
        <w:t>Cllr</w:t>
      </w:r>
      <w:r w:rsidR="0084105B">
        <w:t>s</w:t>
      </w:r>
      <w:r w:rsidR="005D7976">
        <w:t xml:space="preserve"> J Turner</w:t>
      </w:r>
      <w:r w:rsidR="0084105B">
        <w:t xml:space="preserve"> and N Pinnegar in respect of </w:t>
      </w:r>
      <w:r w:rsidR="003D1C4B">
        <w:t>accounts</w:t>
      </w:r>
      <w:r w:rsidR="00D54475">
        <w:t>.</w:t>
      </w:r>
      <w:r w:rsidR="00651194">
        <w:t xml:space="preserve"> </w:t>
      </w:r>
    </w:p>
    <w:p w14:paraId="52FC6A71" w14:textId="14488BC5" w:rsidR="005D7976" w:rsidRDefault="00096430" w:rsidP="005D7976">
      <w:pPr>
        <w:spacing w:after="0" w:line="240" w:lineRule="auto"/>
      </w:pPr>
      <w:r>
        <w:rPr>
          <w:bCs/>
        </w:rPr>
        <w:t xml:space="preserve">It was </w:t>
      </w:r>
      <w:r w:rsidR="00F911A5">
        <w:rPr>
          <w:b/>
          <w:bCs/>
        </w:rPr>
        <w:t>resolved</w:t>
      </w:r>
      <w:r>
        <w:rPr>
          <w:bCs/>
        </w:rPr>
        <w:t xml:space="preserve"> to approve a dispensation for the Council to consider application </w:t>
      </w:r>
      <w:r w:rsidR="00FD08ED">
        <w:rPr>
          <w:bCs/>
        </w:rPr>
        <w:t>S.21/29/TCA St Mary</w:t>
      </w:r>
      <w:r w:rsidR="00E66FA3">
        <w:rPr>
          <w:bCs/>
        </w:rPr>
        <w:t xml:space="preserve">’s Church, </w:t>
      </w:r>
      <w:proofErr w:type="spellStart"/>
      <w:r w:rsidR="00E66FA3">
        <w:rPr>
          <w:bCs/>
        </w:rPr>
        <w:t>Culverhay</w:t>
      </w:r>
      <w:proofErr w:type="spellEnd"/>
      <w:r w:rsidR="00E66FA3">
        <w:rPr>
          <w:bCs/>
        </w:rPr>
        <w:t>.</w:t>
      </w:r>
    </w:p>
    <w:p w14:paraId="466E6034" w14:textId="77777777" w:rsidR="0055501B" w:rsidRDefault="0055501B" w:rsidP="005D7976">
      <w:pPr>
        <w:spacing w:after="0" w:line="240" w:lineRule="auto"/>
      </w:pPr>
    </w:p>
    <w:p w14:paraId="69BDE04C" w14:textId="01B8C491" w:rsidR="0055501B" w:rsidRDefault="002A2613" w:rsidP="002A2613">
      <w:pPr>
        <w:pStyle w:val="Heading2"/>
      </w:pPr>
      <w:r>
        <w:t>T.6</w:t>
      </w:r>
      <w:r w:rsidR="00BA61BA">
        <w:t>411</w:t>
      </w:r>
      <w:r>
        <w:tab/>
        <w:t>Minute</w:t>
      </w:r>
      <w:r w:rsidR="002F2026">
        <w:t xml:space="preserve">s </w:t>
      </w:r>
      <w:r w:rsidR="003C5102">
        <w:t xml:space="preserve">of the Meeting of </w:t>
      </w:r>
      <w:r w:rsidR="00C945A0">
        <w:t>15</w:t>
      </w:r>
      <w:r w:rsidR="00C945A0" w:rsidRPr="00C945A0">
        <w:rPr>
          <w:vertAlign w:val="superscript"/>
        </w:rPr>
        <w:t>th</w:t>
      </w:r>
      <w:r w:rsidR="00C945A0">
        <w:t xml:space="preserve"> November </w:t>
      </w:r>
      <w:r w:rsidR="003C5102">
        <w:t>2021</w:t>
      </w:r>
    </w:p>
    <w:p w14:paraId="0C35A808" w14:textId="5F923A54" w:rsidR="0084105B" w:rsidRDefault="008924E7" w:rsidP="006554F5">
      <w:r>
        <w:t xml:space="preserve">It was </w:t>
      </w:r>
      <w:r w:rsidR="00512462">
        <w:rPr>
          <w:b/>
          <w:bCs/>
        </w:rPr>
        <w:t>resolved</w:t>
      </w:r>
      <w:r w:rsidR="00F911A5">
        <w:t xml:space="preserve"> </w:t>
      </w:r>
      <w:r w:rsidR="00AD5C66">
        <w:t>to approve the minutes of the meeting held on 15</w:t>
      </w:r>
      <w:r w:rsidR="00AD5C66" w:rsidRPr="00AD5C66">
        <w:rPr>
          <w:vertAlign w:val="superscript"/>
        </w:rPr>
        <w:t>th</w:t>
      </w:r>
      <w:r w:rsidR="00AD5C66">
        <w:t xml:space="preserve"> November 2021. Agreed all in favour.</w:t>
      </w:r>
    </w:p>
    <w:p w14:paraId="7A836E97" w14:textId="7B1CF725" w:rsidR="005D7976" w:rsidRDefault="005D7976" w:rsidP="005D7976">
      <w:pPr>
        <w:pStyle w:val="Heading2"/>
      </w:pPr>
      <w:r>
        <w:t>T.6</w:t>
      </w:r>
      <w:r w:rsidR="00BA61BA">
        <w:t>412</w:t>
      </w:r>
      <w:r>
        <w:tab/>
        <w:t>Public Forum</w:t>
      </w:r>
    </w:p>
    <w:p w14:paraId="54AA5C59" w14:textId="2BB2BAC3" w:rsidR="000E2BB7" w:rsidRPr="000E2BB7" w:rsidRDefault="00BA61BA" w:rsidP="000E2BB7">
      <w:r>
        <w:t xml:space="preserve">A </w:t>
      </w:r>
      <w:r w:rsidR="00310301">
        <w:t>student from KLB present</w:t>
      </w:r>
      <w:r w:rsidR="00BC3906">
        <w:t>ed</w:t>
      </w:r>
      <w:r w:rsidR="00310301">
        <w:t xml:space="preserve"> a project </w:t>
      </w:r>
      <w:r w:rsidR="00403F2B">
        <w:t>that students had been researching</w:t>
      </w:r>
      <w:r w:rsidR="00164AAC">
        <w:t>,</w:t>
      </w:r>
      <w:r w:rsidR="00403F2B">
        <w:t xml:space="preserve"> into having a Farmers’ Market </w:t>
      </w:r>
      <w:r w:rsidR="00F634E1">
        <w:t>in</w:t>
      </w:r>
      <w:r w:rsidR="000B7B4F">
        <w:t xml:space="preserve"> the new car park in </w:t>
      </w:r>
      <w:proofErr w:type="spellStart"/>
      <w:r w:rsidR="000B7B4F">
        <w:t>Symn</w:t>
      </w:r>
      <w:proofErr w:type="spellEnd"/>
      <w:r w:rsidR="000B7B4F">
        <w:t xml:space="preserve"> Lane when it has been completed</w:t>
      </w:r>
      <w:r w:rsidR="000E2BB7">
        <w:t>.</w:t>
      </w:r>
      <w:r w:rsidR="000B7B4F">
        <w:t xml:space="preserve"> </w:t>
      </w:r>
      <w:r w:rsidR="006E2FE6">
        <w:t xml:space="preserve">The suggestion is to have 30-40 stalls </w:t>
      </w:r>
      <w:r w:rsidR="00AA199D">
        <w:t>and hold the market on a Sunday from 9.00am-12.00pm</w:t>
      </w:r>
      <w:r w:rsidR="00DB2D0B">
        <w:t xml:space="preserve">. </w:t>
      </w:r>
      <w:r w:rsidR="003C5EE9">
        <w:t>this would</w:t>
      </w:r>
      <w:r w:rsidR="00DD6395">
        <w:t xml:space="preserve"> enable stall holders to attend as many are already committed with other markets in the area on other days of the week</w:t>
      </w:r>
      <w:r w:rsidR="00A53E96">
        <w:t xml:space="preserve"> especially Saturdays.</w:t>
      </w:r>
      <w:r w:rsidR="00CF1D53">
        <w:t xml:space="preserve"> </w:t>
      </w:r>
      <w:r w:rsidR="00DB2D0B">
        <w:t xml:space="preserve">The coach parking would not be affected </w:t>
      </w:r>
      <w:r w:rsidR="00A05EAC">
        <w:t xml:space="preserve">but there would be a loss of </w:t>
      </w:r>
      <w:r w:rsidR="00076445">
        <w:t xml:space="preserve">up to 60 </w:t>
      </w:r>
      <w:r w:rsidR="00A05EAC">
        <w:t>parking spaces to facilitate the stalls.</w:t>
      </w:r>
      <w:r w:rsidR="0046590C">
        <w:t xml:space="preserve"> Local traders have been offered a stall at the </w:t>
      </w:r>
      <w:r w:rsidR="002E7586">
        <w:t>market and</w:t>
      </w:r>
      <w:r w:rsidR="0046590C">
        <w:t xml:space="preserve"> </w:t>
      </w:r>
      <w:r w:rsidR="00E64477">
        <w:t xml:space="preserve">have expressed an interest in </w:t>
      </w:r>
      <w:r w:rsidR="00095AD5">
        <w:t>attending and</w:t>
      </w:r>
      <w:r w:rsidR="000C1B33">
        <w:t xml:space="preserve"> appear to support the idea. The students would run the market </w:t>
      </w:r>
      <w:r w:rsidR="003B4AF4">
        <w:t xml:space="preserve">with help and advice from other Farmers’ Market organisers. </w:t>
      </w:r>
      <w:r w:rsidR="008D0F0D">
        <w:t xml:space="preserve">The </w:t>
      </w:r>
      <w:r w:rsidR="00A903AA">
        <w:t xml:space="preserve">students would be looking for a grant to help with the setting up of the market </w:t>
      </w:r>
      <w:r w:rsidR="001356CE">
        <w:t xml:space="preserve">and expenses for the first few months. </w:t>
      </w:r>
      <w:r w:rsidR="000530F5">
        <w:t>I</w:t>
      </w:r>
      <w:r w:rsidR="008D0F0D">
        <w:t>t</w:t>
      </w:r>
      <w:r w:rsidR="000530F5">
        <w:t xml:space="preserve"> was suggested that the students </w:t>
      </w:r>
      <w:r w:rsidR="008D0F0D">
        <w:t>prepare a business case for the Town Council to consider.</w:t>
      </w:r>
      <w:r w:rsidR="00C06E2F">
        <w:t xml:space="preserve"> The matter would be discussed by the Council later in the meeting.</w:t>
      </w:r>
      <w:r w:rsidR="00F46E2D">
        <w:t xml:space="preserve"> The Cha</w:t>
      </w:r>
      <w:r w:rsidR="00BE23D3">
        <w:t xml:space="preserve">ir thanked the student for his presentation. </w:t>
      </w:r>
    </w:p>
    <w:p w14:paraId="08F6DD60" w14:textId="6767B564" w:rsidR="00E754BD" w:rsidRDefault="002136A5" w:rsidP="002136A5">
      <w:pPr>
        <w:pStyle w:val="Heading2"/>
      </w:pPr>
      <w:r>
        <w:t>T.6</w:t>
      </w:r>
      <w:r w:rsidR="00292B75">
        <w:t>413</w:t>
      </w:r>
      <w:r w:rsidR="004651C3">
        <w:tab/>
        <w:t>Reports from County Councillor and District Councillors</w:t>
      </w:r>
    </w:p>
    <w:p w14:paraId="5FE5710F" w14:textId="2CE1D61E" w:rsidR="00952E42" w:rsidRDefault="00E374E0" w:rsidP="004651C3">
      <w:r w:rsidRPr="00883D45">
        <w:rPr>
          <w:b/>
          <w:bCs/>
        </w:rPr>
        <w:t xml:space="preserve">County Cllr Cohen </w:t>
      </w:r>
      <w:r w:rsidR="00C0045C" w:rsidRPr="00883D45">
        <w:rPr>
          <w:b/>
          <w:bCs/>
        </w:rPr>
        <w:t>submitted the following report</w:t>
      </w:r>
      <w:r w:rsidR="00E52EC4">
        <w:t xml:space="preserve"> and added that the Levelling up Fund </w:t>
      </w:r>
      <w:r w:rsidR="00846DEB">
        <w:t>meeting will be put back to the first week of January 2022</w:t>
      </w:r>
      <w:r w:rsidR="008D052F">
        <w:t>:</w:t>
      </w:r>
      <w:r w:rsidR="00A82D1E">
        <w:t xml:space="preserve"> </w:t>
      </w:r>
    </w:p>
    <w:p w14:paraId="0FB09E8E" w14:textId="45293DC2" w:rsidR="00387541" w:rsidRDefault="00952E42" w:rsidP="00443E98">
      <w:pPr>
        <w:rPr>
          <w:sz w:val="20"/>
          <w:szCs w:val="20"/>
        </w:rPr>
      </w:pPr>
      <w:r w:rsidRPr="00387541">
        <w:rPr>
          <w:sz w:val="20"/>
          <w:szCs w:val="20"/>
        </w:rPr>
        <w:t xml:space="preserve">My next monthly meeting to allow residents to meet and discuss concerns and new initiatives will be at The Keepers on </w:t>
      </w:r>
      <w:proofErr w:type="spellStart"/>
      <w:r w:rsidRPr="00387541">
        <w:rPr>
          <w:sz w:val="20"/>
          <w:szCs w:val="20"/>
        </w:rPr>
        <w:t>Symn</w:t>
      </w:r>
      <w:proofErr w:type="spellEnd"/>
      <w:r w:rsidRPr="00387541">
        <w:rPr>
          <w:sz w:val="20"/>
          <w:szCs w:val="20"/>
        </w:rPr>
        <w:t xml:space="preserve"> Lane in Wotton on Saturday 22nd January 2022 at 11.00am. Due to safeguarding, if residents would like to attend can they inform me in advance by email or phone. It would be useful if this information could also be shared on the Parish Council website. </w:t>
      </w:r>
    </w:p>
    <w:p w14:paraId="326EA8BC" w14:textId="33A1D5F7" w:rsidR="00952E42" w:rsidRPr="008D052F" w:rsidRDefault="00952E42" w:rsidP="00443E98">
      <w:pPr>
        <w:rPr>
          <w:b/>
          <w:bCs/>
          <w:sz w:val="20"/>
          <w:szCs w:val="20"/>
        </w:rPr>
      </w:pPr>
      <w:proofErr w:type="spellStart"/>
      <w:r w:rsidRPr="008D052F">
        <w:rPr>
          <w:b/>
          <w:bCs/>
          <w:sz w:val="20"/>
          <w:szCs w:val="20"/>
        </w:rPr>
        <w:t>Lengthsman</w:t>
      </w:r>
      <w:proofErr w:type="spellEnd"/>
      <w:r w:rsidRPr="008D052F">
        <w:rPr>
          <w:b/>
          <w:bCs/>
          <w:sz w:val="20"/>
          <w:szCs w:val="20"/>
        </w:rPr>
        <w:t xml:space="preserve"> Scheme</w:t>
      </w:r>
    </w:p>
    <w:p w14:paraId="31099A6F" w14:textId="5FCFB006" w:rsidR="00952E42" w:rsidRPr="00387541" w:rsidRDefault="00952E42" w:rsidP="00443E98">
      <w:pPr>
        <w:rPr>
          <w:sz w:val="20"/>
          <w:szCs w:val="20"/>
        </w:rPr>
      </w:pPr>
      <w:r w:rsidRPr="00387541">
        <w:rPr>
          <w:sz w:val="20"/>
          <w:szCs w:val="20"/>
        </w:rPr>
        <w:lastRenderedPageBreak/>
        <w:t xml:space="preserve">Highways will undertake a week of </w:t>
      </w:r>
      <w:proofErr w:type="spellStart"/>
      <w:r w:rsidRPr="00387541">
        <w:rPr>
          <w:sz w:val="20"/>
          <w:szCs w:val="20"/>
        </w:rPr>
        <w:t>Lengthsman</w:t>
      </w:r>
      <w:proofErr w:type="spellEnd"/>
      <w:r w:rsidRPr="00387541">
        <w:rPr>
          <w:sz w:val="20"/>
          <w:szCs w:val="20"/>
        </w:rPr>
        <w:t xml:space="preserve"> work in the second week of January to complete all the outstanding tidying around Wotton. We have been able to achieve far more thanks to working across the community to clear weeds and overhanging trees and shrubs in the commonly used parts of the town and this additional initiative should remedy the final list of issues which </w:t>
      </w:r>
      <w:r w:rsidR="005707FD">
        <w:rPr>
          <w:sz w:val="20"/>
          <w:szCs w:val="20"/>
        </w:rPr>
        <w:t>the Clerk</w:t>
      </w:r>
      <w:r w:rsidRPr="00387541">
        <w:rPr>
          <w:sz w:val="20"/>
          <w:szCs w:val="20"/>
        </w:rPr>
        <w:t xml:space="preserve"> helped me compile from suggestions made by Wotton residents. This has been a very good team effort. I’d like to place on record my thanks to </w:t>
      </w:r>
      <w:r w:rsidR="005707FD">
        <w:rPr>
          <w:sz w:val="20"/>
          <w:szCs w:val="20"/>
        </w:rPr>
        <w:t>the Clerk</w:t>
      </w:r>
      <w:r w:rsidRPr="00387541">
        <w:rPr>
          <w:sz w:val="20"/>
          <w:szCs w:val="20"/>
        </w:rPr>
        <w:t xml:space="preserve">, </w:t>
      </w:r>
      <w:r w:rsidR="00CC18CC">
        <w:rPr>
          <w:sz w:val="20"/>
          <w:szCs w:val="20"/>
        </w:rPr>
        <w:t xml:space="preserve">the </w:t>
      </w:r>
      <w:r w:rsidR="00FC7559">
        <w:rPr>
          <w:sz w:val="20"/>
          <w:szCs w:val="20"/>
        </w:rPr>
        <w:t xml:space="preserve">Acting </w:t>
      </w:r>
      <w:r w:rsidRPr="00387541">
        <w:rPr>
          <w:sz w:val="20"/>
          <w:szCs w:val="20"/>
        </w:rPr>
        <w:t>Highways</w:t>
      </w:r>
      <w:r w:rsidR="00CC18CC">
        <w:rPr>
          <w:sz w:val="20"/>
          <w:szCs w:val="20"/>
        </w:rPr>
        <w:t xml:space="preserve"> Manager</w:t>
      </w:r>
      <w:r w:rsidRPr="00387541">
        <w:rPr>
          <w:sz w:val="20"/>
          <w:szCs w:val="20"/>
        </w:rPr>
        <w:t xml:space="preserve"> who has covered for </w:t>
      </w:r>
      <w:r w:rsidR="00FC7559">
        <w:rPr>
          <w:sz w:val="20"/>
          <w:szCs w:val="20"/>
        </w:rPr>
        <w:t>the Area Highways Manager</w:t>
      </w:r>
      <w:r w:rsidRPr="00387541">
        <w:rPr>
          <w:sz w:val="20"/>
          <w:szCs w:val="20"/>
        </w:rPr>
        <w:t xml:space="preserve"> in his absence, The Great Wotton Tidy Up Team, and </w:t>
      </w:r>
      <w:r w:rsidR="00FC7559">
        <w:rPr>
          <w:sz w:val="20"/>
          <w:szCs w:val="20"/>
        </w:rPr>
        <w:t>members of the public</w:t>
      </w:r>
      <w:r w:rsidRPr="00387541">
        <w:rPr>
          <w:sz w:val="20"/>
          <w:szCs w:val="20"/>
        </w:rPr>
        <w:t xml:space="preserve"> for hedge cutting.</w:t>
      </w:r>
    </w:p>
    <w:p w14:paraId="50594ADB" w14:textId="3054D832" w:rsidR="00952E42" w:rsidRPr="008D052F" w:rsidRDefault="00952E42" w:rsidP="00443E98">
      <w:pPr>
        <w:rPr>
          <w:b/>
          <w:bCs/>
          <w:sz w:val="20"/>
          <w:szCs w:val="20"/>
        </w:rPr>
      </w:pPr>
      <w:r w:rsidRPr="008D052F">
        <w:rPr>
          <w:b/>
          <w:bCs/>
          <w:sz w:val="20"/>
          <w:szCs w:val="20"/>
        </w:rPr>
        <w:t>2022/2023 County Council Budget Have Your Say</w:t>
      </w:r>
    </w:p>
    <w:p w14:paraId="79063CE8" w14:textId="25394B29" w:rsidR="00952E42" w:rsidRPr="00387541" w:rsidRDefault="00952E42" w:rsidP="00443E98">
      <w:pPr>
        <w:rPr>
          <w:sz w:val="20"/>
          <w:szCs w:val="20"/>
        </w:rPr>
      </w:pPr>
      <w:r w:rsidRPr="00387541">
        <w:rPr>
          <w:sz w:val="20"/>
          <w:szCs w:val="20"/>
        </w:rPr>
        <w:t xml:space="preserve">The </w:t>
      </w:r>
      <w:r w:rsidR="00D014F6">
        <w:rPr>
          <w:sz w:val="20"/>
          <w:szCs w:val="20"/>
        </w:rPr>
        <w:t>C</w:t>
      </w:r>
      <w:r w:rsidRPr="00387541">
        <w:rPr>
          <w:sz w:val="20"/>
          <w:szCs w:val="20"/>
        </w:rPr>
        <w:t xml:space="preserve">ounty </w:t>
      </w:r>
      <w:r w:rsidR="00D014F6">
        <w:rPr>
          <w:sz w:val="20"/>
          <w:szCs w:val="20"/>
        </w:rPr>
        <w:t>C</w:t>
      </w:r>
      <w:r w:rsidRPr="00387541">
        <w:rPr>
          <w:sz w:val="20"/>
          <w:szCs w:val="20"/>
        </w:rPr>
        <w:t xml:space="preserve">ouncil’s </w:t>
      </w:r>
      <w:r w:rsidR="00D014F6">
        <w:rPr>
          <w:sz w:val="20"/>
          <w:szCs w:val="20"/>
        </w:rPr>
        <w:t>C</w:t>
      </w:r>
      <w:r w:rsidRPr="00387541">
        <w:rPr>
          <w:sz w:val="20"/>
          <w:szCs w:val="20"/>
        </w:rPr>
        <w:t>abinet is set to agree a £519 million budget designed to build back a better Gloucestershire. At its meeting on 22 December, the Cabinet will consider spending plans which will include an extra £100 million for roads, a £150 million injection into schools, investment in market towns and high streets as well as ongoing protection of the most vulnerable in our communities and continued commitment to invest in the fight against Covid-19 and in the county’s firefighters.</w:t>
      </w:r>
    </w:p>
    <w:p w14:paraId="748C7058" w14:textId="2E831354" w:rsidR="00952E42" w:rsidRPr="00387541" w:rsidRDefault="00952E42" w:rsidP="00443E98">
      <w:pPr>
        <w:rPr>
          <w:sz w:val="20"/>
          <w:szCs w:val="20"/>
        </w:rPr>
      </w:pPr>
      <w:r w:rsidRPr="00387541">
        <w:rPr>
          <w:sz w:val="20"/>
          <w:szCs w:val="20"/>
        </w:rPr>
        <w:t>Each councillor will have £30k to spend on highways schemes.</w:t>
      </w:r>
    </w:p>
    <w:p w14:paraId="14E1E9CF" w14:textId="2BF1B444" w:rsidR="00952E42" w:rsidRPr="00387541" w:rsidRDefault="00952E42" w:rsidP="00443E98">
      <w:pPr>
        <w:rPr>
          <w:sz w:val="20"/>
          <w:szCs w:val="20"/>
        </w:rPr>
      </w:pPr>
      <w:r w:rsidRPr="00387541">
        <w:rPr>
          <w:sz w:val="20"/>
          <w:szCs w:val="20"/>
        </w:rPr>
        <w:t xml:space="preserve">A £300k Community </w:t>
      </w:r>
      <w:proofErr w:type="spellStart"/>
      <w:r w:rsidRPr="00387541">
        <w:rPr>
          <w:sz w:val="20"/>
          <w:szCs w:val="20"/>
        </w:rPr>
        <w:t>Speedwatch</w:t>
      </w:r>
      <w:proofErr w:type="spellEnd"/>
      <w:r w:rsidRPr="00387541">
        <w:rPr>
          <w:sz w:val="20"/>
          <w:szCs w:val="20"/>
        </w:rPr>
        <w:t xml:space="preserve"> Fund is being proposed to identify communities where speed awareness activity or a </w:t>
      </w:r>
      <w:r w:rsidR="006D491B">
        <w:rPr>
          <w:sz w:val="20"/>
          <w:szCs w:val="20"/>
        </w:rPr>
        <w:t>‘</w:t>
      </w:r>
      <w:r w:rsidRPr="00387541">
        <w:rPr>
          <w:sz w:val="20"/>
          <w:szCs w:val="20"/>
        </w:rPr>
        <w:t>20 is plenty</w:t>
      </w:r>
      <w:r w:rsidR="006D491B">
        <w:rPr>
          <w:sz w:val="20"/>
          <w:szCs w:val="20"/>
        </w:rPr>
        <w:t>’</w:t>
      </w:r>
      <w:r w:rsidRPr="00387541">
        <w:rPr>
          <w:sz w:val="20"/>
          <w:szCs w:val="20"/>
        </w:rPr>
        <w:t xml:space="preserve"> campaign would make a difference to the community. </w:t>
      </w:r>
    </w:p>
    <w:p w14:paraId="7BA6B410" w14:textId="7992E041" w:rsidR="00952E42" w:rsidRPr="00387541" w:rsidRDefault="00952E42" w:rsidP="00443E98">
      <w:pPr>
        <w:rPr>
          <w:sz w:val="20"/>
          <w:szCs w:val="20"/>
        </w:rPr>
      </w:pPr>
      <w:r w:rsidRPr="00387541">
        <w:rPr>
          <w:sz w:val="20"/>
          <w:szCs w:val="20"/>
        </w:rPr>
        <w:t>The budget includes a council tax increase of 1.99% which will secure £9.5 million for services and a 1% adult social care levy, identifying around £3.7 million to protect vulnerable adults.</w:t>
      </w:r>
    </w:p>
    <w:p w14:paraId="2A29D450" w14:textId="47EF8DE7" w:rsidR="00952E42" w:rsidRPr="00387541" w:rsidRDefault="00952E42" w:rsidP="00443E98">
      <w:pPr>
        <w:rPr>
          <w:sz w:val="20"/>
          <w:szCs w:val="20"/>
        </w:rPr>
      </w:pPr>
      <w:r w:rsidRPr="00387541">
        <w:rPr>
          <w:sz w:val="20"/>
          <w:szCs w:val="20"/>
        </w:rPr>
        <w:t>Subject to the draft budget being agreed on December 22nd, a public consultation will run until midday on 21st January 2022. A final budget will be proposed for a County Council vote at its meeting in February 2022.</w:t>
      </w:r>
    </w:p>
    <w:p w14:paraId="48AB603D" w14:textId="6AA6917B" w:rsidR="00952E42" w:rsidRPr="00387541" w:rsidRDefault="00952E42" w:rsidP="00443E98">
      <w:pPr>
        <w:rPr>
          <w:sz w:val="20"/>
          <w:szCs w:val="20"/>
        </w:rPr>
      </w:pPr>
      <w:r w:rsidRPr="00387541">
        <w:rPr>
          <w:sz w:val="20"/>
          <w:szCs w:val="20"/>
        </w:rPr>
        <w:t>I will be attending a full day of scrutinising the 2022/23 budget by sector on January 6th. I would ask residents to raise any matters of concern with me by email in advance.</w:t>
      </w:r>
    </w:p>
    <w:p w14:paraId="6CBEBA0E" w14:textId="46C76773" w:rsidR="00952E42" w:rsidRPr="00387541" w:rsidRDefault="00952E42" w:rsidP="00443E98">
      <w:pPr>
        <w:rPr>
          <w:sz w:val="20"/>
          <w:szCs w:val="20"/>
        </w:rPr>
      </w:pPr>
      <w:r w:rsidRPr="00387541">
        <w:rPr>
          <w:sz w:val="20"/>
          <w:szCs w:val="20"/>
        </w:rPr>
        <w:t xml:space="preserve">For more information on the budget go to </w:t>
      </w:r>
      <w:hyperlink r:id="rId12" w:history="1">
        <w:r w:rsidRPr="00387541">
          <w:rPr>
            <w:rStyle w:val="Hyperlink"/>
            <w:sz w:val="20"/>
            <w:szCs w:val="20"/>
          </w:rPr>
          <w:t>www.gloucestershire.gov.uk/budget2022-23</w:t>
        </w:r>
      </w:hyperlink>
      <w:r w:rsidRPr="00387541">
        <w:rPr>
          <w:sz w:val="20"/>
          <w:szCs w:val="20"/>
        </w:rPr>
        <w:t xml:space="preserve"> </w:t>
      </w:r>
    </w:p>
    <w:p w14:paraId="6BF493E9" w14:textId="77777777" w:rsidR="00952E42" w:rsidRPr="008D052F" w:rsidRDefault="00952E42" w:rsidP="00443E98">
      <w:pPr>
        <w:rPr>
          <w:b/>
          <w:bCs/>
          <w:sz w:val="20"/>
          <w:szCs w:val="20"/>
        </w:rPr>
      </w:pPr>
      <w:r w:rsidRPr="008D052F">
        <w:rPr>
          <w:b/>
          <w:bCs/>
          <w:sz w:val="20"/>
          <w:szCs w:val="20"/>
        </w:rPr>
        <w:t>Improving the county’s bus service</w:t>
      </w:r>
    </w:p>
    <w:p w14:paraId="20DB2FFB" w14:textId="77777777" w:rsidR="00952E42" w:rsidRPr="00387541" w:rsidRDefault="00952E42" w:rsidP="00443E98">
      <w:pPr>
        <w:rPr>
          <w:sz w:val="20"/>
          <w:szCs w:val="20"/>
        </w:rPr>
      </w:pPr>
      <w:r w:rsidRPr="00387541">
        <w:rPr>
          <w:sz w:val="20"/>
          <w:szCs w:val="20"/>
        </w:rPr>
        <w:t>Earlier this year the government published its National Bus Strategy (Bus Back Better). Within this strategy Gloucestershire County Council has recently published its Bus Service improvement plan which covers bus times and frequency, bus priority, zero emission buses, fares and tickets, passenger experience an information.</w:t>
      </w:r>
    </w:p>
    <w:p w14:paraId="13CC7E0A" w14:textId="77777777" w:rsidR="00952E42" w:rsidRPr="00387541" w:rsidRDefault="00952E42" w:rsidP="00443E98">
      <w:pPr>
        <w:rPr>
          <w:sz w:val="20"/>
          <w:szCs w:val="20"/>
        </w:rPr>
      </w:pPr>
      <w:r w:rsidRPr="00387541">
        <w:rPr>
          <w:sz w:val="20"/>
          <w:szCs w:val="20"/>
        </w:rPr>
        <w:t xml:space="preserve">You can give the County Council your view by taking part in this survey which closes on January 30 2022 and can be found at </w:t>
      </w:r>
      <w:hyperlink r:id="rId13" w:history="1">
        <w:r w:rsidRPr="00387541">
          <w:rPr>
            <w:rStyle w:val="Hyperlink"/>
            <w:sz w:val="20"/>
            <w:szCs w:val="20"/>
          </w:rPr>
          <w:t>https://haveyoursaygloucestershire.uk.engagementhq.com/bus-service-improvement-plan-survey</w:t>
        </w:r>
      </w:hyperlink>
    </w:p>
    <w:p w14:paraId="4512CC8F" w14:textId="2058AA7E" w:rsidR="00952E42" w:rsidRPr="00387541" w:rsidRDefault="00952E42" w:rsidP="00443E98">
      <w:pPr>
        <w:rPr>
          <w:sz w:val="20"/>
          <w:szCs w:val="20"/>
        </w:rPr>
      </w:pPr>
      <w:r w:rsidRPr="00387541">
        <w:rPr>
          <w:sz w:val="20"/>
          <w:szCs w:val="20"/>
        </w:rPr>
        <w:t xml:space="preserve">All published documentation in relation to the BSIP is available here </w:t>
      </w:r>
      <w:hyperlink r:id="rId14" w:history="1">
        <w:r w:rsidRPr="00387541">
          <w:rPr>
            <w:rStyle w:val="Hyperlink"/>
            <w:sz w:val="20"/>
            <w:szCs w:val="20"/>
          </w:rPr>
          <w:t>www.gloucestershire.gov.uk/BSIP</w:t>
        </w:r>
      </w:hyperlink>
      <w:r w:rsidRPr="00387541">
        <w:rPr>
          <w:sz w:val="20"/>
          <w:szCs w:val="20"/>
        </w:rPr>
        <w:t xml:space="preserve"> </w:t>
      </w:r>
    </w:p>
    <w:p w14:paraId="43B24052" w14:textId="77777777" w:rsidR="003975BC" w:rsidRPr="008D052F" w:rsidRDefault="00952E42" w:rsidP="00443E98">
      <w:pPr>
        <w:rPr>
          <w:b/>
          <w:bCs/>
          <w:sz w:val="20"/>
          <w:szCs w:val="20"/>
        </w:rPr>
      </w:pPr>
      <w:r w:rsidRPr="008D052F">
        <w:rPr>
          <w:b/>
          <w:bCs/>
          <w:sz w:val="20"/>
          <w:szCs w:val="20"/>
        </w:rPr>
        <w:t>Two for one replanting scheme</w:t>
      </w:r>
    </w:p>
    <w:p w14:paraId="26FB4D6D" w14:textId="43FC179A" w:rsidR="00952E42" w:rsidRPr="00387541" w:rsidRDefault="00952E42" w:rsidP="00443E98">
      <w:pPr>
        <w:rPr>
          <w:sz w:val="20"/>
          <w:szCs w:val="20"/>
        </w:rPr>
      </w:pPr>
      <w:r w:rsidRPr="00387541">
        <w:rPr>
          <w:sz w:val="20"/>
          <w:szCs w:val="20"/>
        </w:rPr>
        <w:t>To prevent the spread of ash dieback 4,955 dangerous and diseased trees have been removed with 28,304 trees expected to be planted by March 2022.</w:t>
      </w:r>
    </w:p>
    <w:p w14:paraId="5BF1CF5D" w14:textId="1A897838" w:rsidR="00952E42" w:rsidRPr="00387541" w:rsidRDefault="00952E42" w:rsidP="00443E98">
      <w:pPr>
        <w:rPr>
          <w:sz w:val="20"/>
          <w:szCs w:val="20"/>
        </w:rPr>
      </w:pPr>
      <w:r w:rsidRPr="00387541">
        <w:rPr>
          <w:sz w:val="20"/>
          <w:szCs w:val="20"/>
        </w:rPr>
        <w:t>Wood removed is sent to biomass power stations to produce electricity and heat to fuel homes.</w:t>
      </w:r>
    </w:p>
    <w:p w14:paraId="17867F3A" w14:textId="5516E655" w:rsidR="00952E42" w:rsidRPr="00387541" w:rsidRDefault="00952E42" w:rsidP="00443E98">
      <w:pPr>
        <w:rPr>
          <w:sz w:val="20"/>
          <w:szCs w:val="20"/>
        </w:rPr>
      </w:pPr>
      <w:r w:rsidRPr="00387541">
        <w:rPr>
          <w:sz w:val="20"/>
          <w:szCs w:val="20"/>
        </w:rPr>
        <w:lastRenderedPageBreak/>
        <w:t xml:space="preserve">The </w:t>
      </w:r>
      <w:r w:rsidR="006F3830">
        <w:rPr>
          <w:sz w:val="20"/>
          <w:szCs w:val="20"/>
        </w:rPr>
        <w:t>C</w:t>
      </w:r>
      <w:r w:rsidRPr="00387541">
        <w:rPr>
          <w:sz w:val="20"/>
          <w:szCs w:val="20"/>
        </w:rPr>
        <w:t xml:space="preserve">ounty </w:t>
      </w:r>
      <w:r w:rsidR="006F3830">
        <w:rPr>
          <w:sz w:val="20"/>
          <w:szCs w:val="20"/>
        </w:rPr>
        <w:t>C</w:t>
      </w:r>
      <w:r w:rsidRPr="00387541">
        <w:rPr>
          <w:sz w:val="20"/>
          <w:szCs w:val="20"/>
        </w:rPr>
        <w:t>ouncil has identified the presence of the violet click beetle at a number of sites. These insects are found in the heart of decayed trees. Where safe, mature stumps have been left to preserve their habitat.</w:t>
      </w:r>
    </w:p>
    <w:p w14:paraId="276EB141" w14:textId="1A85396F" w:rsidR="00952E42" w:rsidRPr="006F3830" w:rsidRDefault="00952E42" w:rsidP="00443E98">
      <w:pPr>
        <w:rPr>
          <w:b/>
          <w:bCs/>
          <w:sz w:val="20"/>
          <w:szCs w:val="20"/>
        </w:rPr>
      </w:pPr>
      <w:r w:rsidRPr="006F3830">
        <w:rPr>
          <w:b/>
          <w:bCs/>
          <w:sz w:val="20"/>
          <w:szCs w:val="20"/>
        </w:rPr>
        <w:t xml:space="preserve">Strategy to tackle domestic abuse in Gloucestershire </w:t>
      </w:r>
    </w:p>
    <w:p w14:paraId="05ACFD5B" w14:textId="58D504D3" w:rsidR="00952E42" w:rsidRPr="00387541" w:rsidRDefault="00952E42" w:rsidP="00443E98">
      <w:pPr>
        <w:rPr>
          <w:sz w:val="20"/>
          <w:szCs w:val="20"/>
        </w:rPr>
      </w:pPr>
      <w:r w:rsidRPr="00387541">
        <w:rPr>
          <w:sz w:val="20"/>
          <w:szCs w:val="20"/>
        </w:rPr>
        <w:t xml:space="preserve">This has been published by the Domestic Abuse Local Partnership Board to mark the beginning of 16 days of action against violence. Full details together with a list of support services  can be found here: </w:t>
      </w:r>
      <w:hyperlink r:id="rId15" w:history="1">
        <w:r w:rsidRPr="00387541">
          <w:rPr>
            <w:rStyle w:val="Hyperlink"/>
            <w:sz w:val="20"/>
            <w:szCs w:val="20"/>
          </w:rPr>
          <w:t>www.gloucestershire.gov.uk/health-and-social-care/public-health/domestic-abuse-strategy/local-support-domestic-abuse/</w:t>
        </w:r>
      </w:hyperlink>
      <w:r w:rsidRPr="00387541">
        <w:rPr>
          <w:sz w:val="20"/>
          <w:szCs w:val="20"/>
        </w:rPr>
        <w:t xml:space="preserve"> </w:t>
      </w:r>
    </w:p>
    <w:p w14:paraId="4DB89DEC" w14:textId="476AC8D8" w:rsidR="00952E42" w:rsidRPr="006F3830" w:rsidRDefault="00952E42" w:rsidP="00443E98">
      <w:pPr>
        <w:rPr>
          <w:b/>
          <w:bCs/>
          <w:sz w:val="20"/>
          <w:szCs w:val="20"/>
        </w:rPr>
      </w:pPr>
      <w:r w:rsidRPr="006F3830">
        <w:rPr>
          <w:b/>
          <w:bCs/>
          <w:sz w:val="20"/>
          <w:szCs w:val="20"/>
        </w:rPr>
        <w:t>A Greener Christmas</w:t>
      </w:r>
    </w:p>
    <w:p w14:paraId="16967122" w14:textId="428052E1" w:rsidR="00952E42" w:rsidRPr="00387541" w:rsidRDefault="00952E42" w:rsidP="00443E98">
      <w:pPr>
        <w:rPr>
          <w:sz w:val="20"/>
          <w:szCs w:val="20"/>
        </w:rPr>
      </w:pPr>
      <w:r w:rsidRPr="00387541">
        <w:rPr>
          <w:sz w:val="20"/>
          <w:szCs w:val="20"/>
        </w:rPr>
        <w:t>A reminder of the campaign to encourage residents to reduce waste over the festive season #greenerChristmas</w:t>
      </w:r>
    </w:p>
    <w:p w14:paraId="312310C2" w14:textId="7578D3F5" w:rsidR="00952E42" w:rsidRPr="00387541" w:rsidRDefault="00952E42" w:rsidP="00443E98">
      <w:pPr>
        <w:rPr>
          <w:sz w:val="20"/>
          <w:szCs w:val="20"/>
        </w:rPr>
      </w:pPr>
      <w:r w:rsidRPr="00387541">
        <w:rPr>
          <w:sz w:val="20"/>
          <w:szCs w:val="20"/>
        </w:rPr>
        <w:t>Four key areas of focus:</w:t>
      </w:r>
    </w:p>
    <w:p w14:paraId="18041480" w14:textId="25A183CF" w:rsidR="00952E42" w:rsidRPr="00387541" w:rsidRDefault="00952E42" w:rsidP="00443E98">
      <w:pPr>
        <w:rPr>
          <w:sz w:val="20"/>
          <w:szCs w:val="20"/>
        </w:rPr>
      </w:pPr>
      <w:r w:rsidRPr="00387541">
        <w:rPr>
          <w:sz w:val="20"/>
          <w:szCs w:val="20"/>
        </w:rPr>
        <w:t>Food: Shop local, plan meals, use up leftovers</w:t>
      </w:r>
    </w:p>
    <w:p w14:paraId="7BBA32C4" w14:textId="6BC636E9" w:rsidR="00952E42" w:rsidRPr="00387541" w:rsidRDefault="00952E42" w:rsidP="00443E98">
      <w:pPr>
        <w:rPr>
          <w:sz w:val="20"/>
          <w:szCs w:val="20"/>
        </w:rPr>
      </w:pPr>
      <w:r w:rsidRPr="00387541">
        <w:rPr>
          <w:sz w:val="20"/>
          <w:szCs w:val="20"/>
        </w:rPr>
        <w:t>Gifts: £42 million of unwanted gifts. Regift something you have, think sustainable</w:t>
      </w:r>
    </w:p>
    <w:p w14:paraId="2A4C53D8" w14:textId="2EB083EC" w:rsidR="00952E42" w:rsidRPr="00387541" w:rsidRDefault="00952E42" w:rsidP="00443E98">
      <w:pPr>
        <w:rPr>
          <w:sz w:val="20"/>
          <w:szCs w:val="20"/>
        </w:rPr>
      </w:pPr>
      <w:r w:rsidRPr="00387541">
        <w:rPr>
          <w:sz w:val="20"/>
          <w:szCs w:val="20"/>
        </w:rPr>
        <w:t>Trees: Rent one, plant one, use a fallen branch instead</w:t>
      </w:r>
    </w:p>
    <w:p w14:paraId="2C0A56E2" w14:textId="2722B753" w:rsidR="00952E42" w:rsidRPr="00387541" w:rsidRDefault="00952E42" w:rsidP="00443E98">
      <w:pPr>
        <w:rPr>
          <w:sz w:val="20"/>
          <w:szCs w:val="20"/>
        </w:rPr>
      </w:pPr>
      <w:r w:rsidRPr="00387541">
        <w:rPr>
          <w:sz w:val="20"/>
          <w:szCs w:val="20"/>
        </w:rPr>
        <w:t>Traditional items: Think recyclable, reusable options for wreaths, crackers and advent calendars</w:t>
      </w:r>
    </w:p>
    <w:p w14:paraId="4756EE19" w14:textId="2A96DB7D" w:rsidR="00952E42" w:rsidRPr="006F3830" w:rsidRDefault="00952E42" w:rsidP="00443E98">
      <w:pPr>
        <w:rPr>
          <w:b/>
          <w:bCs/>
          <w:sz w:val="20"/>
          <w:szCs w:val="20"/>
        </w:rPr>
      </w:pPr>
      <w:r w:rsidRPr="006F3830">
        <w:rPr>
          <w:b/>
          <w:bCs/>
          <w:sz w:val="20"/>
          <w:szCs w:val="20"/>
        </w:rPr>
        <w:t>COVID-19 and FLU:</w:t>
      </w:r>
    </w:p>
    <w:p w14:paraId="289BF278" w14:textId="0A292F84" w:rsidR="00952E42" w:rsidRPr="00387541" w:rsidRDefault="00952E42" w:rsidP="00443E98">
      <w:pPr>
        <w:rPr>
          <w:sz w:val="20"/>
          <w:szCs w:val="20"/>
        </w:rPr>
      </w:pPr>
      <w:r w:rsidRPr="00387541">
        <w:rPr>
          <w:sz w:val="20"/>
          <w:szCs w:val="20"/>
        </w:rPr>
        <w:t>Latest Advice</w:t>
      </w:r>
    </w:p>
    <w:p w14:paraId="1A1E219A" w14:textId="6F14AFAA" w:rsidR="00952E42" w:rsidRPr="00387541" w:rsidRDefault="00952E42" w:rsidP="00443E98">
      <w:pPr>
        <w:rPr>
          <w:sz w:val="20"/>
          <w:szCs w:val="20"/>
        </w:rPr>
      </w:pPr>
      <w:r w:rsidRPr="00387541">
        <w:rPr>
          <w:sz w:val="20"/>
          <w:szCs w:val="20"/>
        </w:rPr>
        <w:t>The groups who will be offered COVID and FLU vaccinations this winter are:</w:t>
      </w:r>
    </w:p>
    <w:p w14:paraId="10FBE2FF" w14:textId="77777777" w:rsidR="00952E42" w:rsidRPr="00387541" w:rsidRDefault="00952E42" w:rsidP="00443E98">
      <w:pPr>
        <w:rPr>
          <w:sz w:val="20"/>
          <w:szCs w:val="20"/>
        </w:rPr>
      </w:pPr>
      <w:r w:rsidRPr="00387541">
        <w:rPr>
          <w:sz w:val="20"/>
          <w:szCs w:val="20"/>
        </w:rPr>
        <w:t>Anyone who is eligible but has not had their first or second dose of the COVID vaccine</w:t>
      </w:r>
    </w:p>
    <w:p w14:paraId="2A401725" w14:textId="77777777" w:rsidR="00952E42" w:rsidRPr="00387541" w:rsidRDefault="00952E42" w:rsidP="00443E98">
      <w:pPr>
        <w:rPr>
          <w:sz w:val="20"/>
          <w:szCs w:val="20"/>
        </w:rPr>
      </w:pPr>
      <w:r w:rsidRPr="00387541">
        <w:rPr>
          <w:sz w:val="20"/>
          <w:szCs w:val="20"/>
        </w:rPr>
        <w:t>Those eligible for COVID boosters – these invitations will be received directly from NHS services</w:t>
      </w:r>
    </w:p>
    <w:p w14:paraId="77C4BD5B" w14:textId="77777777" w:rsidR="00952E42" w:rsidRPr="00387541" w:rsidRDefault="00952E42" w:rsidP="00443E98">
      <w:pPr>
        <w:rPr>
          <w:sz w:val="20"/>
          <w:szCs w:val="20"/>
        </w:rPr>
      </w:pPr>
      <w:r w:rsidRPr="00387541">
        <w:rPr>
          <w:sz w:val="20"/>
          <w:szCs w:val="20"/>
        </w:rPr>
        <w:t>12-15 year - olds (COVID) – delivered by a school based immunisation team</w:t>
      </w:r>
    </w:p>
    <w:p w14:paraId="51A140DF" w14:textId="77777777" w:rsidR="00952E42" w:rsidRPr="00387541" w:rsidRDefault="00952E42" w:rsidP="00443E98">
      <w:pPr>
        <w:rPr>
          <w:sz w:val="20"/>
          <w:szCs w:val="20"/>
        </w:rPr>
      </w:pPr>
      <w:r w:rsidRPr="00387541">
        <w:rPr>
          <w:sz w:val="20"/>
          <w:szCs w:val="20"/>
        </w:rPr>
        <w:t>Flu Vaccinations:</w:t>
      </w:r>
    </w:p>
    <w:p w14:paraId="32428BBF" w14:textId="77777777" w:rsidR="00952E42" w:rsidRPr="00387541" w:rsidRDefault="00952E42" w:rsidP="00443E98">
      <w:pPr>
        <w:rPr>
          <w:sz w:val="20"/>
          <w:szCs w:val="20"/>
        </w:rPr>
      </w:pPr>
      <w:r w:rsidRPr="00387541">
        <w:rPr>
          <w:sz w:val="20"/>
          <w:szCs w:val="20"/>
        </w:rPr>
        <w:t>All children aged 2-15</w:t>
      </w:r>
    </w:p>
    <w:p w14:paraId="3DF7E4F8" w14:textId="77777777" w:rsidR="00952E42" w:rsidRPr="00387541" w:rsidRDefault="00952E42" w:rsidP="00443E98">
      <w:pPr>
        <w:rPr>
          <w:sz w:val="20"/>
          <w:szCs w:val="20"/>
        </w:rPr>
      </w:pPr>
      <w:r w:rsidRPr="00387541">
        <w:rPr>
          <w:sz w:val="20"/>
          <w:szCs w:val="20"/>
        </w:rPr>
        <w:t>Those aged 6 months to under 50 in clinical risk groups</w:t>
      </w:r>
    </w:p>
    <w:p w14:paraId="6A17DBFA" w14:textId="77777777" w:rsidR="00952E42" w:rsidRPr="00387541" w:rsidRDefault="00952E42" w:rsidP="00443E98">
      <w:pPr>
        <w:rPr>
          <w:sz w:val="20"/>
          <w:szCs w:val="20"/>
        </w:rPr>
      </w:pPr>
      <w:r w:rsidRPr="00387541">
        <w:rPr>
          <w:sz w:val="20"/>
          <w:szCs w:val="20"/>
        </w:rPr>
        <w:t>Pregnant women</w:t>
      </w:r>
    </w:p>
    <w:p w14:paraId="305EF684" w14:textId="77777777" w:rsidR="00952E42" w:rsidRPr="00387541" w:rsidRDefault="00952E42" w:rsidP="00443E98">
      <w:pPr>
        <w:rPr>
          <w:sz w:val="20"/>
          <w:szCs w:val="20"/>
        </w:rPr>
      </w:pPr>
      <w:r w:rsidRPr="00387541">
        <w:rPr>
          <w:sz w:val="20"/>
          <w:szCs w:val="20"/>
        </w:rPr>
        <w:t>Those aged 50 and over</w:t>
      </w:r>
    </w:p>
    <w:p w14:paraId="4623E09F" w14:textId="77777777" w:rsidR="00952E42" w:rsidRPr="00387541" w:rsidRDefault="00952E42" w:rsidP="00443E98">
      <w:pPr>
        <w:rPr>
          <w:sz w:val="20"/>
          <w:szCs w:val="20"/>
        </w:rPr>
      </w:pPr>
      <w:r w:rsidRPr="00387541">
        <w:rPr>
          <w:sz w:val="20"/>
          <w:szCs w:val="20"/>
        </w:rPr>
        <w:t>Those in long stay residential care homes</w:t>
      </w:r>
    </w:p>
    <w:p w14:paraId="696D1637" w14:textId="77777777" w:rsidR="00952E42" w:rsidRPr="00387541" w:rsidRDefault="00952E42" w:rsidP="00443E98">
      <w:pPr>
        <w:rPr>
          <w:sz w:val="20"/>
          <w:szCs w:val="20"/>
        </w:rPr>
      </w:pPr>
      <w:r w:rsidRPr="00387541">
        <w:rPr>
          <w:sz w:val="20"/>
          <w:szCs w:val="20"/>
        </w:rPr>
        <w:t>Close contacts of immunocompromised individuals</w:t>
      </w:r>
    </w:p>
    <w:p w14:paraId="1B7CA135" w14:textId="77777777" w:rsidR="00B735E3" w:rsidRDefault="00952E42" w:rsidP="00443E98">
      <w:pPr>
        <w:rPr>
          <w:sz w:val="20"/>
          <w:szCs w:val="20"/>
        </w:rPr>
      </w:pPr>
      <w:r w:rsidRPr="00387541">
        <w:rPr>
          <w:sz w:val="20"/>
          <w:szCs w:val="20"/>
        </w:rPr>
        <w:t>Frontline health and social care staff</w:t>
      </w:r>
    </w:p>
    <w:p w14:paraId="6BEAB2D1" w14:textId="3EA845AF" w:rsidR="00952E42" w:rsidRPr="00387541" w:rsidRDefault="00952E42" w:rsidP="00443E98">
      <w:pPr>
        <w:rPr>
          <w:sz w:val="20"/>
          <w:szCs w:val="20"/>
        </w:rPr>
      </w:pPr>
      <w:r w:rsidRPr="00387541">
        <w:rPr>
          <w:sz w:val="20"/>
          <w:szCs w:val="20"/>
        </w:rPr>
        <w:t>Adults and two and three year olds who are eligible for a flu vaccine will receive an invite from local GP services.</w:t>
      </w:r>
    </w:p>
    <w:p w14:paraId="57DD0B39" w14:textId="09BD2625" w:rsidR="00952E42" w:rsidRPr="00387541" w:rsidRDefault="00952E42" w:rsidP="00443E98">
      <w:pPr>
        <w:rPr>
          <w:sz w:val="20"/>
          <w:szCs w:val="20"/>
        </w:rPr>
      </w:pPr>
      <w:r w:rsidRPr="00387541">
        <w:rPr>
          <w:sz w:val="20"/>
          <w:szCs w:val="20"/>
        </w:rPr>
        <w:t>Testing: Our nearest Mobile Testing Unit location is:</w:t>
      </w:r>
    </w:p>
    <w:p w14:paraId="04C73CDE" w14:textId="546C6393" w:rsidR="00952E42" w:rsidRPr="00387541" w:rsidRDefault="00952E42" w:rsidP="00443E98">
      <w:pPr>
        <w:rPr>
          <w:sz w:val="20"/>
          <w:szCs w:val="20"/>
        </w:rPr>
      </w:pPr>
      <w:r w:rsidRPr="00387541">
        <w:rPr>
          <w:sz w:val="20"/>
          <w:szCs w:val="20"/>
        </w:rPr>
        <w:lastRenderedPageBreak/>
        <w:t>Dursley Rugby Club, Hounds Green, Dursley GL11 6AJ (Monday-Tuesday)</w:t>
      </w:r>
    </w:p>
    <w:p w14:paraId="688E39F6" w14:textId="141AFE73" w:rsidR="00952E42" w:rsidRPr="00387541" w:rsidRDefault="00952E42" w:rsidP="00443E98">
      <w:pPr>
        <w:rPr>
          <w:sz w:val="20"/>
          <w:szCs w:val="20"/>
        </w:rPr>
      </w:pPr>
      <w:r w:rsidRPr="00387541">
        <w:rPr>
          <w:sz w:val="20"/>
          <w:szCs w:val="20"/>
        </w:rPr>
        <w:t>Permanent Test Centre</w:t>
      </w:r>
    </w:p>
    <w:p w14:paraId="7D1F12A3" w14:textId="1030AB53" w:rsidR="00952E42" w:rsidRPr="00387541" w:rsidRDefault="00952E42" w:rsidP="00443E98">
      <w:pPr>
        <w:rPr>
          <w:sz w:val="20"/>
          <w:szCs w:val="20"/>
        </w:rPr>
      </w:pPr>
      <w:r w:rsidRPr="00387541">
        <w:rPr>
          <w:sz w:val="20"/>
          <w:szCs w:val="20"/>
        </w:rPr>
        <w:t>Stroud, Stratford Park Leisure Centre</w:t>
      </w:r>
    </w:p>
    <w:p w14:paraId="205383E6" w14:textId="01DF6C48" w:rsidR="00952E42" w:rsidRPr="00387541" w:rsidRDefault="00952E42" w:rsidP="00443E98">
      <w:pPr>
        <w:rPr>
          <w:sz w:val="20"/>
          <w:szCs w:val="20"/>
        </w:rPr>
      </w:pPr>
      <w:r w:rsidRPr="00387541">
        <w:rPr>
          <w:sz w:val="20"/>
          <w:szCs w:val="20"/>
        </w:rPr>
        <w:t>Lloyds Pharmacy Wotton-under-Edge provides on-site testing for people with no symptoms – 43 Long Street, GL12 7BX. Opening hours 9am-6.30pm (Monday – Friday), 9am-5pm (Saturday).</w:t>
      </w:r>
    </w:p>
    <w:p w14:paraId="3EF7E506" w14:textId="77777777" w:rsidR="00952E42" w:rsidRPr="00387541" w:rsidRDefault="00952E42" w:rsidP="00443E98">
      <w:pPr>
        <w:rPr>
          <w:sz w:val="20"/>
          <w:szCs w:val="20"/>
        </w:rPr>
      </w:pPr>
      <w:r w:rsidRPr="00387541">
        <w:rPr>
          <w:sz w:val="20"/>
          <w:szCs w:val="20"/>
        </w:rPr>
        <w:t>Cases</w:t>
      </w:r>
    </w:p>
    <w:p w14:paraId="4706F818" w14:textId="3A04CB03" w:rsidR="00952E42" w:rsidRPr="00387541" w:rsidRDefault="00952E42" w:rsidP="00443E98">
      <w:pPr>
        <w:rPr>
          <w:sz w:val="20"/>
          <w:szCs w:val="20"/>
        </w:rPr>
      </w:pPr>
      <w:r w:rsidRPr="00387541">
        <w:rPr>
          <w:sz w:val="20"/>
          <w:szCs w:val="20"/>
        </w:rPr>
        <w:t>In the week Monday 6th December – Sunday 12th December there were 3,474 confirmed cases of COVID 19.</w:t>
      </w:r>
    </w:p>
    <w:p w14:paraId="5413D08D" w14:textId="47ADB106" w:rsidR="00952E42" w:rsidRPr="00387541" w:rsidRDefault="00952E42" w:rsidP="00443E98">
      <w:pPr>
        <w:rPr>
          <w:sz w:val="20"/>
          <w:szCs w:val="20"/>
        </w:rPr>
      </w:pPr>
      <w:r w:rsidRPr="00387541">
        <w:rPr>
          <w:sz w:val="20"/>
          <w:szCs w:val="20"/>
        </w:rPr>
        <w:t>Of these cases:</w:t>
      </w:r>
    </w:p>
    <w:p w14:paraId="173483DF" w14:textId="77777777" w:rsidR="00952E42" w:rsidRPr="00387541" w:rsidRDefault="00952E42" w:rsidP="00443E98">
      <w:pPr>
        <w:rPr>
          <w:sz w:val="20"/>
          <w:szCs w:val="20"/>
        </w:rPr>
      </w:pPr>
      <w:r w:rsidRPr="00387541">
        <w:rPr>
          <w:sz w:val="20"/>
          <w:szCs w:val="20"/>
        </w:rPr>
        <w:t>836 Gloucester</w:t>
      </w:r>
    </w:p>
    <w:p w14:paraId="54B3C2E6" w14:textId="77777777" w:rsidR="00952E42" w:rsidRPr="00387541" w:rsidRDefault="00952E42" w:rsidP="00443E98">
      <w:pPr>
        <w:rPr>
          <w:sz w:val="20"/>
          <w:szCs w:val="20"/>
        </w:rPr>
      </w:pPr>
      <w:r w:rsidRPr="00387541">
        <w:rPr>
          <w:sz w:val="20"/>
          <w:szCs w:val="20"/>
        </w:rPr>
        <w:t>632 Cheltenham</w:t>
      </w:r>
    </w:p>
    <w:p w14:paraId="0F48D6F0" w14:textId="77777777" w:rsidR="00952E42" w:rsidRPr="00387541" w:rsidRDefault="00952E42" w:rsidP="00443E98">
      <w:pPr>
        <w:rPr>
          <w:sz w:val="20"/>
          <w:szCs w:val="20"/>
        </w:rPr>
      </w:pPr>
      <w:r w:rsidRPr="00387541">
        <w:rPr>
          <w:sz w:val="20"/>
          <w:szCs w:val="20"/>
        </w:rPr>
        <w:t>581 Tewkesbury</w:t>
      </w:r>
    </w:p>
    <w:p w14:paraId="786A5F72" w14:textId="77777777" w:rsidR="00952E42" w:rsidRPr="00387541" w:rsidRDefault="00952E42" w:rsidP="00443E98">
      <w:pPr>
        <w:rPr>
          <w:sz w:val="20"/>
          <w:szCs w:val="20"/>
        </w:rPr>
      </w:pPr>
      <w:r w:rsidRPr="00387541">
        <w:rPr>
          <w:sz w:val="20"/>
          <w:szCs w:val="20"/>
        </w:rPr>
        <w:t>588 Stroud</w:t>
      </w:r>
    </w:p>
    <w:p w14:paraId="23DC8357" w14:textId="77777777" w:rsidR="00952E42" w:rsidRPr="00387541" w:rsidRDefault="00952E42" w:rsidP="00443E98">
      <w:pPr>
        <w:rPr>
          <w:sz w:val="20"/>
          <w:szCs w:val="20"/>
        </w:rPr>
      </w:pPr>
      <w:r w:rsidRPr="00387541">
        <w:rPr>
          <w:sz w:val="20"/>
          <w:szCs w:val="20"/>
        </w:rPr>
        <w:t>423 Cotswold</w:t>
      </w:r>
    </w:p>
    <w:p w14:paraId="12C6BEE2" w14:textId="77777777" w:rsidR="00B735E3" w:rsidRDefault="00952E42" w:rsidP="00443E98">
      <w:pPr>
        <w:rPr>
          <w:sz w:val="20"/>
          <w:szCs w:val="20"/>
        </w:rPr>
      </w:pPr>
      <w:r w:rsidRPr="00387541">
        <w:rPr>
          <w:sz w:val="20"/>
          <w:szCs w:val="20"/>
        </w:rPr>
        <w:t>414 Forest of Dean</w:t>
      </w:r>
    </w:p>
    <w:p w14:paraId="588F16FD" w14:textId="50C0E2B9" w:rsidR="00952E42" w:rsidRPr="00387541" w:rsidRDefault="00952E42" w:rsidP="00443E98">
      <w:pPr>
        <w:rPr>
          <w:sz w:val="20"/>
          <w:szCs w:val="20"/>
        </w:rPr>
      </w:pPr>
      <w:r w:rsidRPr="00387541">
        <w:rPr>
          <w:sz w:val="20"/>
          <w:szCs w:val="20"/>
        </w:rPr>
        <w:t>The rate of cases in the last 7 days per 100,000 is 548.8</w:t>
      </w:r>
    </w:p>
    <w:p w14:paraId="1F3EC517" w14:textId="2D168D2B" w:rsidR="00952E42" w:rsidRPr="00387541" w:rsidRDefault="00952E42" w:rsidP="00443E98">
      <w:pPr>
        <w:rPr>
          <w:sz w:val="20"/>
          <w:szCs w:val="20"/>
        </w:rPr>
      </w:pPr>
      <w:r w:rsidRPr="00387541">
        <w:rPr>
          <w:sz w:val="20"/>
          <w:szCs w:val="20"/>
        </w:rPr>
        <w:t xml:space="preserve"> in Gloucestershire.</w:t>
      </w:r>
    </w:p>
    <w:p w14:paraId="341EAE90" w14:textId="55A6A361" w:rsidR="00952E42" w:rsidRPr="00387541" w:rsidRDefault="00952E42" w:rsidP="00443E98">
      <w:pPr>
        <w:rPr>
          <w:sz w:val="20"/>
          <w:szCs w:val="20"/>
        </w:rPr>
      </w:pPr>
      <w:r w:rsidRPr="00387541">
        <w:rPr>
          <w:sz w:val="20"/>
          <w:szCs w:val="20"/>
        </w:rPr>
        <w:t>In the week Saturday 27th November – Friday 3rd December, there were 4 deaths   mentioning novel coronavirus (COVID 19) which is 3.0% of all deaths. This compares with 9 deaths in the previous week.</w:t>
      </w:r>
    </w:p>
    <w:p w14:paraId="181BA581" w14:textId="77777777" w:rsidR="00952E42" w:rsidRPr="006F3830" w:rsidRDefault="00952E42" w:rsidP="00443E98">
      <w:pPr>
        <w:rPr>
          <w:b/>
          <w:bCs/>
          <w:sz w:val="20"/>
          <w:szCs w:val="20"/>
        </w:rPr>
      </w:pPr>
      <w:r w:rsidRPr="006F3830">
        <w:rPr>
          <w:b/>
          <w:bCs/>
          <w:sz w:val="20"/>
          <w:szCs w:val="20"/>
        </w:rPr>
        <w:t>And finally</w:t>
      </w:r>
    </w:p>
    <w:p w14:paraId="77A8FB82" w14:textId="77777777" w:rsidR="00952E42" w:rsidRPr="00387541" w:rsidRDefault="00952E42" w:rsidP="00443E98">
      <w:pPr>
        <w:rPr>
          <w:sz w:val="20"/>
          <w:szCs w:val="20"/>
        </w:rPr>
      </w:pPr>
      <w:r w:rsidRPr="00387541">
        <w:rPr>
          <w:sz w:val="20"/>
          <w:szCs w:val="20"/>
        </w:rPr>
        <w:t>It’s been a pleasure and a privilege to work with you over the last 6 months. Despite all the challenges it’s been so gratifying to see how we come together and rise to the occasion to ensure that Wotton is a place where everyone can thrive and live happily.</w:t>
      </w:r>
    </w:p>
    <w:p w14:paraId="28C5AC87" w14:textId="77777777" w:rsidR="00952E42" w:rsidRDefault="00952E42" w:rsidP="00443E98">
      <w:pPr>
        <w:rPr>
          <w:sz w:val="20"/>
          <w:szCs w:val="20"/>
        </w:rPr>
      </w:pPr>
      <w:r w:rsidRPr="00387541">
        <w:rPr>
          <w:sz w:val="20"/>
          <w:szCs w:val="20"/>
        </w:rPr>
        <w:t>Wishing you a safe and peaceful holiday and the opportunity to spend time with friends, family and loved ones. Happy New Year!</w:t>
      </w:r>
    </w:p>
    <w:p w14:paraId="72E86B90" w14:textId="4C2FA34E" w:rsidR="004243F2" w:rsidRPr="00387541" w:rsidRDefault="004243F2" w:rsidP="00443E98">
      <w:pPr>
        <w:rPr>
          <w:sz w:val="20"/>
          <w:szCs w:val="20"/>
        </w:rPr>
      </w:pPr>
    </w:p>
    <w:p w14:paraId="5DCF72E3" w14:textId="6D7CA6F0" w:rsidR="005C1CB4" w:rsidRPr="006F3830" w:rsidRDefault="005C1CB4" w:rsidP="004651C3">
      <w:pPr>
        <w:rPr>
          <w:b/>
          <w:bCs/>
        </w:rPr>
      </w:pPr>
      <w:r w:rsidRPr="006F3830">
        <w:rPr>
          <w:b/>
          <w:bCs/>
        </w:rPr>
        <w:t>District Councillors Braun, Tucker and James submitted the following report:</w:t>
      </w:r>
    </w:p>
    <w:p w14:paraId="574C4262" w14:textId="77777777" w:rsidR="001B38FC" w:rsidRPr="00F24A4B" w:rsidRDefault="001B38FC" w:rsidP="001B38FC">
      <w:pPr>
        <w:pStyle w:val="NormalWeb"/>
        <w:shd w:val="clear" w:color="auto" w:fill="FFFFFF"/>
        <w:spacing w:before="120" w:after="120" w:line="300" w:lineRule="exact"/>
        <w:rPr>
          <w:rStyle w:val="Hyperlink"/>
          <w:rFonts w:eastAsia="Calibri"/>
          <w:i/>
          <w:iCs/>
          <w:color w:val="000000" w:themeColor="text1"/>
          <w:sz w:val="22"/>
          <w:szCs w:val="22"/>
        </w:rPr>
      </w:pPr>
      <w:r w:rsidRPr="00F24A4B">
        <w:rPr>
          <w:rFonts w:ascii="Arial" w:hAnsi="Arial" w:cs="Arial"/>
          <w:i/>
          <w:iCs/>
          <w:color w:val="000000" w:themeColor="text1"/>
          <w:sz w:val="22"/>
          <w:szCs w:val="22"/>
        </w:rPr>
        <w:t xml:space="preserve">All Stroud District Council and Committee papers can be found here: </w:t>
      </w:r>
      <w:r w:rsidRPr="00F24A4B">
        <w:rPr>
          <w:rFonts w:ascii="Arial" w:hAnsi="Arial" w:cs="Arial"/>
          <w:i/>
          <w:iCs/>
          <w:color w:val="000000" w:themeColor="text1"/>
          <w:sz w:val="22"/>
          <w:szCs w:val="22"/>
        </w:rPr>
        <w:br/>
      </w:r>
      <w:hyperlink r:id="rId16" w:history="1">
        <w:r w:rsidRPr="00F24A4B">
          <w:rPr>
            <w:rStyle w:val="Hyperlink"/>
            <w:rFonts w:eastAsia="Calibri"/>
            <w:i/>
            <w:iCs/>
            <w:color w:val="000000" w:themeColor="text1"/>
            <w:sz w:val="22"/>
            <w:szCs w:val="22"/>
          </w:rPr>
          <w:t>https://www.stroud.gov.uk/council-and-democracy/meetings</w:t>
        </w:r>
      </w:hyperlink>
    </w:p>
    <w:p w14:paraId="239B8E3B" w14:textId="77777777" w:rsidR="001B38FC" w:rsidRPr="00DC4ACE" w:rsidRDefault="001B38FC" w:rsidP="001B38FC">
      <w:pPr>
        <w:pStyle w:val="NormalWeb"/>
        <w:shd w:val="clear" w:color="auto" w:fill="FFFFFF"/>
        <w:spacing w:before="120" w:after="120" w:line="300" w:lineRule="exact"/>
        <w:rPr>
          <w:rFonts w:ascii="Arial" w:hAnsi="Arial" w:cs="Arial"/>
          <w:i/>
          <w:iCs/>
          <w:color w:val="0D0D0D" w:themeColor="text1" w:themeTint="F2"/>
          <w:sz w:val="22"/>
          <w:szCs w:val="22"/>
        </w:rPr>
      </w:pPr>
      <w:r w:rsidRPr="00F24A4B">
        <w:rPr>
          <w:rFonts w:ascii="Arial" w:hAnsi="Arial" w:cs="Arial"/>
          <w:i/>
          <w:iCs/>
          <w:color w:val="000000" w:themeColor="text1"/>
          <w:sz w:val="22"/>
          <w:szCs w:val="22"/>
        </w:rPr>
        <w:t xml:space="preserve">Recordings of meetings are available </w:t>
      </w:r>
      <w:r>
        <w:rPr>
          <w:rFonts w:ascii="Arial" w:hAnsi="Arial" w:cs="Arial"/>
          <w:i/>
          <w:iCs/>
          <w:color w:val="000000" w:themeColor="text1"/>
          <w:sz w:val="22"/>
          <w:szCs w:val="22"/>
        </w:rPr>
        <w:t xml:space="preserve">via the Committee meeting webpage </w:t>
      </w:r>
      <w:r w:rsidRPr="00F24A4B">
        <w:rPr>
          <w:rFonts w:ascii="Arial" w:hAnsi="Arial" w:cs="Arial"/>
          <w:i/>
          <w:iCs/>
          <w:color w:val="000000" w:themeColor="text1"/>
          <w:sz w:val="22"/>
          <w:szCs w:val="22"/>
        </w:rPr>
        <w:t xml:space="preserve">on the Council’s You Tube channel: </w:t>
      </w:r>
      <w:hyperlink r:id="rId17" w:history="1">
        <w:r w:rsidRPr="00DC4ACE">
          <w:rPr>
            <w:rStyle w:val="Hyperlink"/>
            <w:rFonts w:eastAsia="Calibri"/>
            <w:i/>
            <w:iCs/>
            <w:color w:val="0D0D0D" w:themeColor="text1" w:themeTint="F2"/>
            <w:sz w:val="22"/>
            <w:szCs w:val="22"/>
          </w:rPr>
          <w:t>https://www.youtube.com/channel/UCeH_AmF0s-TShcYlM8Stweg/videos</w:t>
        </w:r>
      </w:hyperlink>
    </w:p>
    <w:p w14:paraId="68E3BDDA" w14:textId="77777777" w:rsidR="001B38FC" w:rsidRPr="00D51679" w:rsidRDefault="001B38FC" w:rsidP="001B38FC">
      <w:pPr>
        <w:pStyle w:val="NormalWeb"/>
        <w:pBdr>
          <w:bottom w:val="single" w:sz="4" w:space="1" w:color="auto"/>
        </w:pBdr>
        <w:shd w:val="clear" w:color="auto" w:fill="FFFFFF"/>
        <w:spacing w:before="120" w:after="120" w:line="300" w:lineRule="exact"/>
        <w:rPr>
          <w:rFonts w:ascii="Arial" w:hAnsi="Arial" w:cs="Arial"/>
          <w:color w:val="000000" w:themeColor="text1"/>
          <w:sz w:val="20"/>
          <w:szCs w:val="20"/>
        </w:rPr>
      </w:pPr>
      <w:r w:rsidRPr="00D51679">
        <w:rPr>
          <w:rFonts w:ascii="Arial" w:hAnsi="Arial" w:cs="Arial"/>
          <w:b/>
          <w:bCs/>
          <w:color w:val="000000" w:themeColor="text1"/>
          <w:sz w:val="20"/>
          <w:szCs w:val="20"/>
        </w:rPr>
        <w:t xml:space="preserve">Housing Committee </w:t>
      </w:r>
      <w:r w:rsidRPr="00D51679">
        <w:rPr>
          <w:rFonts w:ascii="Arial" w:hAnsi="Arial" w:cs="Arial"/>
          <w:color w:val="000000" w:themeColor="text1"/>
          <w:sz w:val="20"/>
          <w:szCs w:val="20"/>
        </w:rPr>
        <w:t xml:space="preserve">– 2 November </w:t>
      </w:r>
    </w:p>
    <w:p w14:paraId="03F73202" w14:textId="77777777" w:rsidR="001B38FC" w:rsidRPr="00D51679" w:rsidRDefault="001B38FC" w:rsidP="001B38FC">
      <w:pPr>
        <w:spacing w:before="120" w:after="120" w:line="300" w:lineRule="exact"/>
        <w:rPr>
          <w:rFonts w:cs="Arial"/>
          <w:sz w:val="20"/>
          <w:szCs w:val="20"/>
        </w:rPr>
      </w:pPr>
      <w:r w:rsidRPr="00D51679">
        <w:rPr>
          <w:rFonts w:cs="Arial"/>
          <w:sz w:val="20"/>
          <w:szCs w:val="20"/>
        </w:rPr>
        <w:t xml:space="preserve">Committee papers can be found </w:t>
      </w:r>
      <w:hyperlink r:id="rId18" w:history="1">
        <w:r w:rsidRPr="00D51679">
          <w:rPr>
            <w:rStyle w:val="Hyperlink"/>
            <w:sz w:val="20"/>
            <w:szCs w:val="20"/>
          </w:rPr>
          <w:t>here</w:t>
        </w:r>
      </w:hyperlink>
      <w:r w:rsidRPr="00D51679">
        <w:rPr>
          <w:rFonts w:cs="Arial"/>
          <w:sz w:val="20"/>
          <w:szCs w:val="20"/>
        </w:rPr>
        <w:t xml:space="preserve">. The committee discussed the following items: </w:t>
      </w:r>
    </w:p>
    <w:p w14:paraId="3D463A16" w14:textId="77777777" w:rsidR="001B38FC" w:rsidRPr="00D51679" w:rsidRDefault="001B38FC" w:rsidP="001B38FC">
      <w:pPr>
        <w:pStyle w:val="ListParagraph"/>
        <w:numPr>
          <w:ilvl w:val="0"/>
          <w:numId w:val="29"/>
        </w:numPr>
        <w:spacing w:before="120" w:after="120" w:line="300" w:lineRule="exact"/>
        <w:ind w:left="360"/>
        <w:contextualSpacing w:val="0"/>
        <w:rPr>
          <w:rFonts w:cs="Arial"/>
          <w:sz w:val="20"/>
          <w:szCs w:val="20"/>
        </w:rPr>
      </w:pPr>
      <w:r w:rsidRPr="00D51679">
        <w:rPr>
          <w:rFonts w:cs="Arial"/>
          <w:b/>
          <w:bCs/>
          <w:sz w:val="20"/>
          <w:szCs w:val="20"/>
        </w:rPr>
        <w:lastRenderedPageBreak/>
        <w:t>Revised Tenancy Estates Management Policy</w:t>
      </w:r>
      <w:r w:rsidRPr="00D51679">
        <w:rPr>
          <w:rFonts w:cs="Arial"/>
          <w:sz w:val="20"/>
          <w:szCs w:val="20"/>
        </w:rPr>
        <w:t xml:space="preserve"> – to implement ‘The Social Housing White Paper 2020’. </w:t>
      </w:r>
    </w:p>
    <w:p w14:paraId="4A2F4325" w14:textId="77777777" w:rsidR="001B38FC" w:rsidRPr="00D51679" w:rsidRDefault="001B38FC" w:rsidP="001B38FC">
      <w:pPr>
        <w:pStyle w:val="ListParagraph"/>
        <w:numPr>
          <w:ilvl w:val="0"/>
          <w:numId w:val="29"/>
        </w:numPr>
        <w:spacing w:before="120" w:after="120" w:line="300" w:lineRule="exact"/>
        <w:ind w:left="360"/>
        <w:contextualSpacing w:val="0"/>
        <w:rPr>
          <w:rFonts w:cs="Arial"/>
          <w:sz w:val="20"/>
          <w:szCs w:val="20"/>
        </w:rPr>
      </w:pPr>
      <w:r w:rsidRPr="00D51679">
        <w:rPr>
          <w:rFonts w:cs="Arial"/>
          <w:b/>
          <w:bCs/>
          <w:sz w:val="20"/>
          <w:szCs w:val="20"/>
        </w:rPr>
        <w:t xml:space="preserve">Revised </w:t>
      </w:r>
      <w:proofErr w:type="spellStart"/>
      <w:r w:rsidRPr="00D51679">
        <w:rPr>
          <w:rFonts w:cs="Arial"/>
          <w:b/>
          <w:bCs/>
          <w:sz w:val="20"/>
          <w:szCs w:val="20"/>
        </w:rPr>
        <w:t>Homeseeker</w:t>
      </w:r>
      <w:proofErr w:type="spellEnd"/>
      <w:r w:rsidRPr="00D51679">
        <w:rPr>
          <w:rFonts w:cs="Arial"/>
          <w:b/>
          <w:bCs/>
          <w:sz w:val="20"/>
          <w:szCs w:val="20"/>
        </w:rPr>
        <w:t xml:space="preserve"> Plus Allocations Policy</w:t>
      </w:r>
      <w:r w:rsidRPr="00D51679">
        <w:rPr>
          <w:rFonts w:cs="Arial"/>
          <w:sz w:val="20"/>
          <w:szCs w:val="20"/>
        </w:rPr>
        <w:t xml:space="preserve"> – to address areas where the </w:t>
      </w:r>
      <w:proofErr w:type="spellStart"/>
      <w:r w:rsidRPr="00D51679">
        <w:rPr>
          <w:rFonts w:cs="Arial"/>
          <w:sz w:val="20"/>
          <w:szCs w:val="20"/>
        </w:rPr>
        <w:t>Homeseeker</w:t>
      </w:r>
      <w:proofErr w:type="spellEnd"/>
      <w:r w:rsidRPr="00D51679">
        <w:rPr>
          <w:rFonts w:cs="Arial"/>
          <w:sz w:val="20"/>
          <w:szCs w:val="20"/>
        </w:rPr>
        <w:t xml:space="preserve"> Plus policy was open to interpretation and could be implemented differently across the partnership.</w:t>
      </w:r>
    </w:p>
    <w:p w14:paraId="122FC487" w14:textId="77777777" w:rsidR="001B38FC" w:rsidRPr="00D51679" w:rsidRDefault="001B38FC" w:rsidP="001B38FC">
      <w:pPr>
        <w:pStyle w:val="ListParagraph"/>
        <w:numPr>
          <w:ilvl w:val="0"/>
          <w:numId w:val="29"/>
        </w:numPr>
        <w:spacing w:before="120" w:after="120" w:line="300" w:lineRule="exact"/>
        <w:ind w:left="360"/>
        <w:contextualSpacing w:val="0"/>
        <w:rPr>
          <w:rFonts w:cs="Arial"/>
          <w:sz w:val="20"/>
          <w:szCs w:val="20"/>
        </w:rPr>
      </w:pPr>
      <w:r w:rsidRPr="00D51679">
        <w:rPr>
          <w:rFonts w:cs="Arial"/>
          <w:b/>
          <w:bCs/>
          <w:sz w:val="20"/>
          <w:szCs w:val="20"/>
        </w:rPr>
        <w:t>Mobility Scooters</w:t>
      </w:r>
      <w:r w:rsidRPr="00D51679">
        <w:rPr>
          <w:rFonts w:cs="Arial"/>
          <w:sz w:val="20"/>
          <w:szCs w:val="20"/>
        </w:rPr>
        <w:t xml:space="preserve"> </w:t>
      </w:r>
      <w:r w:rsidRPr="00D51679">
        <w:rPr>
          <w:rFonts w:cs="Arial"/>
          <w:b/>
          <w:bCs/>
          <w:sz w:val="20"/>
          <w:szCs w:val="20"/>
        </w:rPr>
        <w:t>Policy</w:t>
      </w:r>
      <w:r w:rsidRPr="00D51679">
        <w:rPr>
          <w:rFonts w:cs="Arial"/>
          <w:sz w:val="20"/>
          <w:szCs w:val="20"/>
        </w:rPr>
        <w:t xml:space="preserve"> for Council properties – to highlight the positive aspects of owning and using a mobility scooter and that storage and charging must be achieved safely for all. </w:t>
      </w:r>
    </w:p>
    <w:p w14:paraId="4D93199A" w14:textId="77777777" w:rsidR="001B38FC" w:rsidRPr="00D51679" w:rsidRDefault="001B38FC" w:rsidP="001B38FC">
      <w:pPr>
        <w:pStyle w:val="ListParagraph"/>
        <w:numPr>
          <w:ilvl w:val="0"/>
          <w:numId w:val="29"/>
        </w:numPr>
        <w:spacing w:before="120" w:after="120" w:line="300" w:lineRule="exact"/>
        <w:ind w:left="360"/>
        <w:contextualSpacing w:val="0"/>
        <w:rPr>
          <w:rFonts w:cs="Arial"/>
          <w:sz w:val="20"/>
          <w:szCs w:val="20"/>
        </w:rPr>
      </w:pPr>
      <w:r w:rsidRPr="00D51679">
        <w:rPr>
          <w:rFonts w:cs="Arial"/>
          <w:b/>
          <w:bCs/>
          <w:sz w:val="20"/>
          <w:szCs w:val="20"/>
        </w:rPr>
        <w:t>Council's Out of Hours Call Out Provision</w:t>
      </w:r>
      <w:r w:rsidRPr="00D51679">
        <w:rPr>
          <w:rFonts w:cs="Arial"/>
          <w:sz w:val="20"/>
          <w:szCs w:val="20"/>
        </w:rPr>
        <w:t xml:space="preserve"> - corrective action to strengthen the call out provision for council tenants following a recent audit report.  Update and progress acknowledged. </w:t>
      </w:r>
    </w:p>
    <w:p w14:paraId="1F4A0961" w14:textId="77777777" w:rsidR="001B38FC" w:rsidRPr="00D51679" w:rsidRDefault="001B38FC" w:rsidP="001B38FC">
      <w:pPr>
        <w:pStyle w:val="ListParagraph"/>
        <w:numPr>
          <w:ilvl w:val="0"/>
          <w:numId w:val="29"/>
        </w:numPr>
        <w:spacing w:before="120" w:after="120" w:line="300" w:lineRule="exact"/>
        <w:ind w:left="360"/>
        <w:contextualSpacing w:val="0"/>
        <w:rPr>
          <w:rFonts w:cs="Arial"/>
          <w:sz w:val="20"/>
          <w:szCs w:val="20"/>
        </w:rPr>
      </w:pPr>
      <w:r w:rsidRPr="00D51679">
        <w:rPr>
          <w:rFonts w:cs="Arial"/>
          <w:b/>
          <w:bCs/>
          <w:sz w:val="20"/>
          <w:szCs w:val="20"/>
        </w:rPr>
        <w:t>Volunteering Policy (Independent living)</w:t>
      </w:r>
      <w:r w:rsidRPr="00D51679">
        <w:rPr>
          <w:rFonts w:cs="Arial"/>
          <w:sz w:val="20"/>
          <w:szCs w:val="20"/>
        </w:rPr>
        <w:t xml:space="preserve"> – new policy improving the management of volunteers and the volunteer experience. </w:t>
      </w:r>
    </w:p>
    <w:p w14:paraId="76569F4F" w14:textId="77777777" w:rsidR="001B38FC" w:rsidRPr="00D51679" w:rsidRDefault="001B38FC" w:rsidP="001B38FC">
      <w:pPr>
        <w:pStyle w:val="ListParagraph"/>
        <w:numPr>
          <w:ilvl w:val="0"/>
          <w:numId w:val="29"/>
        </w:numPr>
        <w:spacing w:before="120" w:after="120" w:line="300" w:lineRule="exact"/>
        <w:ind w:left="360"/>
        <w:contextualSpacing w:val="0"/>
        <w:rPr>
          <w:rFonts w:cs="Arial"/>
          <w:sz w:val="20"/>
          <w:szCs w:val="20"/>
        </w:rPr>
      </w:pPr>
      <w:r w:rsidRPr="00D51679">
        <w:rPr>
          <w:rFonts w:cs="Arial"/>
          <w:b/>
          <w:bCs/>
          <w:sz w:val="20"/>
          <w:szCs w:val="20"/>
        </w:rPr>
        <w:t>Pet Policy</w:t>
      </w:r>
      <w:r w:rsidRPr="00D51679">
        <w:rPr>
          <w:rFonts w:cs="Arial"/>
          <w:sz w:val="20"/>
          <w:szCs w:val="20"/>
        </w:rPr>
        <w:t xml:space="preserve"> – update of pet policy – balancing tenant wellbeing with socially responsible pet ownership - reported in Stroud News &amp; Journal </w:t>
      </w:r>
      <w:hyperlink r:id="rId19" w:history="1">
        <w:r w:rsidRPr="00D51679">
          <w:rPr>
            <w:rStyle w:val="Hyperlink"/>
            <w:sz w:val="20"/>
            <w:szCs w:val="20"/>
          </w:rPr>
          <w:t>here</w:t>
        </w:r>
      </w:hyperlink>
      <w:r w:rsidRPr="00D51679">
        <w:rPr>
          <w:rFonts w:cs="Arial"/>
          <w:sz w:val="20"/>
          <w:szCs w:val="20"/>
        </w:rPr>
        <w:t xml:space="preserve"> (“</w:t>
      </w:r>
      <w:r w:rsidRPr="00D51679">
        <w:rPr>
          <w:rFonts w:cs="Arial"/>
          <w:i/>
          <w:iCs/>
          <w:sz w:val="20"/>
          <w:szCs w:val="20"/>
        </w:rPr>
        <w:t>Cockerels to banned from Council Houses</w:t>
      </w:r>
      <w:r w:rsidRPr="00D51679">
        <w:rPr>
          <w:rFonts w:cs="Arial"/>
          <w:sz w:val="20"/>
          <w:szCs w:val="20"/>
        </w:rPr>
        <w:t xml:space="preserve">”). </w:t>
      </w:r>
    </w:p>
    <w:p w14:paraId="742A8811" w14:textId="77777777" w:rsidR="001B38FC" w:rsidRPr="00D51679" w:rsidRDefault="001B38FC" w:rsidP="001B38FC">
      <w:pPr>
        <w:pStyle w:val="ListParagraph"/>
        <w:numPr>
          <w:ilvl w:val="0"/>
          <w:numId w:val="29"/>
        </w:numPr>
        <w:spacing w:before="120" w:after="120" w:line="300" w:lineRule="exact"/>
        <w:ind w:left="360"/>
        <w:contextualSpacing w:val="0"/>
        <w:rPr>
          <w:rFonts w:cs="Arial"/>
          <w:sz w:val="20"/>
          <w:szCs w:val="20"/>
        </w:rPr>
      </w:pPr>
      <w:r w:rsidRPr="00D51679">
        <w:rPr>
          <w:rFonts w:cs="Arial"/>
          <w:b/>
          <w:bCs/>
          <w:sz w:val="20"/>
          <w:szCs w:val="20"/>
        </w:rPr>
        <w:t>Warm &amp; Well Partnership Renewal</w:t>
      </w:r>
      <w:r w:rsidRPr="00D51679">
        <w:rPr>
          <w:rFonts w:cs="Arial"/>
          <w:sz w:val="20"/>
          <w:szCs w:val="20"/>
        </w:rPr>
        <w:t xml:space="preserve"> – continuing to contribute £20K for core funding to the partnership which provides </w:t>
      </w:r>
      <w:r w:rsidRPr="00D51679">
        <w:rPr>
          <w:rFonts w:cs="Arial"/>
          <w:color w:val="2E2E2E"/>
          <w:sz w:val="20"/>
          <w:szCs w:val="20"/>
        </w:rPr>
        <w:t xml:space="preserve">advice and support to those in fuel poverty.  Also renewed the Council’s membership of the Partnership </w:t>
      </w:r>
      <w:r w:rsidRPr="00D51679">
        <w:rPr>
          <w:rFonts w:cs="Arial"/>
          <w:sz w:val="20"/>
          <w:szCs w:val="20"/>
        </w:rPr>
        <w:t xml:space="preserve">with other local authorities in Gloucestershire and with South Gloucestershire Council –with SDC as the lead authority, and </w:t>
      </w:r>
      <w:r w:rsidRPr="00D51679">
        <w:rPr>
          <w:rFonts w:cs="Arial"/>
          <w:color w:val="2E2E2E"/>
          <w:sz w:val="20"/>
          <w:szCs w:val="20"/>
        </w:rPr>
        <w:t>supporting the submission and acceptance of a bid for £5.2 million to the Sustainable Warmth Competition for energy efficiency improvements to the homes of those in fuel poverty under the Warm &amp; Well Scheme.</w:t>
      </w:r>
    </w:p>
    <w:p w14:paraId="4FCC5C36" w14:textId="77777777" w:rsidR="001B38FC" w:rsidRPr="00D51679" w:rsidRDefault="001B38FC" w:rsidP="001B38FC">
      <w:pPr>
        <w:pStyle w:val="NormalWeb"/>
        <w:pBdr>
          <w:bottom w:val="single" w:sz="4" w:space="1" w:color="auto"/>
        </w:pBdr>
        <w:shd w:val="clear" w:color="auto" w:fill="FFFFFF"/>
        <w:spacing w:before="120" w:after="120" w:line="240" w:lineRule="auto"/>
        <w:rPr>
          <w:rFonts w:ascii="Arial" w:hAnsi="Arial" w:cs="Arial"/>
          <w:color w:val="000000" w:themeColor="text1"/>
          <w:sz w:val="20"/>
          <w:szCs w:val="20"/>
        </w:rPr>
      </w:pPr>
      <w:bookmarkStart w:id="0" w:name="AI841"/>
      <w:bookmarkEnd w:id="0"/>
      <w:r w:rsidRPr="00D51679">
        <w:rPr>
          <w:rFonts w:ascii="Arial" w:hAnsi="Arial" w:cs="Arial"/>
          <w:b/>
          <w:bCs/>
          <w:color w:val="000000" w:themeColor="text1"/>
          <w:sz w:val="20"/>
          <w:szCs w:val="20"/>
        </w:rPr>
        <w:t xml:space="preserve">Development Control Committee </w:t>
      </w:r>
      <w:r w:rsidRPr="00D51679">
        <w:rPr>
          <w:rFonts w:ascii="Arial" w:hAnsi="Arial" w:cs="Arial"/>
          <w:color w:val="000000" w:themeColor="text1"/>
          <w:sz w:val="20"/>
          <w:szCs w:val="20"/>
        </w:rPr>
        <w:t xml:space="preserve">– 23 November </w:t>
      </w:r>
    </w:p>
    <w:p w14:paraId="6DFA6E9D" w14:textId="77777777" w:rsidR="001B38FC" w:rsidRPr="00D51679" w:rsidRDefault="001B38FC" w:rsidP="001B38FC">
      <w:pPr>
        <w:pStyle w:val="mgaititletxt"/>
        <w:spacing w:before="120" w:beforeAutospacing="0" w:after="120" w:afterAutospacing="0"/>
        <w:textAlignment w:val="top"/>
        <w:rPr>
          <w:rFonts w:ascii="Arial" w:hAnsi="Arial" w:cs="Arial"/>
          <w:color w:val="2E2E2E"/>
          <w:sz w:val="20"/>
          <w:szCs w:val="20"/>
        </w:rPr>
      </w:pPr>
      <w:bookmarkStart w:id="1" w:name="AI1182"/>
      <w:bookmarkEnd w:id="1"/>
      <w:r w:rsidRPr="00D51679">
        <w:rPr>
          <w:rFonts w:ascii="Arial" w:hAnsi="Arial" w:cs="Arial"/>
          <w:color w:val="2E2E2E"/>
          <w:sz w:val="20"/>
          <w:szCs w:val="20"/>
        </w:rPr>
        <w:t xml:space="preserve">Two items were considered – both were approved (see papers </w:t>
      </w:r>
      <w:hyperlink r:id="rId20" w:history="1">
        <w:r w:rsidRPr="00D51679">
          <w:rPr>
            <w:rStyle w:val="Hyperlink"/>
            <w:rFonts w:eastAsia="Calibri"/>
            <w:sz w:val="20"/>
            <w:szCs w:val="20"/>
          </w:rPr>
          <w:t>here</w:t>
        </w:r>
      </w:hyperlink>
      <w:r w:rsidRPr="00D51679">
        <w:rPr>
          <w:rFonts w:ascii="Arial" w:hAnsi="Arial" w:cs="Arial"/>
          <w:color w:val="2E2E2E"/>
          <w:sz w:val="20"/>
          <w:szCs w:val="20"/>
        </w:rPr>
        <w:t xml:space="preserve">): </w:t>
      </w:r>
    </w:p>
    <w:p w14:paraId="3B726590" w14:textId="77777777" w:rsidR="001B38FC" w:rsidRPr="00D51679" w:rsidRDefault="001B38FC" w:rsidP="001B38FC">
      <w:pPr>
        <w:pStyle w:val="mgaititletxt"/>
        <w:numPr>
          <w:ilvl w:val="0"/>
          <w:numId w:val="30"/>
        </w:numPr>
        <w:spacing w:before="120" w:beforeAutospacing="0" w:after="120" w:afterAutospacing="0"/>
        <w:textAlignment w:val="top"/>
        <w:rPr>
          <w:rFonts w:ascii="Arial" w:hAnsi="Arial" w:cs="Arial"/>
          <w:color w:val="2E2E2E"/>
          <w:sz w:val="20"/>
          <w:szCs w:val="20"/>
        </w:rPr>
      </w:pPr>
      <w:proofErr w:type="spellStart"/>
      <w:r w:rsidRPr="00D51679">
        <w:rPr>
          <w:rFonts w:ascii="Arial" w:hAnsi="Arial" w:cs="Arial"/>
          <w:b/>
          <w:bCs/>
          <w:color w:val="2E2E2E"/>
          <w:sz w:val="20"/>
          <w:szCs w:val="20"/>
        </w:rPr>
        <w:t>Littlecombe</w:t>
      </w:r>
      <w:proofErr w:type="spellEnd"/>
      <w:r w:rsidRPr="00D51679">
        <w:rPr>
          <w:rFonts w:ascii="Arial" w:hAnsi="Arial" w:cs="Arial"/>
          <w:b/>
          <w:bCs/>
          <w:color w:val="2E2E2E"/>
          <w:sz w:val="20"/>
          <w:szCs w:val="20"/>
        </w:rPr>
        <w:t xml:space="preserve"> Zone E, Lister Road, Dursley</w:t>
      </w:r>
      <w:r w:rsidRPr="00D51679">
        <w:rPr>
          <w:rFonts w:ascii="Arial" w:hAnsi="Arial" w:cs="Arial"/>
          <w:color w:val="2E2E2E"/>
          <w:sz w:val="20"/>
          <w:szCs w:val="20"/>
        </w:rPr>
        <w:t xml:space="preserve"> (S.20/2098/FUL)</w:t>
      </w:r>
      <w:r w:rsidRPr="00D51679">
        <w:rPr>
          <w:rStyle w:val="mgfilesize"/>
          <w:rFonts w:ascii="Arial" w:hAnsi="Arial" w:cs="Arial"/>
          <w:b/>
          <w:bCs/>
          <w:color w:val="555555"/>
          <w:sz w:val="20"/>
          <w:szCs w:val="20"/>
        </w:rPr>
        <w:br/>
      </w:r>
      <w:r w:rsidRPr="00D51679">
        <w:rPr>
          <w:rFonts w:ascii="Arial" w:hAnsi="Arial" w:cs="Arial"/>
          <w:color w:val="2E2E2E"/>
          <w:sz w:val="20"/>
          <w:szCs w:val="20"/>
        </w:rPr>
        <w:t>Residential development comprising 28 dwellings together with public open space, access, parking, landscaping and associated works.</w:t>
      </w:r>
      <w:bookmarkStart w:id="2" w:name="AI1183"/>
      <w:bookmarkEnd w:id="2"/>
    </w:p>
    <w:p w14:paraId="2EAF07C6" w14:textId="77777777" w:rsidR="001B38FC" w:rsidRPr="00D51679" w:rsidRDefault="001B38FC" w:rsidP="001B38FC">
      <w:pPr>
        <w:pStyle w:val="ListParagraph"/>
        <w:numPr>
          <w:ilvl w:val="0"/>
          <w:numId w:val="30"/>
        </w:numPr>
        <w:spacing w:before="120" w:after="120" w:line="240" w:lineRule="auto"/>
        <w:contextualSpacing w:val="0"/>
        <w:rPr>
          <w:rStyle w:val="mgfilesize"/>
          <w:rFonts w:cs="Arial"/>
          <w:color w:val="2E2E2E"/>
          <w:sz w:val="20"/>
          <w:szCs w:val="20"/>
        </w:rPr>
      </w:pPr>
      <w:r w:rsidRPr="00D51679">
        <w:rPr>
          <w:rFonts w:cs="Arial"/>
          <w:b/>
          <w:bCs/>
          <w:color w:val="2E2E2E"/>
          <w:sz w:val="20"/>
          <w:szCs w:val="20"/>
        </w:rPr>
        <w:t xml:space="preserve">Cambridge Avenue, Dursley </w:t>
      </w:r>
      <w:r w:rsidRPr="00D51679">
        <w:rPr>
          <w:rFonts w:cs="Arial"/>
          <w:color w:val="2E2E2E"/>
          <w:sz w:val="20"/>
          <w:szCs w:val="20"/>
        </w:rPr>
        <w:t>(S.21/1025/FUL)</w:t>
      </w:r>
    </w:p>
    <w:p w14:paraId="0BCA1531" w14:textId="77777777" w:rsidR="001B38FC" w:rsidRPr="00D51679" w:rsidRDefault="001B38FC" w:rsidP="001B38FC">
      <w:pPr>
        <w:pStyle w:val="ListParagraph"/>
        <w:spacing w:before="120" w:after="120"/>
        <w:contextualSpacing w:val="0"/>
        <w:rPr>
          <w:rFonts w:cs="Arial"/>
          <w:color w:val="2E2E2E"/>
          <w:sz w:val="20"/>
          <w:szCs w:val="20"/>
        </w:rPr>
      </w:pPr>
      <w:r w:rsidRPr="00D51679">
        <w:rPr>
          <w:rFonts w:cs="Arial"/>
          <w:color w:val="2E2E2E"/>
          <w:sz w:val="20"/>
          <w:szCs w:val="20"/>
        </w:rPr>
        <w:t>Demolition of existing buildings and erection of thirteen affordable dwellings, with landscaping, parking and associated works.</w:t>
      </w:r>
    </w:p>
    <w:p w14:paraId="0C12901A" w14:textId="77777777" w:rsidR="001B38FC" w:rsidRPr="00D51679" w:rsidRDefault="001B38FC" w:rsidP="001B38FC">
      <w:pPr>
        <w:pStyle w:val="NormalWeb"/>
        <w:pBdr>
          <w:bottom w:val="single" w:sz="4" w:space="1" w:color="auto"/>
        </w:pBdr>
        <w:shd w:val="clear" w:color="auto" w:fill="FFFFFF"/>
        <w:spacing w:before="120" w:after="120" w:line="240" w:lineRule="auto"/>
        <w:rPr>
          <w:rFonts w:ascii="Arial" w:hAnsi="Arial" w:cs="Arial"/>
          <w:color w:val="000000" w:themeColor="text1"/>
          <w:sz w:val="20"/>
          <w:szCs w:val="20"/>
        </w:rPr>
      </w:pPr>
      <w:r w:rsidRPr="00D51679">
        <w:rPr>
          <w:rFonts w:ascii="Arial" w:hAnsi="Arial" w:cs="Arial"/>
          <w:b/>
          <w:bCs/>
          <w:color w:val="000000" w:themeColor="text1"/>
          <w:sz w:val="20"/>
          <w:szCs w:val="20"/>
        </w:rPr>
        <w:t>Strategy &amp; Resources Committee</w:t>
      </w:r>
      <w:r w:rsidRPr="00D51679">
        <w:rPr>
          <w:rFonts w:ascii="Arial" w:hAnsi="Arial" w:cs="Arial"/>
          <w:color w:val="000000" w:themeColor="text1"/>
          <w:sz w:val="20"/>
          <w:szCs w:val="20"/>
        </w:rPr>
        <w:t xml:space="preserve"> – 25 November </w:t>
      </w:r>
    </w:p>
    <w:p w14:paraId="3F2EF369" w14:textId="77777777" w:rsidR="001B38FC" w:rsidRPr="00D51679" w:rsidRDefault="001B38FC" w:rsidP="001B38FC">
      <w:pPr>
        <w:pStyle w:val="NormalWeb"/>
        <w:shd w:val="clear" w:color="auto" w:fill="FFFFFF"/>
        <w:spacing w:before="120" w:after="120" w:line="240" w:lineRule="auto"/>
        <w:rPr>
          <w:rFonts w:ascii="Arial" w:hAnsi="Arial" w:cs="Arial"/>
          <w:color w:val="000000" w:themeColor="text1"/>
          <w:sz w:val="20"/>
          <w:szCs w:val="20"/>
        </w:rPr>
      </w:pPr>
      <w:r w:rsidRPr="00D51679">
        <w:rPr>
          <w:rFonts w:ascii="Arial" w:hAnsi="Arial" w:cs="Arial"/>
          <w:color w:val="000000" w:themeColor="text1"/>
          <w:sz w:val="20"/>
          <w:szCs w:val="20"/>
        </w:rPr>
        <w:t xml:space="preserve">Committee papers can be found </w:t>
      </w:r>
      <w:hyperlink r:id="rId21" w:history="1">
        <w:r w:rsidRPr="00D51679">
          <w:rPr>
            <w:rStyle w:val="Hyperlink"/>
            <w:rFonts w:eastAsia="Calibri"/>
            <w:sz w:val="20"/>
            <w:szCs w:val="20"/>
          </w:rPr>
          <w:t>here</w:t>
        </w:r>
      </w:hyperlink>
    </w:p>
    <w:p w14:paraId="073CE54E" w14:textId="77777777" w:rsidR="001B38FC" w:rsidRPr="00D51679" w:rsidRDefault="001B38FC" w:rsidP="001B38FC">
      <w:pPr>
        <w:pStyle w:val="mgaititletxt"/>
        <w:numPr>
          <w:ilvl w:val="0"/>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b/>
          <w:bCs/>
          <w:color w:val="2E2E2E"/>
          <w:sz w:val="20"/>
          <w:szCs w:val="20"/>
        </w:rPr>
        <w:t xml:space="preserve">Fit for the Future Programme – </w:t>
      </w:r>
      <w:r w:rsidRPr="00D51679">
        <w:rPr>
          <w:rFonts w:ascii="Arial" w:hAnsi="Arial" w:cs="Arial"/>
          <w:color w:val="2E2E2E"/>
          <w:sz w:val="20"/>
          <w:szCs w:val="20"/>
        </w:rPr>
        <w:t xml:space="preserve">brief update on the change programme which aims to put the communities at the heart of the council’s work.  There are four workstreams: Community Connection, Service Delivery, People and Organisational Development and Technology &amp; Digital.  Council processes will be improved with a digital first approach where possible – leaving more time to support residents who are not online.  The first two services / processes to be improved are Customer Services and Waste &amp; Recycling.  </w:t>
      </w:r>
    </w:p>
    <w:p w14:paraId="463592DD" w14:textId="77777777" w:rsidR="001B38FC" w:rsidRPr="00D51679" w:rsidRDefault="001B38FC" w:rsidP="001B38FC">
      <w:pPr>
        <w:pStyle w:val="mgaititletxt"/>
        <w:numPr>
          <w:ilvl w:val="0"/>
          <w:numId w:val="31"/>
        </w:numPr>
        <w:spacing w:before="120" w:beforeAutospacing="0" w:after="120" w:afterAutospacing="0"/>
        <w:textAlignment w:val="top"/>
        <w:rPr>
          <w:rFonts w:ascii="Arial" w:hAnsi="Arial" w:cs="Arial"/>
          <w:color w:val="2E2E2E"/>
          <w:sz w:val="20"/>
          <w:szCs w:val="20"/>
        </w:rPr>
      </w:pPr>
      <w:bookmarkStart w:id="3" w:name="AI1107"/>
      <w:bookmarkEnd w:id="3"/>
      <w:r w:rsidRPr="00D51679">
        <w:rPr>
          <w:rFonts w:ascii="Arial" w:hAnsi="Arial" w:cs="Arial"/>
          <w:b/>
          <w:bCs/>
          <w:color w:val="2E2E2E"/>
          <w:sz w:val="20"/>
          <w:szCs w:val="20"/>
        </w:rPr>
        <w:t xml:space="preserve">Property update </w:t>
      </w:r>
      <w:r w:rsidRPr="00D51679">
        <w:rPr>
          <w:rFonts w:ascii="Arial" w:hAnsi="Arial" w:cs="Arial"/>
          <w:color w:val="2E2E2E"/>
          <w:sz w:val="20"/>
          <w:szCs w:val="20"/>
        </w:rPr>
        <w:t xml:space="preserve">– report on property reviews since 2019 and timetable for updating the Corporate Asset Management Strategy.  The planned review of Public Conveniences has been delayed until early 2023.   A </w:t>
      </w:r>
      <w:hyperlink r:id="rId22" w:history="1">
        <w:r w:rsidRPr="00D51679">
          <w:rPr>
            <w:rStyle w:val="Hyperlink"/>
            <w:rFonts w:eastAsia="Calibri"/>
            <w:sz w:val="20"/>
            <w:szCs w:val="20"/>
          </w:rPr>
          <w:t>map</w:t>
        </w:r>
      </w:hyperlink>
      <w:r w:rsidRPr="00D51679">
        <w:rPr>
          <w:rFonts w:ascii="Arial" w:hAnsi="Arial" w:cs="Arial"/>
          <w:color w:val="2E2E2E"/>
          <w:sz w:val="20"/>
          <w:szCs w:val="20"/>
        </w:rPr>
        <w:t xml:space="preserve"> was shared, showing the diversity of council assets – from The Pulse leisure centre to </w:t>
      </w:r>
      <w:proofErr w:type="spellStart"/>
      <w:r w:rsidRPr="00D51679">
        <w:rPr>
          <w:rFonts w:ascii="Arial" w:hAnsi="Arial" w:cs="Arial"/>
          <w:color w:val="2E2E2E"/>
          <w:sz w:val="20"/>
          <w:szCs w:val="20"/>
        </w:rPr>
        <w:t>Woodchester</w:t>
      </w:r>
      <w:proofErr w:type="spellEnd"/>
      <w:r w:rsidRPr="00D51679">
        <w:rPr>
          <w:rFonts w:ascii="Arial" w:hAnsi="Arial" w:cs="Arial"/>
          <w:color w:val="2E2E2E"/>
          <w:sz w:val="20"/>
          <w:szCs w:val="20"/>
        </w:rPr>
        <w:t xml:space="preserve"> Mansion,  Nailsworth Fountain and Stringers Wood. </w:t>
      </w:r>
    </w:p>
    <w:p w14:paraId="1050049A" w14:textId="77777777" w:rsidR="001B38FC" w:rsidRPr="00D51679" w:rsidRDefault="001B38FC" w:rsidP="001B38FC">
      <w:pPr>
        <w:pStyle w:val="mgaititletxt"/>
        <w:numPr>
          <w:ilvl w:val="0"/>
          <w:numId w:val="31"/>
        </w:numPr>
        <w:spacing w:before="120" w:beforeAutospacing="0" w:after="120" w:afterAutospacing="0"/>
        <w:textAlignment w:val="top"/>
        <w:rPr>
          <w:rFonts w:ascii="Arial" w:hAnsi="Arial" w:cs="Arial"/>
          <w:color w:val="2E2E2E"/>
          <w:sz w:val="20"/>
          <w:szCs w:val="20"/>
        </w:rPr>
      </w:pPr>
      <w:r w:rsidRPr="00D51679">
        <w:rPr>
          <w:rFonts w:ascii="Arial" w:hAnsi="Arial" w:cs="Arial"/>
          <w:b/>
          <w:bCs/>
          <w:color w:val="2E2E2E"/>
          <w:sz w:val="20"/>
          <w:szCs w:val="20"/>
        </w:rPr>
        <w:t>Performance Management</w:t>
      </w:r>
      <w:r w:rsidRPr="00D51679">
        <w:rPr>
          <w:rFonts w:ascii="Arial" w:hAnsi="Arial" w:cs="Arial"/>
          <w:color w:val="2E2E2E"/>
          <w:sz w:val="20"/>
          <w:szCs w:val="20"/>
        </w:rPr>
        <w:t xml:space="preserve"> Framework agreed. </w:t>
      </w:r>
      <w:bookmarkStart w:id="4" w:name="AI1097"/>
      <w:bookmarkEnd w:id="4"/>
    </w:p>
    <w:p w14:paraId="68CD3307" w14:textId="77777777" w:rsidR="001B38FC" w:rsidRPr="00D51679" w:rsidRDefault="001B38FC" w:rsidP="001B38FC">
      <w:pPr>
        <w:pStyle w:val="mgaititletxt"/>
        <w:numPr>
          <w:ilvl w:val="0"/>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b/>
          <w:bCs/>
          <w:color w:val="2E2E2E"/>
          <w:sz w:val="20"/>
          <w:szCs w:val="20"/>
        </w:rPr>
        <w:t xml:space="preserve">A </w:t>
      </w:r>
      <w:hyperlink r:id="rId23" w:tooltip="Link to document 'Revised Social Value Policy' pdf file" w:history="1">
        <w:r w:rsidRPr="00D51679">
          <w:rPr>
            <w:rFonts w:ascii="Arial" w:hAnsi="Arial" w:cs="Arial"/>
            <w:b/>
            <w:bCs/>
            <w:color w:val="2E2E2E"/>
            <w:sz w:val="20"/>
            <w:szCs w:val="20"/>
          </w:rPr>
          <w:t xml:space="preserve">Revised Social Value Policy </w:t>
        </w:r>
        <w:r w:rsidRPr="00D51679">
          <w:rPr>
            <w:rFonts w:ascii="Arial" w:hAnsi="Arial" w:cs="Arial"/>
            <w:color w:val="2E2E2E"/>
            <w:sz w:val="20"/>
            <w:szCs w:val="20"/>
          </w:rPr>
          <w:t xml:space="preserve">was approved. </w:t>
        </w:r>
      </w:hyperlink>
      <w:r w:rsidRPr="00D51679">
        <w:rPr>
          <w:rFonts w:ascii="Arial" w:hAnsi="Arial" w:cs="Arial"/>
          <w:sz w:val="20"/>
          <w:szCs w:val="20"/>
        </w:rPr>
        <w:t xml:space="preserve">The Public Sector (Social Value) Act 2012 sets out public sector organisations’ responsibilities to consider social value in higher value service contracts, or where there is a service element in goods or works contracts.  </w:t>
      </w:r>
    </w:p>
    <w:p w14:paraId="232B7E65" w14:textId="77777777" w:rsidR="001B38FC" w:rsidRPr="00D51679" w:rsidRDefault="001B38FC" w:rsidP="001B38FC">
      <w:pPr>
        <w:pStyle w:val="mgaititletxt"/>
        <w:spacing w:before="120" w:beforeAutospacing="0" w:after="120" w:afterAutospacing="0"/>
        <w:ind w:left="371"/>
        <w:textAlignment w:val="top"/>
        <w:rPr>
          <w:rFonts w:ascii="Arial" w:hAnsi="Arial" w:cs="Arial"/>
          <w:b/>
          <w:bCs/>
          <w:color w:val="2E2E2E"/>
          <w:sz w:val="20"/>
          <w:szCs w:val="20"/>
        </w:rPr>
      </w:pPr>
      <w:r w:rsidRPr="00D51679">
        <w:rPr>
          <w:rFonts w:ascii="Arial" w:hAnsi="Arial" w:cs="Arial"/>
          <w:sz w:val="20"/>
          <w:szCs w:val="20"/>
        </w:rPr>
        <w:lastRenderedPageBreak/>
        <w:t>SDC is now implementing the Social Value Portal (SVP) to enable the Council to measure and report on its Social Value activity and to highlight the benefits. The SVP is an online solution that allows organisations to report both non-financial and financial data, and measures environmental, social and economic activities delivered through a project in terms that are meaningful to local residents and businesses.  It uses the National TOMs (Themes, Outcomes and Measures) Framework that was developed in collaboration with the Local Government Association.  SDC will use the SVP for all procurements over £75,000.  Wherever possible, procurements below £75K should also seek social value benefits from contracts.</w:t>
      </w:r>
      <w:bookmarkStart w:id="5" w:name="AI1152"/>
      <w:bookmarkEnd w:id="5"/>
    </w:p>
    <w:p w14:paraId="569C9CEA" w14:textId="77777777" w:rsidR="001B38FC" w:rsidRPr="00D51679" w:rsidRDefault="001B38FC" w:rsidP="001B38FC">
      <w:pPr>
        <w:pStyle w:val="mgaititletxt"/>
        <w:numPr>
          <w:ilvl w:val="0"/>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b/>
          <w:bCs/>
          <w:color w:val="2E2E2E"/>
          <w:sz w:val="20"/>
          <w:szCs w:val="20"/>
        </w:rPr>
        <w:t xml:space="preserve">A Draft Economic Development Strategy </w:t>
      </w:r>
      <w:r w:rsidRPr="00D51679">
        <w:rPr>
          <w:rFonts w:ascii="Arial" w:hAnsi="Arial" w:cs="Arial"/>
          <w:color w:val="2E2E2E"/>
          <w:sz w:val="20"/>
          <w:szCs w:val="20"/>
        </w:rPr>
        <w:t>for the District for the next 10 years was approved for consultation (</w:t>
      </w:r>
      <w:hyperlink r:id="rId24" w:history="1">
        <w:r w:rsidRPr="00D51679">
          <w:rPr>
            <w:rStyle w:val="Hyperlink"/>
            <w:rFonts w:eastAsia="Calibri"/>
            <w:sz w:val="20"/>
            <w:szCs w:val="20"/>
          </w:rPr>
          <w:t>link</w:t>
        </w:r>
      </w:hyperlink>
      <w:r w:rsidRPr="00D51679">
        <w:rPr>
          <w:rFonts w:ascii="Arial" w:hAnsi="Arial" w:cs="Arial"/>
          <w:color w:val="2E2E2E"/>
          <w:sz w:val="20"/>
          <w:szCs w:val="20"/>
        </w:rPr>
        <w:t xml:space="preserve">).  The Strategy sets out 88 actions (in coloured lines on pages 12-18) to support the vision for </w:t>
      </w:r>
      <w:r w:rsidRPr="00D51679">
        <w:rPr>
          <w:rFonts w:ascii="Arial" w:hAnsi="Arial" w:cs="Arial"/>
          <w:sz w:val="20"/>
          <w:szCs w:val="20"/>
        </w:rPr>
        <w:t xml:space="preserve">a sustainable, inclusive and thriving economy for businesses, communities and visitors.  </w:t>
      </w:r>
    </w:p>
    <w:p w14:paraId="513CAE00" w14:textId="77777777" w:rsidR="001B38FC" w:rsidRPr="00D51679" w:rsidRDefault="001B38FC" w:rsidP="001B38FC">
      <w:pPr>
        <w:pStyle w:val="mgaititletxt"/>
        <w:spacing w:before="120" w:beforeAutospacing="0" w:after="120" w:afterAutospacing="0"/>
        <w:ind w:left="371"/>
        <w:textAlignment w:val="top"/>
        <w:rPr>
          <w:rFonts w:ascii="Arial" w:hAnsi="Arial" w:cs="Arial"/>
          <w:color w:val="2E2E2E"/>
          <w:sz w:val="20"/>
          <w:szCs w:val="20"/>
        </w:rPr>
      </w:pPr>
      <w:r w:rsidRPr="00D51679">
        <w:rPr>
          <w:rFonts w:ascii="Arial" w:hAnsi="Arial" w:cs="Arial"/>
          <w:color w:val="2E2E2E"/>
          <w:sz w:val="20"/>
          <w:szCs w:val="20"/>
        </w:rPr>
        <w:t>Parish clusters</w:t>
      </w:r>
      <w:r w:rsidRPr="00D51679">
        <w:rPr>
          <w:rFonts w:ascii="Arial" w:hAnsi="Arial" w:cs="Arial"/>
          <w:b/>
          <w:bCs/>
          <w:color w:val="2E2E2E"/>
          <w:sz w:val="20"/>
          <w:szCs w:val="20"/>
        </w:rPr>
        <w:t xml:space="preserve"> </w:t>
      </w:r>
      <w:r w:rsidRPr="00D51679">
        <w:rPr>
          <w:rFonts w:ascii="Arial" w:hAnsi="Arial" w:cs="Arial"/>
          <w:color w:val="2E2E2E"/>
          <w:sz w:val="20"/>
          <w:szCs w:val="20"/>
        </w:rPr>
        <w:t>are shown</w:t>
      </w:r>
      <w:r w:rsidRPr="00D51679">
        <w:rPr>
          <w:rFonts w:ascii="Arial" w:hAnsi="Arial" w:cs="Arial"/>
          <w:b/>
          <w:bCs/>
          <w:color w:val="2E2E2E"/>
          <w:sz w:val="20"/>
          <w:szCs w:val="20"/>
        </w:rPr>
        <w:t xml:space="preserve"> </w:t>
      </w:r>
      <w:r w:rsidRPr="00D51679">
        <w:rPr>
          <w:rFonts w:ascii="Arial" w:hAnsi="Arial" w:cs="Arial"/>
          <w:color w:val="2E2E2E"/>
          <w:sz w:val="20"/>
          <w:szCs w:val="20"/>
        </w:rPr>
        <w:t xml:space="preserve">on page 19 of the draft Strategy with a proposal for how </w:t>
      </w:r>
      <w:r w:rsidRPr="00D51679">
        <w:rPr>
          <w:rFonts w:ascii="Arial" w:hAnsi="Arial"/>
          <w:sz w:val="20"/>
          <w:szCs w:val="20"/>
        </w:rPr>
        <w:t>the Strategy will be delivered spatially across the district – with the top 3 priority areas for each of the parish clusters – indicating where commitments relating to the key priorities are more likely to have an impact.</w:t>
      </w:r>
    </w:p>
    <w:p w14:paraId="1FEC0C8B" w14:textId="77777777" w:rsidR="001B38FC" w:rsidRPr="00D51679" w:rsidRDefault="001B38FC" w:rsidP="001B38FC">
      <w:pPr>
        <w:pStyle w:val="mgaititletxt"/>
        <w:spacing w:before="120" w:beforeAutospacing="0" w:after="120" w:afterAutospacing="0"/>
        <w:ind w:left="371"/>
        <w:textAlignment w:val="top"/>
        <w:rPr>
          <w:rFonts w:ascii="Arial" w:hAnsi="Arial" w:cs="Arial"/>
          <w:b/>
          <w:bCs/>
          <w:color w:val="2E2E2E"/>
          <w:sz w:val="20"/>
          <w:szCs w:val="20"/>
        </w:rPr>
      </w:pPr>
      <w:r w:rsidRPr="00D51679">
        <w:rPr>
          <w:rFonts w:ascii="Arial" w:hAnsi="Arial" w:cs="Arial"/>
          <w:sz w:val="20"/>
          <w:szCs w:val="20"/>
        </w:rPr>
        <w:t xml:space="preserve">Many of the actions are for SDC to work in partnership with others and to support locally led action.  Some actions where SDC leads, link to ongoing projects, such as restoration of the Cotswolds Canals.  One of the new actions in the Strategy is for SDC to recruit a Tourism Officer.  </w:t>
      </w:r>
    </w:p>
    <w:p w14:paraId="3DAA0278" w14:textId="77777777" w:rsidR="001B38FC" w:rsidRPr="00D51679" w:rsidRDefault="001B38FC" w:rsidP="001B38FC">
      <w:pPr>
        <w:pStyle w:val="mgaititletxt"/>
        <w:spacing w:before="120" w:beforeAutospacing="0" w:after="120" w:afterAutospacing="0"/>
        <w:ind w:left="371"/>
        <w:textAlignment w:val="top"/>
        <w:rPr>
          <w:rFonts w:ascii="Arial" w:hAnsi="Arial" w:cs="Arial"/>
          <w:b/>
          <w:bCs/>
          <w:color w:val="2E2E2E"/>
          <w:sz w:val="20"/>
          <w:szCs w:val="20"/>
        </w:rPr>
      </w:pPr>
      <w:r w:rsidRPr="00D51679">
        <w:rPr>
          <w:rFonts w:ascii="Arial" w:hAnsi="Arial" w:cs="Arial"/>
          <w:sz w:val="20"/>
          <w:szCs w:val="20"/>
        </w:rPr>
        <w:t xml:space="preserve">The strategy identifies five economic objectives </w:t>
      </w:r>
    </w:p>
    <w:p w14:paraId="3E2D847E"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Improve skills and opportunities and reduce inequalities </w:t>
      </w:r>
    </w:p>
    <w:p w14:paraId="7340B9E0"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Reduce carbon and ecological impacts </w:t>
      </w:r>
    </w:p>
    <w:p w14:paraId="1527B9FE"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Boost our market towns and rural vitality </w:t>
      </w:r>
    </w:p>
    <w:p w14:paraId="3017033E"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Support advanced and connected work spaces and communities </w:t>
      </w:r>
    </w:p>
    <w:p w14:paraId="7DE41D50"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Support inward investment into the local economy </w:t>
      </w:r>
    </w:p>
    <w:p w14:paraId="33458451" w14:textId="77777777" w:rsidR="001B38FC" w:rsidRPr="00D51679" w:rsidRDefault="001B38FC" w:rsidP="001B38FC">
      <w:pPr>
        <w:pStyle w:val="mgaititletxt"/>
        <w:spacing w:before="120" w:beforeAutospacing="0" w:after="120" w:afterAutospacing="0"/>
        <w:ind w:left="454"/>
        <w:textAlignment w:val="top"/>
        <w:rPr>
          <w:rFonts w:ascii="Arial" w:hAnsi="Arial" w:cs="Arial"/>
          <w:b/>
          <w:bCs/>
          <w:color w:val="2E2E2E"/>
          <w:sz w:val="20"/>
          <w:szCs w:val="20"/>
        </w:rPr>
      </w:pPr>
      <w:r w:rsidRPr="00D51679">
        <w:rPr>
          <w:rFonts w:ascii="Arial" w:hAnsi="Arial" w:cs="Arial"/>
          <w:sz w:val="20"/>
          <w:szCs w:val="20"/>
        </w:rPr>
        <w:t xml:space="preserve">Priority areas for the local economy are identified as: </w:t>
      </w:r>
    </w:p>
    <w:p w14:paraId="0CF1F3D1"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The green economy </w:t>
      </w:r>
    </w:p>
    <w:p w14:paraId="39234AFB"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Retail and hospitality </w:t>
      </w:r>
    </w:p>
    <w:p w14:paraId="1A003F8D"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Tourism and the visitor economy </w:t>
      </w:r>
    </w:p>
    <w:p w14:paraId="1692B8D3"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The arts and culture </w:t>
      </w:r>
    </w:p>
    <w:p w14:paraId="15C93DC3"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 xml:space="preserve">Agriculture, </w:t>
      </w:r>
      <w:proofErr w:type="spellStart"/>
      <w:r w:rsidRPr="00D51679">
        <w:rPr>
          <w:rFonts w:ascii="Arial" w:hAnsi="Arial" w:cs="Arial"/>
          <w:sz w:val="20"/>
          <w:szCs w:val="20"/>
        </w:rPr>
        <w:t>agritech</w:t>
      </w:r>
      <w:proofErr w:type="spellEnd"/>
      <w:r w:rsidRPr="00D51679">
        <w:rPr>
          <w:rFonts w:ascii="Arial" w:hAnsi="Arial" w:cs="Arial"/>
          <w:sz w:val="20"/>
          <w:szCs w:val="20"/>
        </w:rPr>
        <w:t xml:space="preserve"> and rural diversification </w:t>
      </w:r>
    </w:p>
    <w:p w14:paraId="645323C6" w14:textId="77777777" w:rsidR="001B38FC" w:rsidRPr="00D51679" w:rsidRDefault="001B38FC" w:rsidP="001B38FC">
      <w:pPr>
        <w:pStyle w:val="mgaititletxt"/>
        <w:numPr>
          <w:ilvl w:val="1"/>
          <w:numId w:val="31"/>
        </w:numPr>
        <w:spacing w:before="120" w:beforeAutospacing="0" w:after="120" w:afterAutospacing="0"/>
        <w:textAlignment w:val="top"/>
        <w:rPr>
          <w:rFonts w:ascii="Arial" w:hAnsi="Arial" w:cs="Arial"/>
          <w:b/>
          <w:bCs/>
          <w:color w:val="2E2E2E"/>
          <w:sz w:val="20"/>
          <w:szCs w:val="20"/>
        </w:rPr>
      </w:pPr>
      <w:r w:rsidRPr="00D51679">
        <w:rPr>
          <w:rFonts w:ascii="Arial" w:hAnsi="Arial" w:cs="Arial"/>
          <w:sz w:val="20"/>
          <w:szCs w:val="20"/>
        </w:rPr>
        <w:t>Manufacturing and advanced engineering</w:t>
      </w:r>
    </w:p>
    <w:p w14:paraId="64905D23" w14:textId="77777777" w:rsidR="001B38FC" w:rsidRPr="00D51679" w:rsidRDefault="001B38FC" w:rsidP="001B38FC">
      <w:pPr>
        <w:pStyle w:val="mgaititletxt"/>
        <w:spacing w:before="120" w:beforeAutospacing="0" w:after="120" w:afterAutospacing="0"/>
        <w:textAlignment w:val="top"/>
        <w:rPr>
          <w:rFonts w:ascii="Arial" w:hAnsi="Arial" w:cs="Arial"/>
          <w:b/>
          <w:bCs/>
          <w:color w:val="2E2E2E"/>
          <w:sz w:val="20"/>
          <w:szCs w:val="20"/>
        </w:rPr>
      </w:pPr>
    </w:p>
    <w:p w14:paraId="1151EB5F" w14:textId="77777777" w:rsidR="001B38FC" w:rsidRPr="00D51679" w:rsidRDefault="001B38FC" w:rsidP="001B38FC">
      <w:pPr>
        <w:pStyle w:val="mgaititletxt"/>
        <w:spacing w:before="120" w:beforeAutospacing="0" w:after="120" w:afterAutospacing="0"/>
        <w:textAlignment w:val="top"/>
        <w:rPr>
          <w:rFonts w:ascii="Arial" w:hAnsi="Arial" w:cs="Arial"/>
          <w:color w:val="2E2E2E"/>
          <w:sz w:val="20"/>
          <w:szCs w:val="20"/>
        </w:rPr>
      </w:pPr>
      <w:bookmarkStart w:id="6" w:name="AI1153"/>
      <w:bookmarkEnd w:id="6"/>
      <w:r w:rsidRPr="00D51679">
        <w:rPr>
          <w:rFonts w:ascii="Arial" w:hAnsi="Arial" w:cs="Arial"/>
          <w:color w:val="2E2E2E"/>
          <w:sz w:val="20"/>
          <w:szCs w:val="20"/>
        </w:rPr>
        <w:t xml:space="preserve">Other reports to the committee, for information, were presented on: </w:t>
      </w:r>
    </w:p>
    <w:p w14:paraId="0EBF6552" w14:textId="77777777" w:rsidR="001B38FC" w:rsidRPr="00D51679" w:rsidRDefault="00A042EA" w:rsidP="001B38FC">
      <w:pPr>
        <w:pStyle w:val="mgaititletxt"/>
        <w:numPr>
          <w:ilvl w:val="0"/>
          <w:numId w:val="32"/>
        </w:numPr>
        <w:spacing w:before="120" w:beforeAutospacing="0" w:after="120" w:afterAutospacing="0"/>
        <w:textAlignment w:val="top"/>
        <w:rPr>
          <w:rFonts w:ascii="Arial" w:hAnsi="Arial" w:cs="Arial"/>
          <w:b/>
          <w:bCs/>
          <w:color w:val="000000" w:themeColor="text1"/>
          <w:sz w:val="20"/>
          <w:szCs w:val="20"/>
        </w:rPr>
      </w:pPr>
      <w:hyperlink r:id="rId25" w:tooltip="Link to document 'Performance Monitoring' pdf file" w:history="1">
        <w:r w:rsidR="001B38FC" w:rsidRPr="00D51679">
          <w:rPr>
            <w:rStyle w:val="Hyperlink"/>
            <w:rFonts w:eastAsia="Calibri"/>
            <w:bCs/>
            <w:color w:val="0D0D0D" w:themeColor="text1" w:themeTint="F2"/>
            <w:sz w:val="20"/>
            <w:szCs w:val="20"/>
          </w:rPr>
          <w:t>Performance Monitoring</w:t>
        </w:r>
        <w:r w:rsidR="001B38FC" w:rsidRPr="00D51679">
          <w:rPr>
            <w:rStyle w:val="Hyperlink"/>
            <w:rFonts w:eastAsia="Calibri"/>
            <w:bCs/>
            <w:color w:val="000000" w:themeColor="text1"/>
            <w:sz w:val="20"/>
            <w:szCs w:val="20"/>
          </w:rPr>
          <w:t> </w:t>
        </w:r>
      </w:hyperlink>
      <w:r w:rsidR="001B38FC" w:rsidRPr="00D51679">
        <w:rPr>
          <w:rStyle w:val="Hyperlink"/>
          <w:rFonts w:eastAsia="Calibri"/>
          <w:bCs/>
          <w:color w:val="000000" w:themeColor="text1"/>
          <w:sz w:val="20"/>
          <w:szCs w:val="20"/>
        </w:rPr>
        <w:softHyphen/>
      </w:r>
      <w:r w:rsidR="001B38FC" w:rsidRPr="00D51679">
        <w:rPr>
          <w:rFonts w:ascii="Arial" w:hAnsi="Arial" w:cs="Arial"/>
          <w:b/>
          <w:bCs/>
          <w:color w:val="000000" w:themeColor="text1"/>
          <w:sz w:val="20"/>
          <w:szCs w:val="20"/>
        </w:rPr>
        <w:t xml:space="preserve"> </w:t>
      </w:r>
      <w:bookmarkStart w:id="7" w:name="AI1119"/>
      <w:bookmarkEnd w:id="7"/>
    </w:p>
    <w:p w14:paraId="5F9EAB0B" w14:textId="77777777" w:rsidR="001B38FC" w:rsidRPr="00D51679" w:rsidRDefault="00A042EA" w:rsidP="001B38FC">
      <w:pPr>
        <w:pStyle w:val="mgaititletxt"/>
        <w:numPr>
          <w:ilvl w:val="0"/>
          <w:numId w:val="32"/>
        </w:numPr>
        <w:spacing w:before="120" w:beforeAutospacing="0" w:after="120" w:afterAutospacing="0"/>
        <w:textAlignment w:val="top"/>
        <w:rPr>
          <w:rFonts w:ascii="Arial" w:hAnsi="Arial" w:cs="Arial"/>
          <w:color w:val="000000" w:themeColor="text1"/>
          <w:sz w:val="20"/>
          <w:szCs w:val="20"/>
        </w:rPr>
      </w:pPr>
      <w:hyperlink r:id="rId26" w:tooltip="Link to document 'Gloucestershire Economic Growth Joint Committee (GEGJC)' pdf file" w:history="1">
        <w:r w:rsidR="001B38FC" w:rsidRPr="00D51679">
          <w:rPr>
            <w:rStyle w:val="Hyperlink"/>
            <w:rFonts w:eastAsia="Calibri"/>
            <w:bCs/>
            <w:color w:val="000000" w:themeColor="text1"/>
            <w:sz w:val="20"/>
            <w:szCs w:val="20"/>
          </w:rPr>
          <w:t>Gloucestershire Economic Growth Joint Committee</w:t>
        </w:r>
        <w:r w:rsidR="001B38FC" w:rsidRPr="00D51679">
          <w:rPr>
            <w:rStyle w:val="Hyperlink"/>
            <w:rFonts w:eastAsia="Calibri"/>
            <w:color w:val="000000" w:themeColor="text1"/>
            <w:sz w:val="20"/>
            <w:szCs w:val="20"/>
          </w:rPr>
          <w:t xml:space="preserve"> (GEGJC) </w:t>
        </w:r>
      </w:hyperlink>
      <w:r w:rsidR="001B38FC" w:rsidRPr="00D51679">
        <w:rPr>
          <w:rFonts w:ascii="Arial" w:hAnsi="Arial" w:cs="Arial"/>
          <w:color w:val="000000" w:themeColor="text1"/>
          <w:sz w:val="20"/>
          <w:szCs w:val="20"/>
        </w:rPr>
        <w:t xml:space="preserve"> - which covered employment, skills and economic recovery.</w:t>
      </w:r>
    </w:p>
    <w:bookmarkStart w:id="8" w:name="AI1120"/>
    <w:bookmarkEnd w:id="8"/>
    <w:p w14:paraId="65149DEF" w14:textId="77777777" w:rsidR="001B38FC" w:rsidRPr="00D51679" w:rsidRDefault="001B38FC" w:rsidP="001B38FC">
      <w:pPr>
        <w:pStyle w:val="mgaititletxt"/>
        <w:numPr>
          <w:ilvl w:val="0"/>
          <w:numId w:val="32"/>
        </w:numPr>
        <w:spacing w:before="120" w:beforeAutospacing="0" w:after="120" w:afterAutospacing="0"/>
        <w:textAlignment w:val="top"/>
        <w:rPr>
          <w:rFonts w:ascii="Arial" w:hAnsi="Arial" w:cs="Arial"/>
          <w:color w:val="000000" w:themeColor="text1"/>
          <w:sz w:val="20"/>
          <w:szCs w:val="20"/>
        </w:rPr>
      </w:pPr>
      <w:r w:rsidRPr="00D51679">
        <w:rPr>
          <w:rFonts w:ascii="Arial" w:hAnsi="Arial" w:cs="Arial"/>
          <w:color w:val="000000" w:themeColor="text1"/>
          <w:sz w:val="20"/>
          <w:szCs w:val="20"/>
        </w:rPr>
        <w:fldChar w:fldCharType="begin"/>
      </w:r>
      <w:r w:rsidRPr="00D51679">
        <w:rPr>
          <w:rFonts w:ascii="Arial" w:hAnsi="Arial" w:cs="Arial"/>
          <w:color w:val="000000" w:themeColor="text1"/>
          <w:sz w:val="20"/>
          <w:szCs w:val="20"/>
        </w:rPr>
        <w:instrText xml:space="preserve"> HYPERLINK "https://stroud.moderngov.co.uk/documents/s2170/Gloucestershire%20Economic%20Growth%20Scrutiny%20Committee.pdf" \o "Link to document 'Gloucestershire Economic Growth Scrutiny Committee (GEGSC)' pdf file" </w:instrText>
      </w:r>
      <w:r w:rsidRPr="00D51679">
        <w:rPr>
          <w:rFonts w:ascii="Arial" w:hAnsi="Arial" w:cs="Arial"/>
          <w:color w:val="000000" w:themeColor="text1"/>
          <w:sz w:val="20"/>
          <w:szCs w:val="20"/>
        </w:rPr>
        <w:fldChar w:fldCharType="separate"/>
      </w:r>
      <w:r w:rsidRPr="00D51679">
        <w:rPr>
          <w:rStyle w:val="Hyperlink"/>
          <w:rFonts w:eastAsia="Calibri"/>
          <w:bCs/>
          <w:color w:val="000000" w:themeColor="text1"/>
          <w:sz w:val="20"/>
          <w:szCs w:val="20"/>
        </w:rPr>
        <w:t>Gloucestershire Economic Growth Scrutiny Committee</w:t>
      </w:r>
      <w:r w:rsidRPr="00D51679">
        <w:rPr>
          <w:rStyle w:val="Hyperlink"/>
          <w:rFonts w:eastAsia="Calibri"/>
          <w:color w:val="000000" w:themeColor="text1"/>
          <w:sz w:val="20"/>
          <w:szCs w:val="20"/>
        </w:rPr>
        <w:t xml:space="preserve"> (GEGSC)</w:t>
      </w:r>
      <w:r w:rsidRPr="00D51679">
        <w:rPr>
          <w:rStyle w:val="mgfilesize"/>
          <w:rFonts w:ascii="Arial" w:hAnsi="Arial" w:cs="Arial"/>
          <w:color w:val="000000" w:themeColor="text1"/>
          <w:sz w:val="20"/>
          <w:szCs w:val="20"/>
        </w:rPr>
        <w:t> </w:t>
      </w:r>
      <w:r w:rsidRPr="00D51679">
        <w:rPr>
          <w:rFonts w:ascii="Arial" w:hAnsi="Arial" w:cs="Arial"/>
          <w:color w:val="000000" w:themeColor="text1"/>
          <w:sz w:val="20"/>
          <w:szCs w:val="20"/>
        </w:rPr>
        <w:fldChar w:fldCharType="end"/>
      </w:r>
      <w:r w:rsidRPr="00D51679">
        <w:rPr>
          <w:rFonts w:ascii="Arial" w:hAnsi="Arial" w:cs="Arial"/>
          <w:color w:val="000000" w:themeColor="text1"/>
          <w:sz w:val="20"/>
          <w:szCs w:val="20"/>
        </w:rPr>
        <w:t>– on the Gloucestershire Transport Strategy, £m funding for the Gloucestershire Renewable Energy, Energy &amp; Nuclear Skills (GREEN) Centre at Berkeley,  Modern Methods of Construction for new, zero carbon homes – which offer cost savi</w:t>
      </w:r>
      <w:r w:rsidRPr="00D51679">
        <w:rPr>
          <w:rFonts w:ascii="Arial" w:hAnsi="Arial" w:cs="Arial"/>
          <w:sz w:val="20"/>
          <w:szCs w:val="20"/>
        </w:rPr>
        <w:t>ngs due to a quicker build with a modular approach.</w:t>
      </w:r>
    </w:p>
    <w:p w14:paraId="62FBCAF7" w14:textId="77777777" w:rsidR="001B38FC" w:rsidRPr="00D51679" w:rsidRDefault="001B38FC" w:rsidP="001B38FC">
      <w:pPr>
        <w:pStyle w:val="mgaititletxt"/>
        <w:numPr>
          <w:ilvl w:val="0"/>
          <w:numId w:val="32"/>
        </w:numPr>
        <w:spacing w:before="120" w:beforeAutospacing="0" w:after="120" w:afterAutospacing="0"/>
        <w:textAlignment w:val="top"/>
        <w:rPr>
          <w:rFonts w:ascii="Arial" w:hAnsi="Arial" w:cs="Arial"/>
          <w:color w:val="000000" w:themeColor="text1"/>
          <w:sz w:val="20"/>
          <w:szCs w:val="20"/>
        </w:rPr>
      </w:pPr>
      <w:r w:rsidRPr="00D51679">
        <w:rPr>
          <w:rFonts w:ascii="Arial" w:hAnsi="Arial" w:cs="Arial"/>
          <w:b/>
          <w:bCs/>
          <w:color w:val="000000" w:themeColor="text1"/>
          <w:sz w:val="20"/>
          <w:szCs w:val="20"/>
        </w:rPr>
        <w:t>Regeneration and Investment Board</w:t>
      </w:r>
      <w:r w:rsidRPr="00D51679">
        <w:rPr>
          <w:rFonts w:ascii="Arial" w:hAnsi="Arial" w:cs="Arial"/>
          <w:color w:val="000000" w:themeColor="text1"/>
          <w:sz w:val="20"/>
          <w:szCs w:val="20"/>
        </w:rPr>
        <w:t> </w:t>
      </w:r>
      <w:r w:rsidRPr="00D51679">
        <w:rPr>
          <w:rFonts w:ascii="Arial" w:hAnsi="Arial" w:cs="Arial"/>
          <w:noProof/>
          <w:color w:val="000000" w:themeColor="text1"/>
          <w:sz w:val="20"/>
          <w:szCs w:val="20"/>
        </w:rPr>
        <w:t>– (</w:t>
      </w:r>
      <w:hyperlink r:id="rId27" w:history="1">
        <w:r w:rsidRPr="00D51679">
          <w:rPr>
            <w:rStyle w:val="Hyperlink"/>
            <w:rFonts w:eastAsia="Calibri"/>
            <w:noProof/>
            <w:sz w:val="20"/>
            <w:szCs w:val="20"/>
          </w:rPr>
          <w:t>link</w:t>
        </w:r>
      </w:hyperlink>
      <w:r w:rsidRPr="00D51679">
        <w:rPr>
          <w:rFonts w:ascii="Arial" w:hAnsi="Arial" w:cs="Arial"/>
          <w:noProof/>
          <w:color w:val="000000" w:themeColor="text1"/>
          <w:sz w:val="20"/>
          <w:szCs w:val="20"/>
        </w:rPr>
        <w:t xml:space="preserve">) </w:t>
      </w:r>
      <w:r w:rsidRPr="00D51679">
        <w:rPr>
          <w:rFonts w:ascii="Arial" w:hAnsi="Arial" w:cs="Arial"/>
          <w:color w:val="000000" w:themeColor="text1"/>
          <w:sz w:val="20"/>
          <w:szCs w:val="20"/>
        </w:rPr>
        <w:t xml:space="preserve"> with updates on the following: </w:t>
      </w:r>
    </w:p>
    <w:p w14:paraId="70A64A35" w14:textId="77777777" w:rsidR="001B38FC" w:rsidRPr="00D51679" w:rsidRDefault="001B38FC" w:rsidP="001B38FC">
      <w:pPr>
        <w:pStyle w:val="mgaititletxt"/>
        <w:numPr>
          <w:ilvl w:val="1"/>
          <w:numId w:val="32"/>
        </w:numPr>
        <w:spacing w:before="120" w:beforeAutospacing="0" w:after="120" w:afterAutospacing="0"/>
        <w:textAlignment w:val="top"/>
        <w:rPr>
          <w:rFonts w:ascii="Arial" w:hAnsi="Arial" w:cs="Arial"/>
          <w:b/>
          <w:bCs/>
          <w:color w:val="000000" w:themeColor="text1"/>
          <w:sz w:val="20"/>
          <w:szCs w:val="20"/>
          <w:u w:val="single"/>
        </w:rPr>
      </w:pPr>
      <w:r w:rsidRPr="00D51679">
        <w:rPr>
          <w:rFonts w:ascii="Arial" w:hAnsi="Arial" w:cs="Arial"/>
          <w:b/>
          <w:bCs/>
          <w:sz w:val="20"/>
          <w:szCs w:val="20"/>
        </w:rPr>
        <w:t>Levelling up Fund (LUF)</w:t>
      </w:r>
      <w:r w:rsidRPr="00D51679">
        <w:rPr>
          <w:rFonts w:ascii="Arial" w:hAnsi="Arial" w:cs="Arial"/>
          <w:sz w:val="20"/>
          <w:szCs w:val="20"/>
        </w:rPr>
        <w:t xml:space="preserve"> bid for a Stroud Town Centre ‘package’ bid that will bring benefits to the whole district (see below).</w:t>
      </w:r>
    </w:p>
    <w:p w14:paraId="3679C359" w14:textId="77777777" w:rsidR="001B38FC" w:rsidRPr="00D51679" w:rsidRDefault="001B38FC" w:rsidP="001B38FC">
      <w:pPr>
        <w:pStyle w:val="mgaititletxt"/>
        <w:numPr>
          <w:ilvl w:val="1"/>
          <w:numId w:val="32"/>
        </w:numPr>
        <w:spacing w:before="120" w:beforeAutospacing="0" w:after="120" w:afterAutospacing="0"/>
        <w:textAlignment w:val="top"/>
        <w:rPr>
          <w:rFonts w:ascii="Arial" w:hAnsi="Arial" w:cs="Arial"/>
          <w:b/>
          <w:bCs/>
          <w:color w:val="000000" w:themeColor="text1"/>
          <w:sz w:val="20"/>
          <w:szCs w:val="20"/>
          <w:u w:val="single"/>
        </w:rPr>
      </w:pPr>
      <w:r w:rsidRPr="00D51679">
        <w:rPr>
          <w:rFonts w:ascii="Arial" w:hAnsi="Arial" w:cs="Arial"/>
          <w:b/>
          <w:bCs/>
          <w:sz w:val="20"/>
          <w:szCs w:val="20"/>
        </w:rPr>
        <w:t>One Public Estate</w:t>
      </w:r>
      <w:r w:rsidRPr="00D51679">
        <w:rPr>
          <w:rFonts w:ascii="Arial" w:hAnsi="Arial" w:cs="Arial"/>
          <w:sz w:val="20"/>
          <w:szCs w:val="20"/>
        </w:rPr>
        <w:t xml:space="preserve"> (Zero Carbon Project) - which will enable the design and feasibility of regeneration schemes at Beeches Green and the Railway Station (Stroud). The funding will also be used to review identified public buildings in Stroud, </w:t>
      </w:r>
      <w:r w:rsidRPr="00D51679">
        <w:rPr>
          <w:rFonts w:ascii="Arial" w:hAnsi="Arial" w:cs="Arial"/>
          <w:sz w:val="20"/>
          <w:szCs w:val="20"/>
        </w:rPr>
        <w:lastRenderedPageBreak/>
        <w:t xml:space="preserve">such as </w:t>
      </w:r>
      <w:proofErr w:type="spellStart"/>
      <w:r w:rsidRPr="00D51679">
        <w:rPr>
          <w:rFonts w:ascii="Arial" w:hAnsi="Arial" w:cs="Arial"/>
          <w:sz w:val="20"/>
          <w:szCs w:val="20"/>
        </w:rPr>
        <w:t>Ebley</w:t>
      </w:r>
      <w:proofErr w:type="spellEnd"/>
      <w:r w:rsidRPr="00D51679">
        <w:rPr>
          <w:rFonts w:ascii="Arial" w:hAnsi="Arial" w:cs="Arial"/>
          <w:sz w:val="20"/>
          <w:szCs w:val="20"/>
        </w:rPr>
        <w:t xml:space="preserve"> Mill, the Old Town Hall and the Subscription Rooms, and make recommendations on their future usage for a more efficient use of the public estate. </w:t>
      </w:r>
    </w:p>
    <w:p w14:paraId="7847FCFA" w14:textId="77777777" w:rsidR="001B38FC" w:rsidRPr="00D51679" w:rsidRDefault="001B38FC" w:rsidP="001B38FC">
      <w:pPr>
        <w:pStyle w:val="mgaititletxt"/>
        <w:numPr>
          <w:ilvl w:val="1"/>
          <w:numId w:val="32"/>
        </w:numPr>
        <w:spacing w:before="120" w:beforeAutospacing="0" w:after="120" w:afterAutospacing="0"/>
        <w:textAlignment w:val="top"/>
        <w:rPr>
          <w:rFonts w:ascii="Arial" w:hAnsi="Arial" w:cs="Arial"/>
          <w:b/>
          <w:bCs/>
          <w:color w:val="000000" w:themeColor="text1"/>
          <w:sz w:val="20"/>
          <w:szCs w:val="20"/>
          <w:u w:val="single"/>
        </w:rPr>
      </w:pPr>
      <w:r w:rsidRPr="00D51679">
        <w:rPr>
          <w:rFonts w:ascii="Arial" w:hAnsi="Arial" w:cs="Arial"/>
          <w:b/>
          <w:bCs/>
          <w:sz w:val="20"/>
          <w:szCs w:val="20"/>
        </w:rPr>
        <w:t>Pipeline Schemes</w:t>
      </w:r>
      <w:r w:rsidRPr="00D51679">
        <w:rPr>
          <w:rFonts w:ascii="Arial" w:hAnsi="Arial" w:cs="Arial"/>
          <w:sz w:val="20"/>
          <w:szCs w:val="20"/>
        </w:rPr>
        <w:t xml:space="preserve"> for regeneration. Priorities are Stonehouse Canalside, </w:t>
      </w:r>
      <w:proofErr w:type="spellStart"/>
      <w:r w:rsidRPr="00D51679">
        <w:rPr>
          <w:rFonts w:ascii="Arial" w:hAnsi="Arial" w:cs="Arial"/>
          <w:sz w:val="20"/>
          <w:szCs w:val="20"/>
        </w:rPr>
        <w:t>Brimscombe</w:t>
      </w:r>
      <w:proofErr w:type="spellEnd"/>
      <w:r w:rsidRPr="00D51679">
        <w:rPr>
          <w:rFonts w:ascii="Arial" w:hAnsi="Arial" w:cs="Arial"/>
          <w:sz w:val="20"/>
          <w:szCs w:val="20"/>
        </w:rPr>
        <w:t xml:space="preserve"> Port, May Lane (Dursley), Levelling Up Bid (see above) and Zero Carbon Public Estate. </w:t>
      </w:r>
    </w:p>
    <w:p w14:paraId="7CC1063E" w14:textId="77777777" w:rsidR="001B38FC" w:rsidRPr="00D51679" w:rsidRDefault="001B38FC" w:rsidP="001B38FC">
      <w:pPr>
        <w:pStyle w:val="mgaititletxt"/>
        <w:numPr>
          <w:ilvl w:val="1"/>
          <w:numId w:val="32"/>
        </w:numPr>
        <w:spacing w:before="120" w:beforeAutospacing="0" w:after="120" w:afterAutospacing="0"/>
        <w:textAlignment w:val="top"/>
        <w:rPr>
          <w:rFonts w:ascii="Arial" w:hAnsi="Arial" w:cs="Arial"/>
          <w:b/>
          <w:bCs/>
          <w:color w:val="000000" w:themeColor="text1"/>
          <w:sz w:val="20"/>
          <w:szCs w:val="20"/>
          <w:u w:val="single"/>
        </w:rPr>
      </w:pPr>
      <w:r w:rsidRPr="00D51679">
        <w:rPr>
          <w:rFonts w:ascii="Arial" w:hAnsi="Arial" w:cs="Arial"/>
          <w:b/>
          <w:bCs/>
          <w:sz w:val="20"/>
          <w:szCs w:val="20"/>
        </w:rPr>
        <w:t>Tricorn House</w:t>
      </w:r>
      <w:r w:rsidRPr="00D51679">
        <w:rPr>
          <w:rFonts w:ascii="Arial" w:hAnsi="Arial" w:cs="Arial"/>
          <w:sz w:val="20"/>
          <w:szCs w:val="20"/>
        </w:rPr>
        <w:t xml:space="preserve">, Stroud – Discussed the efforts that the Council and others are making to encourage the owners of the building to bring forward their redevelopment plans. </w:t>
      </w:r>
      <w:r w:rsidRPr="00D51679">
        <w:rPr>
          <w:rFonts w:ascii="Arial" w:hAnsi="Arial" w:cs="Arial"/>
          <w:color w:val="212529"/>
          <w:sz w:val="20"/>
          <w:szCs w:val="20"/>
          <w:shd w:val="clear" w:color="auto" w:fill="FFFFFF"/>
        </w:rPr>
        <w:t xml:space="preserve">The dilapidated former Department of Health and Social Security office, just off the </w:t>
      </w:r>
      <w:proofErr w:type="spellStart"/>
      <w:r w:rsidRPr="00D51679">
        <w:rPr>
          <w:rFonts w:ascii="Arial" w:hAnsi="Arial" w:cs="Arial"/>
          <w:color w:val="212529"/>
          <w:sz w:val="20"/>
          <w:szCs w:val="20"/>
          <w:shd w:val="clear" w:color="auto" w:fill="FFFFFF"/>
        </w:rPr>
        <w:t>Cainscross</w:t>
      </w:r>
      <w:proofErr w:type="spellEnd"/>
      <w:r w:rsidRPr="00D51679">
        <w:rPr>
          <w:rFonts w:ascii="Arial" w:hAnsi="Arial" w:cs="Arial"/>
          <w:color w:val="212529"/>
          <w:sz w:val="20"/>
          <w:szCs w:val="20"/>
          <w:shd w:val="clear" w:color="auto" w:fill="FFFFFF"/>
        </w:rPr>
        <w:t xml:space="preserve"> roundabout, has been empty for over two decades.</w:t>
      </w:r>
    </w:p>
    <w:p w14:paraId="14196972" w14:textId="77777777" w:rsidR="001B38FC" w:rsidRPr="00D51679" w:rsidRDefault="001B38FC" w:rsidP="001B38FC">
      <w:pPr>
        <w:pStyle w:val="mgaititletxt"/>
        <w:numPr>
          <w:ilvl w:val="1"/>
          <w:numId w:val="32"/>
        </w:numPr>
        <w:spacing w:before="120" w:beforeAutospacing="0" w:after="120" w:afterAutospacing="0"/>
        <w:textAlignment w:val="top"/>
        <w:rPr>
          <w:rFonts w:ascii="Arial" w:hAnsi="Arial" w:cs="Arial"/>
          <w:b/>
          <w:bCs/>
          <w:color w:val="2E2E2E"/>
          <w:sz w:val="20"/>
          <w:szCs w:val="20"/>
        </w:rPr>
      </w:pPr>
      <w:bookmarkStart w:id="9" w:name="AI1122"/>
      <w:bookmarkEnd w:id="9"/>
      <w:proofErr w:type="spellStart"/>
      <w:r w:rsidRPr="00D51679">
        <w:rPr>
          <w:rFonts w:ascii="Arial" w:hAnsi="Arial" w:cs="Arial"/>
          <w:b/>
          <w:bCs/>
          <w:color w:val="000000" w:themeColor="text1"/>
          <w:sz w:val="20"/>
          <w:szCs w:val="20"/>
        </w:rPr>
        <w:t>Brimscombe</w:t>
      </w:r>
      <w:proofErr w:type="spellEnd"/>
      <w:r w:rsidRPr="00D51679">
        <w:rPr>
          <w:rFonts w:ascii="Arial" w:hAnsi="Arial" w:cs="Arial"/>
          <w:b/>
          <w:bCs/>
          <w:color w:val="000000" w:themeColor="text1"/>
          <w:sz w:val="20"/>
          <w:szCs w:val="20"/>
        </w:rPr>
        <w:t xml:space="preserve"> Port</w:t>
      </w:r>
      <w:r w:rsidRPr="00D51679">
        <w:rPr>
          <w:rFonts w:ascii="Arial" w:hAnsi="Arial" w:cs="Arial"/>
          <w:color w:val="000000" w:themeColor="text1"/>
          <w:sz w:val="20"/>
          <w:szCs w:val="20"/>
        </w:rPr>
        <w:t xml:space="preserve"> – work now underway on this £40m regeneration scheme - to procure a Developer partner (</w:t>
      </w:r>
      <w:r w:rsidRPr="00D51679">
        <w:rPr>
          <w:rFonts w:ascii="Arial" w:hAnsi="Arial" w:cs="Arial"/>
          <w:sz w:val="20"/>
          <w:szCs w:val="20"/>
        </w:rPr>
        <w:t xml:space="preserve">Supplier Questionnaires due to be submitted by 6 December). Demolition on site has started.  A leaflet was delivered to local residents with background on the redevelopment proposals; and to invite people to sign up for updates.  </w:t>
      </w:r>
      <w:bookmarkStart w:id="10" w:name="AI1128"/>
      <w:bookmarkEnd w:id="10"/>
    </w:p>
    <w:p w14:paraId="40A22717" w14:textId="77777777" w:rsidR="001B38FC" w:rsidRPr="00D51679" w:rsidRDefault="001B38FC" w:rsidP="001B38FC">
      <w:pPr>
        <w:pStyle w:val="NormalWeb"/>
        <w:pBdr>
          <w:bottom w:val="single" w:sz="4" w:space="1" w:color="auto"/>
        </w:pBdr>
        <w:shd w:val="clear" w:color="auto" w:fill="FFFFFF"/>
        <w:spacing w:before="120" w:after="120" w:line="240" w:lineRule="auto"/>
        <w:rPr>
          <w:rFonts w:ascii="Arial" w:hAnsi="Arial" w:cs="Arial"/>
          <w:color w:val="000000" w:themeColor="text1"/>
          <w:sz w:val="20"/>
          <w:szCs w:val="20"/>
        </w:rPr>
      </w:pPr>
      <w:r w:rsidRPr="00D51679">
        <w:rPr>
          <w:rFonts w:ascii="Arial" w:hAnsi="Arial" w:cs="Arial"/>
          <w:b/>
          <w:bCs/>
          <w:color w:val="000000" w:themeColor="text1"/>
          <w:sz w:val="20"/>
          <w:szCs w:val="20"/>
        </w:rPr>
        <w:t xml:space="preserve">Audit &amp; Standards </w:t>
      </w:r>
      <w:r w:rsidRPr="00D51679">
        <w:rPr>
          <w:rFonts w:ascii="Arial" w:hAnsi="Arial" w:cs="Arial"/>
          <w:color w:val="000000" w:themeColor="text1"/>
          <w:sz w:val="20"/>
          <w:szCs w:val="20"/>
        </w:rPr>
        <w:t xml:space="preserve">– 30 November </w:t>
      </w:r>
    </w:p>
    <w:p w14:paraId="27C267C3" w14:textId="77777777" w:rsidR="001B38FC" w:rsidRPr="00D51679" w:rsidRDefault="001B38FC" w:rsidP="001B38FC">
      <w:pPr>
        <w:pStyle w:val="NormalWeb"/>
        <w:shd w:val="clear" w:color="auto" w:fill="FFFFFF"/>
        <w:spacing w:before="120" w:after="120" w:line="300" w:lineRule="exact"/>
        <w:rPr>
          <w:rFonts w:ascii="Arial" w:hAnsi="Arial" w:cs="Arial"/>
          <w:color w:val="000000" w:themeColor="text1"/>
          <w:sz w:val="20"/>
          <w:szCs w:val="20"/>
        </w:rPr>
      </w:pPr>
      <w:r w:rsidRPr="00D51679">
        <w:rPr>
          <w:rFonts w:ascii="Arial" w:hAnsi="Arial" w:cs="Arial"/>
          <w:color w:val="000000" w:themeColor="text1"/>
          <w:sz w:val="20"/>
          <w:szCs w:val="20"/>
        </w:rPr>
        <w:t xml:space="preserve">The committee papers and meeting recording can be found </w:t>
      </w:r>
      <w:hyperlink r:id="rId28" w:anchor="AI808" w:history="1">
        <w:r w:rsidRPr="00D51679">
          <w:rPr>
            <w:rStyle w:val="Hyperlink"/>
            <w:rFonts w:eastAsia="Calibri"/>
            <w:sz w:val="20"/>
            <w:szCs w:val="20"/>
          </w:rPr>
          <w:t>here</w:t>
        </w:r>
      </w:hyperlink>
    </w:p>
    <w:p w14:paraId="6813657A" w14:textId="77777777" w:rsidR="001B38FC" w:rsidRPr="00D51679" w:rsidRDefault="001B38FC" w:rsidP="001B38FC">
      <w:pPr>
        <w:spacing w:before="120" w:after="120" w:line="300" w:lineRule="exact"/>
        <w:rPr>
          <w:rFonts w:cs="Arial"/>
          <w:color w:val="000000"/>
          <w:sz w:val="20"/>
          <w:szCs w:val="20"/>
          <w:lang w:val="en-US"/>
        </w:rPr>
      </w:pPr>
      <w:r w:rsidRPr="00D51679">
        <w:rPr>
          <w:rFonts w:cs="Arial"/>
          <w:b/>
          <w:bCs/>
          <w:color w:val="000000"/>
          <w:sz w:val="20"/>
          <w:szCs w:val="20"/>
          <w:lang w:val="en-US"/>
        </w:rPr>
        <w:t xml:space="preserve">Internal Audit Progress Report – </w:t>
      </w:r>
      <w:r w:rsidRPr="00D51679">
        <w:rPr>
          <w:rFonts w:cs="Arial"/>
          <w:color w:val="000000"/>
          <w:sz w:val="20"/>
          <w:szCs w:val="20"/>
          <w:lang w:val="en-US"/>
        </w:rPr>
        <w:t xml:space="preserve">a verbal update was provided on the Out of Hours provision for council tenants with assurances that arrangements were in place to avoid the situation over last Christmas when there were serious </w:t>
      </w:r>
      <w:r w:rsidRPr="00D51679">
        <w:rPr>
          <w:rFonts w:cs="Arial"/>
          <w:sz w:val="20"/>
          <w:szCs w:val="20"/>
        </w:rPr>
        <w:t xml:space="preserve">service failures.  </w:t>
      </w:r>
      <w:r w:rsidRPr="00D51679">
        <w:rPr>
          <w:rFonts w:cs="Arial"/>
          <w:color w:val="000000"/>
          <w:sz w:val="20"/>
          <w:szCs w:val="20"/>
          <w:lang w:val="en-US"/>
        </w:rPr>
        <w:t xml:space="preserve">All audit report actions are being undertaken.  An update will be provided in February. </w:t>
      </w:r>
    </w:p>
    <w:p w14:paraId="4B28D7A8" w14:textId="77777777" w:rsidR="001B38FC" w:rsidRPr="00D51679" w:rsidRDefault="001B38FC" w:rsidP="001B38FC">
      <w:pPr>
        <w:spacing w:before="120" w:after="120" w:line="300" w:lineRule="exact"/>
        <w:rPr>
          <w:rFonts w:cs="Arial"/>
          <w:color w:val="000000"/>
          <w:sz w:val="20"/>
          <w:szCs w:val="20"/>
        </w:rPr>
      </w:pPr>
      <w:r w:rsidRPr="00D51679">
        <w:rPr>
          <w:rFonts w:cs="Arial"/>
          <w:b/>
          <w:bCs/>
          <w:color w:val="000000"/>
          <w:sz w:val="20"/>
          <w:szCs w:val="20"/>
          <w:lang w:val="en-US"/>
        </w:rPr>
        <w:t>Audit Reports: Planning Review Enforcement (</w:t>
      </w:r>
      <w:hyperlink r:id="rId29" w:history="1">
        <w:r w:rsidRPr="00D51679">
          <w:rPr>
            <w:rStyle w:val="Hyperlink"/>
            <w:bCs/>
            <w:sz w:val="20"/>
            <w:szCs w:val="20"/>
            <w:lang w:val="en-US"/>
          </w:rPr>
          <w:t>link</w:t>
        </w:r>
      </w:hyperlink>
      <w:r w:rsidRPr="00D51679">
        <w:rPr>
          <w:rFonts w:cs="Arial"/>
          <w:b/>
          <w:bCs/>
          <w:color w:val="000000"/>
          <w:sz w:val="20"/>
          <w:szCs w:val="20"/>
          <w:lang w:val="en-US"/>
        </w:rPr>
        <w:t>) and Planning Applications (</w:t>
      </w:r>
      <w:hyperlink r:id="rId30" w:history="1">
        <w:r w:rsidRPr="00D51679">
          <w:rPr>
            <w:rStyle w:val="Hyperlink"/>
            <w:bCs/>
            <w:sz w:val="20"/>
            <w:szCs w:val="20"/>
            <w:lang w:val="en-US"/>
          </w:rPr>
          <w:t>link</w:t>
        </w:r>
      </w:hyperlink>
      <w:r w:rsidRPr="00D51679">
        <w:rPr>
          <w:rFonts w:cs="Arial"/>
          <w:b/>
          <w:bCs/>
          <w:color w:val="000000"/>
          <w:sz w:val="20"/>
          <w:szCs w:val="20"/>
          <w:lang w:val="en-US"/>
        </w:rPr>
        <w:t xml:space="preserve">)–  </w:t>
      </w:r>
      <w:r w:rsidRPr="00D51679">
        <w:rPr>
          <w:rFonts w:cs="Arial"/>
          <w:color w:val="000000"/>
          <w:sz w:val="20"/>
          <w:szCs w:val="20"/>
          <w:lang w:val="en-US"/>
        </w:rPr>
        <w:t>There was</w:t>
      </w:r>
      <w:r w:rsidRPr="00D51679">
        <w:rPr>
          <w:rFonts w:cs="Arial"/>
          <w:b/>
          <w:bCs/>
          <w:color w:val="000000"/>
          <w:sz w:val="20"/>
          <w:szCs w:val="20"/>
          <w:lang w:val="en-US"/>
        </w:rPr>
        <w:t xml:space="preserve"> </w:t>
      </w:r>
      <w:r w:rsidRPr="00D51679">
        <w:rPr>
          <w:rFonts w:cs="Arial"/>
          <w:color w:val="000000"/>
          <w:sz w:val="20"/>
          <w:szCs w:val="20"/>
          <w:lang w:val="en-US"/>
        </w:rPr>
        <w:t>considerable</w:t>
      </w:r>
      <w:r w:rsidRPr="00D51679">
        <w:rPr>
          <w:rFonts w:cs="Arial"/>
          <w:b/>
          <w:bCs/>
          <w:color w:val="000000"/>
          <w:sz w:val="20"/>
          <w:szCs w:val="20"/>
          <w:lang w:val="en-US"/>
        </w:rPr>
        <w:t xml:space="preserve"> </w:t>
      </w:r>
      <w:r w:rsidRPr="00D51679">
        <w:rPr>
          <w:rFonts w:cs="Arial"/>
          <w:color w:val="000000"/>
          <w:sz w:val="20"/>
          <w:szCs w:val="20"/>
          <w:lang w:val="en-US"/>
        </w:rPr>
        <w:t xml:space="preserve">debate on both reports which identified numerous failings raising a high number of recommendations and actions. </w:t>
      </w:r>
    </w:p>
    <w:p w14:paraId="78E615CE" w14:textId="77777777" w:rsidR="001B38FC" w:rsidRPr="00D51679" w:rsidRDefault="001B38FC" w:rsidP="001B38FC">
      <w:pPr>
        <w:spacing w:before="120" w:after="120" w:line="300" w:lineRule="exact"/>
        <w:rPr>
          <w:rFonts w:cs="Arial"/>
          <w:color w:val="000000"/>
          <w:sz w:val="20"/>
          <w:szCs w:val="20"/>
        </w:rPr>
      </w:pPr>
      <w:r w:rsidRPr="00D51679">
        <w:rPr>
          <w:rFonts w:cs="Arial"/>
          <w:color w:val="000000"/>
          <w:sz w:val="20"/>
          <w:szCs w:val="20"/>
          <w:lang w:val="en-US"/>
        </w:rPr>
        <w:t>The Enforcement Audit highlighted deficiencies in procedures, policy, poor and disconnected IT systems, and a lack of resource. The department has put together a (business) improvement plan.  It was agreed progress on actions will be reported back to a future committee. </w:t>
      </w:r>
    </w:p>
    <w:p w14:paraId="2DDF6E82" w14:textId="77777777" w:rsidR="001B38FC" w:rsidRPr="00D51679" w:rsidRDefault="001B38FC" w:rsidP="001B38FC">
      <w:pPr>
        <w:spacing w:before="120" w:after="120" w:line="300" w:lineRule="exact"/>
        <w:rPr>
          <w:rFonts w:cs="Arial"/>
          <w:color w:val="000000"/>
          <w:sz w:val="20"/>
          <w:szCs w:val="20"/>
        </w:rPr>
      </w:pPr>
      <w:r w:rsidRPr="00D51679">
        <w:rPr>
          <w:rFonts w:cs="Arial"/>
          <w:color w:val="000000"/>
          <w:sz w:val="20"/>
          <w:szCs w:val="20"/>
          <w:lang w:val="en-US"/>
        </w:rPr>
        <w:t xml:space="preserve">Planning Application Audit – Although the service is performing highly against national metrics, improvements on the quality assurance process on accepting/validating applications, consistency of process and record keeping are impaired. </w:t>
      </w:r>
    </w:p>
    <w:p w14:paraId="6F9F2FA4" w14:textId="77777777" w:rsidR="001B38FC" w:rsidRPr="00D51679" w:rsidRDefault="001B38FC" w:rsidP="001B38FC">
      <w:pPr>
        <w:spacing w:before="120" w:after="120" w:line="300" w:lineRule="exact"/>
        <w:rPr>
          <w:rFonts w:cs="Arial"/>
          <w:color w:val="000000"/>
          <w:sz w:val="20"/>
          <w:szCs w:val="20"/>
        </w:rPr>
      </w:pPr>
      <w:r w:rsidRPr="00D51679">
        <w:rPr>
          <w:rFonts w:cs="Arial"/>
          <w:color w:val="000000"/>
          <w:sz w:val="20"/>
          <w:szCs w:val="20"/>
          <w:lang w:val="en-US"/>
        </w:rPr>
        <w:t>It was agreed that the Strategic Director of Resources, and auditors ARA will discuss if further work can be included in next year’s budget as these audits had already taken a large part of the 21/22 plan.</w:t>
      </w:r>
    </w:p>
    <w:p w14:paraId="48F38C2E" w14:textId="77777777" w:rsidR="001B38FC" w:rsidRPr="00D51679" w:rsidRDefault="001B38FC" w:rsidP="001B38FC">
      <w:pPr>
        <w:spacing w:before="120" w:after="120" w:line="300" w:lineRule="exact"/>
        <w:rPr>
          <w:rFonts w:cs="Arial"/>
          <w:color w:val="000000"/>
          <w:sz w:val="20"/>
          <w:szCs w:val="20"/>
          <w:lang w:val="en-US"/>
        </w:rPr>
      </w:pPr>
      <w:r w:rsidRPr="00D51679">
        <w:rPr>
          <w:rFonts w:cs="Arial"/>
          <w:b/>
          <w:bCs/>
          <w:color w:val="000000"/>
          <w:sz w:val="20"/>
          <w:szCs w:val="20"/>
          <w:lang w:val="en-US"/>
        </w:rPr>
        <w:t xml:space="preserve">Risk Management Update – </w:t>
      </w:r>
      <w:r w:rsidRPr="00D51679">
        <w:rPr>
          <w:rFonts w:cs="Arial"/>
          <w:color w:val="000000"/>
          <w:sz w:val="20"/>
          <w:szCs w:val="20"/>
          <w:lang w:val="en-US"/>
        </w:rPr>
        <w:t>The</w:t>
      </w:r>
      <w:r w:rsidRPr="00D51679">
        <w:rPr>
          <w:rFonts w:cs="Arial"/>
          <w:b/>
          <w:bCs/>
          <w:color w:val="000000"/>
          <w:sz w:val="20"/>
          <w:szCs w:val="20"/>
          <w:lang w:val="en-US"/>
        </w:rPr>
        <w:t xml:space="preserve"> </w:t>
      </w:r>
      <w:r w:rsidRPr="00D51679">
        <w:rPr>
          <w:rFonts w:cs="Arial"/>
          <w:color w:val="000000"/>
          <w:sz w:val="20"/>
          <w:szCs w:val="20"/>
          <w:lang w:val="en-US"/>
        </w:rPr>
        <w:t xml:space="preserve">Corporate Risk Register was discussed. </w:t>
      </w:r>
    </w:p>
    <w:p w14:paraId="4255A63D" w14:textId="77777777" w:rsidR="001B38FC" w:rsidRPr="00D51679" w:rsidRDefault="001B38FC" w:rsidP="001B38FC">
      <w:pPr>
        <w:spacing w:before="120" w:after="120" w:line="300" w:lineRule="exact"/>
        <w:rPr>
          <w:rFonts w:cs="Arial"/>
          <w:color w:val="000000"/>
          <w:sz w:val="20"/>
          <w:szCs w:val="20"/>
        </w:rPr>
      </w:pPr>
      <w:r w:rsidRPr="00D51679">
        <w:rPr>
          <w:rFonts w:cs="Arial"/>
          <w:color w:val="000000"/>
          <w:sz w:val="20"/>
          <w:szCs w:val="20"/>
        </w:rPr>
        <w:t xml:space="preserve">A </w:t>
      </w:r>
      <w:r w:rsidRPr="00D51679">
        <w:rPr>
          <w:rFonts w:cs="Arial"/>
          <w:b/>
          <w:bCs/>
          <w:color w:val="000000"/>
          <w:sz w:val="20"/>
          <w:szCs w:val="20"/>
          <w:lang w:val="en-US"/>
        </w:rPr>
        <w:t xml:space="preserve">Procurement Update </w:t>
      </w:r>
      <w:r w:rsidRPr="00D51679">
        <w:rPr>
          <w:rFonts w:cs="Arial"/>
          <w:color w:val="000000"/>
          <w:sz w:val="20"/>
          <w:szCs w:val="20"/>
          <w:lang w:val="en-US"/>
        </w:rPr>
        <w:t xml:space="preserve">showed progress had been made in this area and new policy was generally welcomed. </w:t>
      </w:r>
    </w:p>
    <w:p w14:paraId="6AD750B8" w14:textId="77777777" w:rsidR="001B38FC" w:rsidRPr="00D51679" w:rsidRDefault="001B38FC" w:rsidP="001B38FC">
      <w:pPr>
        <w:spacing w:before="120" w:after="120" w:line="300" w:lineRule="exact"/>
        <w:rPr>
          <w:rFonts w:cs="Arial"/>
          <w:color w:val="000000"/>
          <w:sz w:val="20"/>
          <w:szCs w:val="20"/>
        </w:rPr>
      </w:pPr>
      <w:r w:rsidRPr="00D51679">
        <w:rPr>
          <w:rFonts w:cs="Arial"/>
          <w:color w:val="000000"/>
          <w:sz w:val="20"/>
          <w:szCs w:val="20"/>
          <w:lang w:val="en-US"/>
        </w:rPr>
        <w:t xml:space="preserve">The </w:t>
      </w:r>
      <w:r w:rsidRPr="00D51679">
        <w:rPr>
          <w:rFonts w:cs="Arial"/>
          <w:b/>
          <w:bCs/>
          <w:color w:val="000000"/>
          <w:sz w:val="20"/>
          <w:szCs w:val="20"/>
          <w:lang w:val="en-US"/>
        </w:rPr>
        <w:t>Half Year Treasury report</w:t>
      </w:r>
      <w:r w:rsidRPr="00D51679">
        <w:rPr>
          <w:rFonts w:cs="Arial"/>
          <w:color w:val="000000"/>
          <w:sz w:val="20"/>
          <w:szCs w:val="20"/>
          <w:lang w:val="en-US"/>
        </w:rPr>
        <w:t xml:space="preserve"> was noted, work on </w:t>
      </w:r>
      <w:r w:rsidRPr="00D51679">
        <w:rPr>
          <w:rFonts w:cs="Arial"/>
          <w:b/>
          <w:bCs/>
          <w:color w:val="000000"/>
          <w:sz w:val="20"/>
          <w:szCs w:val="20"/>
          <w:lang w:val="en-US"/>
        </w:rPr>
        <w:t>Ethical Investment</w:t>
      </w:r>
      <w:r w:rsidRPr="00D51679">
        <w:rPr>
          <w:rFonts w:cs="Arial"/>
          <w:color w:val="000000"/>
          <w:sz w:val="20"/>
          <w:szCs w:val="20"/>
          <w:lang w:val="en-US"/>
        </w:rPr>
        <w:t xml:space="preserve"> is ongoing and will report Feb/Apr 22.</w:t>
      </w:r>
    </w:p>
    <w:p w14:paraId="609C4250" w14:textId="77777777" w:rsidR="006810AC" w:rsidRDefault="001B38FC" w:rsidP="006810AC">
      <w:pPr>
        <w:spacing w:after="0" w:line="300" w:lineRule="exact"/>
        <w:rPr>
          <w:rFonts w:cs="Arial"/>
          <w:b/>
          <w:bCs/>
          <w:color w:val="000000" w:themeColor="text1"/>
          <w:sz w:val="20"/>
          <w:szCs w:val="20"/>
        </w:rPr>
      </w:pPr>
      <w:r w:rsidRPr="00D51679">
        <w:rPr>
          <w:rFonts w:cs="Arial"/>
          <w:color w:val="000000"/>
          <w:sz w:val="20"/>
          <w:szCs w:val="20"/>
          <w:lang w:val="en-US"/>
        </w:rPr>
        <w:t xml:space="preserve">The procurement of the </w:t>
      </w:r>
      <w:r w:rsidRPr="00D51679">
        <w:rPr>
          <w:rFonts w:cs="Arial"/>
          <w:b/>
          <w:bCs/>
          <w:color w:val="000000"/>
          <w:sz w:val="20"/>
          <w:szCs w:val="20"/>
          <w:lang w:val="en-US"/>
        </w:rPr>
        <w:t>external audit service</w:t>
      </w:r>
      <w:r w:rsidRPr="00D51679">
        <w:rPr>
          <w:rFonts w:cs="Arial"/>
          <w:color w:val="000000"/>
          <w:sz w:val="20"/>
          <w:szCs w:val="20"/>
          <w:lang w:val="en-US"/>
        </w:rPr>
        <w:t xml:space="preserve"> provision was agreed. The update recommended by the Constitution Working Group to the </w:t>
      </w:r>
      <w:r w:rsidRPr="00D51679">
        <w:rPr>
          <w:rFonts w:cs="Arial"/>
          <w:b/>
          <w:bCs/>
          <w:color w:val="000000"/>
          <w:sz w:val="20"/>
          <w:szCs w:val="20"/>
          <w:lang w:val="en-US"/>
        </w:rPr>
        <w:t>Members Code of Conduct</w:t>
      </w:r>
      <w:r w:rsidRPr="00D51679">
        <w:rPr>
          <w:rFonts w:cs="Arial"/>
          <w:color w:val="000000"/>
          <w:sz w:val="20"/>
          <w:szCs w:val="20"/>
          <w:lang w:val="en-US"/>
        </w:rPr>
        <w:t xml:space="preserve"> was agreed. </w:t>
      </w:r>
      <w:r w:rsidRPr="00D51679">
        <w:rPr>
          <w:rFonts w:cs="Arial"/>
          <w:color w:val="000000"/>
          <w:sz w:val="20"/>
          <w:szCs w:val="20"/>
          <w:lang w:val="en-US"/>
        </w:rPr>
        <w:br/>
      </w:r>
    </w:p>
    <w:p w14:paraId="034F4811" w14:textId="36FE9B65" w:rsidR="001B38FC" w:rsidRPr="00D51679" w:rsidRDefault="001B38FC" w:rsidP="006810AC">
      <w:pPr>
        <w:spacing w:before="120" w:after="0" w:line="300" w:lineRule="exact"/>
        <w:rPr>
          <w:rFonts w:cs="Arial"/>
          <w:b/>
          <w:bCs/>
          <w:color w:val="000000" w:themeColor="text1"/>
          <w:sz w:val="20"/>
          <w:szCs w:val="20"/>
        </w:rPr>
      </w:pPr>
      <w:r w:rsidRPr="00D51679">
        <w:rPr>
          <w:rFonts w:cs="Arial"/>
          <w:b/>
          <w:bCs/>
          <w:color w:val="000000" w:themeColor="text1"/>
          <w:sz w:val="20"/>
          <w:szCs w:val="20"/>
        </w:rPr>
        <w:t xml:space="preserve">Covid response </w:t>
      </w:r>
    </w:p>
    <w:p w14:paraId="138C5440" w14:textId="77777777" w:rsidR="001B38FC" w:rsidRPr="00D51679" w:rsidRDefault="001B38FC" w:rsidP="001B38FC">
      <w:pPr>
        <w:shd w:val="clear" w:color="auto" w:fill="FFFFFF"/>
        <w:spacing w:before="120" w:after="120" w:line="300" w:lineRule="exact"/>
        <w:rPr>
          <w:rFonts w:eastAsia="Times New Roman" w:cs="Arial"/>
          <w:color w:val="333333"/>
          <w:sz w:val="20"/>
          <w:szCs w:val="20"/>
          <w:lang w:eastAsia="en-GB"/>
        </w:rPr>
      </w:pPr>
      <w:r w:rsidRPr="00D51679">
        <w:rPr>
          <w:rFonts w:eastAsia="Times New Roman" w:cs="Arial"/>
          <w:color w:val="333333"/>
          <w:sz w:val="20"/>
          <w:szCs w:val="20"/>
          <w:lang w:eastAsia="en-GB"/>
        </w:rPr>
        <w:t xml:space="preserve">SDC  Licensing and Covid officers are visiting businesses to give advice and suggestions to help reduce the risk of Covid-19.  Following the success of recent seminars to help businesses manage </w:t>
      </w:r>
      <w:r w:rsidRPr="00D51679">
        <w:rPr>
          <w:rFonts w:eastAsia="Times New Roman" w:cs="Arial"/>
          <w:color w:val="333333"/>
          <w:sz w:val="20"/>
          <w:szCs w:val="20"/>
          <w:lang w:eastAsia="en-GB"/>
        </w:rPr>
        <w:lastRenderedPageBreak/>
        <w:t xml:space="preserve">Covid through the winter, SDC’s Health and Safety Team has arranged an extra session at the council offices at </w:t>
      </w:r>
      <w:proofErr w:type="spellStart"/>
      <w:r w:rsidRPr="00D51679">
        <w:rPr>
          <w:rFonts w:eastAsia="Times New Roman" w:cs="Arial"/>
          <w:color w:val="333333"/>
          <w:sz w:val="20"/>
          <w:szCs w:val="20"/>
          <w:lang w:eastAsia="en-GB"/>
        </w:rPr>
        <w:t>Ebley</w:t>
      </w:r>
      <w:proofErr w:type="spellEnd"/>
      <w:r w:rsidRPr="00D51679">
        <w:rPr>
          <w:rFonts w:eastAsia="Times New Roman" w:cs="Arial"/>
          <w:color w:val="333333"/>
          <w:sz w:val="20"/>
          <w:szCs w:val="20"/>
          <w:lang w:eastAsia="en-GB"/>
        </w:rPr>
        <w:t xml:space="preserve"> Mill on 13 December, from 10am-1pm - open to all businesses.</w:t>
      </w:r>
    </w:p>
    <w:p w14:paraId="0988C4D7" w14:textId="77777777" w:rsidR="001B38FC" w:rsidRPr="00D51679" w:rsidRDefault="001B38FC" w:rsidP="001B38FC">
      <w:pPr>
        <w:pStyle w:val="NormalWeb"/>
        <w:shd w:val="clear" w:color="auto" w:fill="FFFFFF"/>
        <w:spacing w:before="120" w:after="120" w:line="300" w:lineRule="exact"/>
        <w:rPr>
          <w:rFonts w:ascii="Arial" w:hAnsi="Arial" w:cs="Arial"/>
          <w:i/>
          <w:iCs/>
          <w:color w:val="000000" w:themeColor="text1"/>
          <w:sz w:val="20"/>
          <w:szCs w:val="20"/>
        </w:rPr>
      </w:pPr>
      <w:r w:rsidRPr="00D51679">
        <w:rPr>
          <w:rFonts w:ascii="Arial" w:hAnsi="Arial" w:cs="Arial"/>
          <w:i/>
          <w:iCs/>
          <w:color w:val="000000" w:themeColor="text1"/>
          <w:sz w:val="20"/>
          <w:szCs w:val="20"/>
        </w:rPr>
        <w:t>https://www.stroud.gov.uk/news-archive/ventilation-is-key-for-hospitality-premises-to-keep-covid-safe-this-winter</w:t>
      </w:r>
    </w:p>
    <w:p w14:paraId="5EF42F51" w14:textId="77777777" w:rsidR="001B38FC" w:rsidRPr="00D51679" w:rsidRDefault="001B38FC" w:rsidP="001B38FC">
      <w:pPr>
        <w:pStyle w:val="NormalWeb"/>
        <w:shd w:val="clear" w:color="auto" w:fill="FFFFFF"/>
        <w:spacing w:before="120" w:after="120" w:line="300" w:lineRule="exact"/>
        <w:rPr>
          <w:rFonts w:ascii="Arial" w:hAnsi="Arial" w:cs="Arial"/>
          <w:i/>
          <w:iCs/>
          <w:color w:val="000000" w:themeColor="text1"/>
          <w:sz w:val="20"/>
          <w:szCs w:val="20"/>
        </w:rPr>
      </w:pPr>
    </w:p>
    <w:p w14:paraId="58C80DA4" w14:textId="77777777" w:rsidR="001B38FC" w:rsidRPr="00D51679" w:rsidRDefault="001B38FC" w:rsidP="001B38FC">
      <w:pPr>
        <w:pStyle w:val="NormalWeb"/>
        <w:pBdr>
          <w:bottom w:val="single" w:sz="4" w:space="1" w:color="auto"/>
        </w:pBdr>
        <w:shd w:val="clear" w:color="auto" w:fill="FFFFFF"/>
        <w:spacing w:before="120" w:after="120" w:line="300" w:lineRule="exact"/>
        <w:rPr>
          <w:rFonts w:ascii="Arial" w:hAnsi="Arial" w:cs="Arial"/>
          <w:b/>
          <w:bCs/>
          <w:color w:val="000000" w:themeColor="text1"/>
          <w:sz w:val="20"/>
          <w:szCs w:val="20"/>
        </w:rPr>
      </w:pPr>
      <w:r w:rsidRPr="00D51679">
        <w:rPr>
          <w:rFonts w:ascii="Arial" w:hAnsi="Arial" w:cs="Arial"/>
          <w:b/>
          <w:bCs/>
          <w:color w:val="000000" w:themeColor="text1"/>
          <w:sz w:val="20"/>
          <w:szCs w:val="20"/>
        </w:rPr>
        <w:t xml:space="preserve">Council Tax consultation </w:t>
      </w:r>
      <w:r w:rsidRPr="00D51679">
        <w:rPr>
          <w:rFonts w:ascii="Arial" w:hAnsi="Arial" w:cs="Arial"/>
          <w:color w:val="000000" w:themeColor="text1"/>
          <w:sz w:val="20"/>
          <w:szCs w:val="20"/>
        </w:rPr>
        <w:t>– respond by 31 December</w:t>
      </w:r>
    </w:p>
    <w:p w14:paraId="0DC036E8" w14:textId="77777777" w:rsidR="001B38FC" w:rsidRPr="00D51679" w:rsidRDefault="001B38FC" w:rsidP="001B38FC">
      <w:pPr>
        <w:shd w:val="clear" w:color="auto" w:fill="FFFFFF"/>
        <w:spacing w:before="120" w:after="120" w:line="300" w:lineRule="exact"/>
        <w:rPr>
          <w:rFonts w:eastAsia="Times New Roman" w:cs="Arial"/>
          <w:color w:val="333333"/>
          <w:sz w:val="20"/>
          <w:szCs w:val="20"/>
          <w:lang w:eastAsia="en-GB"/>
        </w:rPr>
      </w:pPr>
      <w:r w:rsidRPr="00D51679">
        <w:rPr>
          <w:rFonts w:eastAsia="Times New Roman" w:cs="Arial"/>
          <w:color w:val="333333"/>
          <w:sz w:val="20"/>
          <w:szCs w:val="20"/>
          <w:lang w:eastAsia="en-GB"/>
        </w:rPr>
        <w:t xml:space="preserve">The annual Council Tax consultation closes at end of Dec.  The consultation includes two proposals on the way Council Tax bills are calculated: </w:t>
      </w:r>
    </w:p>
    <w:p w14:paraId="22070C18" w14:textId="77777777" w:rsidR="001B38FC" w:rsidRPr="00D51679" w:rsidRDefault="001B38FC" w:rsidP="001B38FC">
      <w:pPr>
        <w:pStyle w:val="ListParagraph"/>
        <w:numPr>
          <w:ilvl w:val="0"/>
          <w:numId w:val="33"/>
        </w:numPr>
        <w:shd w:val="clear" w:color="auto" w:fill="FFFFFF"/>
        <w:spacing w:before="120" w:after="120" w:line="300" w:lineRule="exact"/>
        <w:contextualSpacing w:val="0"/>
        <w:rPr>
          <w:rFonts w:eastAsia="Times New Roman" w:cs="Arial"/>
          <w:color w:val="333333"/>
          <w:sz w:val="20"/>
          <w:szCs w:val="20"/>
          <w:lang w:eastAsia="en-GB"/>
        </w:rPr>
      </w:pPr>
      <w:r w:rsidRPr="00D51679">
        <w:rPr>
          <w:rFonts w:eastAsia="Times New Roman" w:cs="Arial"/>
          <w:color w:val="333333"/>
          <w:sz w:val="20"/>
          <w:szCs w:val="20"/>
          <w:lang w:eastAsia="en-GB"/>
        </w:rPr>
        <w:t xml:space="preserve">A change to the way Council Tax Support bills are calculated – so that Council Tax Support is only recalculated if the changes to Universal Credit are £10 per week or more (not every month) to reduce the need to constantly issue new bills every time there’s a minor change.   </w:t>
      </w:r>
    </w:p>
    <w:p w14:paraId="0367B5D6" w14:textId="77777777" w:rsidR="001B38FC" w:rsidRPr="00D51679" w:rsidRDefault="001B38FC" w:rsidP="001B38FC">
      <w:pPr>
        <w:pStyle w:val="ListParagraph"/>
        <w:numPr>
          <w:ilvl w:val="0"/>
          <w:numId w:val="33"/>
        </w:numPr>
        <w:shd w:val="clear" w:color="auto" w:fill="FFFFFF"/>
        <w:spacing w:before="120" w:after="120" w:line="300" w:lineRule="exact"/>
        <w:contextualSpacing w:val="0"/>
        <w:rPr>
          <w:rFonts w:eastAsia="Times New Roman" w:cs="Arial"/>
          <w:color w:val="333333"/>
          <w:sz w:val="20"/>
          <w:szCs w:val="20"/>
          <w:lang w:eastAsia="en-GB"/>
        </w:rPr>
      </w:pPr>
      <w:r w:rsidRPr="00D51679">
        <w:rPr>
          <w:rFonts w:eastAsia="Times New Roman" w:cs="Arial"/>
          <w:color w:val="333333"/>
          <w:sz w:val="20"/>
          <w:szCs w:val="20"/>
          <w:lang w:eastAsia="en-GB"/>
        </w:rPr>
        <w:t>To remove the second adult rebate – currently there is a Council Tax rebate if a second adult (not partners) in the household is on a low income.</w:t>
      </w:r>
    </w:p>
    <w:p w14:paraId="3CB7804D" w14:textId="77777777" w:rsidR="001B38FC" w:rsidRPr="00D51679" w:rsidRDefault="00A042EA" w:rsidP="001B38FC">
      <w:pPr>
        <w:pStyle w:val="NormalWeb"/>
        <w:shd w:val="clear" w:color="auto" w:fill="FFFFFF"/>
        <w:spacing w:before="120" w:after="120" w:line="300" w:lineRule="exact"/>
        <w:rPr>
          <w:rFonts w:ascii="Arial" w:hAnsi="Arial" w:cs="Arial"/>
          <w:i/>
          <w:iCs/>
          <w:color w:val="000000" w:themeColor="text1"/>
          <w:sz w:val="20"/>
          <w:szCs w:val="20"/>
        </w:rPr>
      </w:pPr>
      <w:hyperlink r:id="rId31" w:history="1">
        <w:r w:rsidR="001B38FC" w:rsidRPr="00D51679">
          <w:rPr>
            <w:rStyle w:val="Hyperlink"/>
            <w:rFonts w:eastAsia="Calibri"/>
            <w:i/>
            <w:iCs/>
            <w:sz w:val="20"/>
            <w:szCs w:val="20"/>
          </w:rPr>
          <w:t>https://www.stroud.gov.uk/news-archive/council-tax-consultation-proposals-to-simplify-the-scheme</w:t>
        </w:r>
      </w:hyperlink>
    </w:p>
    <w:p w14:paraId="66C1CE3B" w14:textId="77777777" w:rsidR="001B38FC" w:rsidRPr="00D51679" w:rsidRDefault="001B38FC" w:rsidP="001B38FC">
      <w:pPr>
        <w:pStyle w:val="NormalWeb"/>
        <w:shd w:val="clear" w:color="auto" w:fill="FFFFFF"/>
        <w:spacing w:before="120" w:after="120" w:line="300" w:lineRule="exact"/>
        <w:rPr>
          <w:rFonts w:ascii="Arial" w:hAnsi="Arial" w:cs="Arial"/>
          <w:i/>
          <w:iCs/>
          <w:color w:val="000000" w:themeColor="text1"/>
          <w:sz w:val="20"/>
          <w:szCs w:val="20"/>
        </w:rPr>
      </w:pPr>
    </w:p>
    <w:p w14:paraId="3411997B" w14:textId="77777777" w:rsidR="001B38FC" w:rsidRPr="00D51679" w:rsidRDefault="001B38FC" w:rsidP="001B38FC">
      <w:pPr>
        <w:pBdr>
          <w:bottom w:val="single" w:sz="4" w:space="1" w:color="auto"/>
        </w:pBdr>
        <w:spacing w:before="120" w:after="120" w:line="300" w:lineRule="exact"/>
        <w:rPr>
          <w:rFonts w:eastAsia="Times New Roman" w:cs="Arial"/>
          <w:color w:val="2E2E2E"/>
          <w:sz w:val="20"/>
          <w:szCs w:val="20"/>
          <w:lang w:eastAsia="en-GB"/>
        </w:rPr>
      </w:pPr>
      <w:r w:rsidRPr="00D51679">
        <w:rPr>
          <w:rFonts w:eastAsia="Times New Roman" w:cs="Arial"/>
          <w:b/>
          <w:bCs/>
          <w:color w:val="2E2E2E"/>
          <w:sz w:val="20"/>
          <w:szCs w:val="20"/>
          <w:lang w:eastAsia="en-GB"/>
        </w:rPr>
        <w:t>Canal Strategy Consultation</w:t>
      </w:r>
      <w:r w:rsidRPr="00D51679">
        <w:rPr>
          <w:rFonts w:eastAsia="Times New Roman" w:cs="Arial"/>
          <w:color w:val="2E2E2E"/>
          <w:sz w:val="20"/>
          <w:szCs w:val="20"/>
          <w:lang w:eastAsia="en-GB"/>
        </w:rPr>
        <w:t>- respond by 17 December</w:t>
      </w:r>
    </w:p>
    <w:p w14:paraId="2239DAAD" w14:textId="77777777" w:rsidR="001B38FC" w:rsidRPr="00D51679" w:rsidRDefault="001B38FC" w:rsidP="001B38FC">
      <w:pPr>
        <w:pStyle w:val="NormalWeb"/>
        <w:shd w:val="clear" w:color="auto" w:fill="FFFFFF"/>
        <w:spacing w:before="120" w:after="120" w:line="300" w:lineRule="exact"/>
        <w:ind w:left="0"/>
        <w:rPr>
          <w:rFonts w:ascii="Arial" w:hAnsi="Arial" w:cs="Arial"/>
          <w:color w:val="333333"/>
          <w:sz w:val="20"/>
          <w:szCs w:val="20"/>
        </w:rPr>
      </w:pPr>
      <w:r w:rsidRPr="00D51679">
        <w:rPr>
          <w:rFonts w:ascii="Arial" w:hAnsi="Arial" w:cs="Arial"/>
          <w:color w:val="333333"/>
          <w:sz w:val="20"/>
          <w:szCs w:val="20"/>
        </w:rPr>
        <w:t>A survey has been launched to understand how people use the canals in Stroud district, and identify any obstacles which may prevent them reaching their full potential. Everyone who uses the canal corridor is invited to take part, as well as those who don’t use it – explaining the reasons why they don’t.</w:t>
      </w:r>
    </w:p>
    <w:p w14:paraId="2086F445" w14:textId="77777777" w:rsidR="001B38FC" w:rsidRPr="00D51679" w:rsidRDefault="001B38FC" w:rsidP="001B38FC">
      <w:pPr>
        <w:pStyle w:val="NormalWeb"/>
        <w:shd w:val="clear" w:color="auto" w:fill="FFFFFF"/>
        <w:spacing w:before="120" w:after="120" w:line="300" w:lineRule="exact"/>
        <w:rPr>
          <w:rFonts w:ascii="Arial" w:hAnsi="Arial" w:cs="Arial"/>
          <w:color w:val="333333"/>
          <w:sz w:val="20"/>
          <w:szCs w:val="20"/>
        </w:rPr>
      </w:pPr>
      <w:r w:rsidRPr="00D51679">
        <w:rPr>
          <w:rFonts w:ascii="Arial" w:hAnsi="Arial" w:cs="Arial"/>
          <w:color w:val="333333"/>
          <w:sz w:val="20"/>
          <w:szCs w:val="20"/>
        </w:rPr>
        <w:t>The canals include the Gloucester &amp; Sharpness Canal (running from Hardwicke in the north of the District to Sharpness in the south), and the two Cotswold Canals (from Saul Junction in the west, to Chalford in the east). The survey results will help to inform the strategic direction for the future of the canals, and provide a framework for an action plan which will identify short, medium and long term projects to be delivered by the council, stakeholders and local communities. The Draft Canals Strategy will be subject to public consultation during early 2022 and the final document will be used to ensure future projects and development meet the collective vision and objectives for the future of the canals.</w:t>
      </w:r>
    </w:p>
    <w:p w14:paraId="7455B13D" w14:textId="77777777" w:rsidR="001B38FC" w:rsidRPr="00D51679" w:rsidRDefault="001B38FC" w:rsidP="006810AC">
      <w:pPr>
        <w:pStyle w:val="NormalWeb"/>
        <w:shd w:val="clear" w:color="auto" w:fill="FFFFFF"/>
        <w:spacing w:after="0" w:line="300" w:lineRule="exact"/>
        <w:rPr>
          <w:rFonts w:ascii="Arial" w:hAnsi="Arial" w:cs="Arial"/>
          <w:color w:val="333333"/>
          <w:sz w:val="20"/>
          <w:szCs w:val="20"/>
        </w:rPr>
      </w:pPr>
      <w:r w:rsidRPr="00D51679">
        <w:rPr>
          <w:rFonts w:ascii="Arial" w:hAnsi="Arial" w:cs="Arial"/>
          <w:color w:val="333333"/>
          <w:sz w:val="20"/>
          <w:szCs w:val="20"/>
        </w:rPr>
        <w:t>Link: </w:t>
      </w:r>
      <w:hyperlink r:id="rId32" w:history="1">
        <w:r w:rsidRPr="00D51679">
          <w:rPr>
            <w:rStyle w:val="Hyperlink"/>
            <w:rFonts w:eastAsia="Calibri"/>
            <w:color w:val="005C5A"/>
            <w:sz w:val="20"/>
            <w:szCs w:val="20"/>
          </w:rPr>
          <w:t>https://www.stroud.gov.uk/stroud-canals-vision</w:t>
        </w:r>
      </w:hyperlink>
    </w:p>
    <w:p w14:paraId="13249588" w14:textId="77777777" w:rsidR="006810AC" w:rsidRDefault="006810AC" w:rsidP="001B38FC">
      <w:pPr>
        <w:pBdr>
          <w:bottom w:val="single" w:sz="4" w:space="1" w:color="auto"/>
        </w:pBdr>
        <w:spacing w:before="120" w:after="120" w:line="300" w:lineRule="exact"/>
        <w:rPr>
          <w:rFonts w:eastAsia="Times New Roman" w:cs="Arial"/>
          <w:b/>
          <w:bCs/>
          <w:color w:val="2E2E2E"/>
          <w:sz w:val="20"/>
          <w:szCs w:val="20"/>
          <w:lang w:eastAsia="en-GB"/>
        </w:rPr>
      </w:pPr>
    </w:p>
    <w:p w14:paraId="61931B39" w14:textId="2AD39C6C" w:rsidR="001B38FC" w:rsidRPr="00D51679" w:rsidRDefault="001B38FC" w:rsidP="001B38FC">
      <w:pPr>
        <w:pBdr>
          <w:bottom w:val="single" w:sz="4" w:space="1" w:color="auto"/>
        </w:pBdr>
        <w:spacing w:before="120" w:after="120" w:line="300" w:lineRule="exact"/>
        <w:rPr>
          <w:rFonts w:eastAsia="Times New Roman" w:cs="Arial"/>
          <w:b/>
          <w:bCs/>
          <w:color w:val="2E2E2E"/>
          <w:sz w:val="20"/>
          <w:szCs w:val="20"/>
          <w:lang w:eastAsia="en-GB"/>
        </w:rPr>
      </w:pPr>
      <w:r w:rsidRPr="00D51679">
        <w:rPr>
          <w:rFonts w:eastAsia="Times New Roman" w:cs="Arial"/>
          <w:b/>
          <w:bCs/>
          <w:color w:val="2E2E2E"/>
          <w:sz w:val="20"/>
          <w:szCs w:val="20"/>
          <w:lang w:eastAsia="en-GB"/>
        </w:rPr>
        <w:t xml:space="preserve">Levelling up Fund bid – </w:t>
      </w:r>
      <w:r w:rsidRPr="00D51679">
        <w:rPr>
          <w:rFonts w:eastAsia="Times New Roman" w:cs="Arial"/>
          <w:color w:val="2E2E2E"/>
          <w:sz w:val="20"/>
          <w:szCs w:val="20"/>
          <w:lang w:eastAsia="en-GB"/>
        </w:rPr>
        <w:t>Stroud town centre with benefits to the whole district</w:t>
      </w:r>
      <w:r w:rsidRPr="00D51679">
        <w:rPr>
          <w:rFonts w:eastAsia="Times New Roman" w:cs="Arial"/>
          <w:b/>
          <w:bCs/>
          <w:color w:val="2E2E2E"/>
          <w:sz w:val="20"/>
          <w:szCs w:val="20"/>
          <w:lang w:eastAsia="en-GB"/>
        </w:rPr>
        <w:t xml:space="preserve"> </w:t>
      </w:r>
    </w:p>
    <w:p w14:paraId="6388435B" w14:textId="77777777" w:rsidR="001B38FC" w:rsidRPr="00D51679" w:rsidRDefault="001B38FC" w:rsidP="001B38FC">
      <w:pPr>
        <w:pStyle w:val="NormalWeb"/>
        <w:shd w:val="clear" w:color="auto" w:fill="FFFFFF"/>
        <w:spacing w:before="120" w:after="120" w:line="300" w:lineRule="exact"/>
        <w:rPr>
          <w:rFonts w:ascii="Arial" w:hAnsi="Arial" w:cs="Arial"/>
          <w:color w:val="333333"/>
          <w:sz w:val="20"/>
          <w:szCs w:val="20"/>
        </w:rPr>
      </w:pPr>
      <w:r w:rsidRPr="00D51679">
        <w:rPr>
          <w:rFonts w:ascii="Arial" w:hAnsi="Arial" w:cs="Arial"/>
          <w:color w:val="333333"/>
          <w:sz w:val="20"/>
          <w:szCs w:val="20"/>
        </w:rPr>
        <w:t xml:space="preserve">SDC is working on a bid, to be finalised next spring, consisting of a package of projects for the Government’s Levelling Up Fund. The Council can bid for up to £20 million focusing on town centre regeneration, active travel and heritage.  Partners on the bid include Stroud’s MP, Stroud Town Council, Gloucestershire County Council, Local Enterprise Partnership and local businesses.  The date for the submission for the bid has not been announced by the Government at this stage but it is anticipated for the Spring. Further details of the bid proposals will be available in the new year.  </w:t>
      </w:r>
    </w:p>
    <w:p w14:paraId="7D8CD83D" w14:textId="77777777" w:rsidR="001B38FC" w:rsidRPr="00D51679" w:rsidRDefault="001B38FC" w:rsidP="001B38FC">
      <w:pPr>
        <w:pStyle w:val="NormalWeb"/>
        <w:shd w:val="clear" w:color="auto" w:fill="FFFFFF"/>
        <w:spacing w:before="120" w:after="120" w:line="300" w:lineRule="exact"/>
        <w:rPr>
          <w:rFonts w:ascii="Arial" w:hAnsi="Arial" w:cs="Arial"/>
          <w:i/>
          <w:iCs/>
          <w:color w:val="000000" w:themeColor="text1"/>
          <w:sz w:val="20"/>
          <w:szCs w:val="20"/>
        </w:rPr>
      </w:pPr>
    </w:p>
    <w:p w14:paraId="1F50A8BA" w14:textId="77777777" w:rsidR="001B38FC" w:rsidRPr="00D51679" w:rsidRDefault="001B38FC" w:rsidP="001B38FC">
      <w:pPr>
        <w:pStyle w:val="Heading1"/>
        <w:pBdr>
          <w:bottom w:val="single" w:sz="4" w:space="1" w:color="auto"/>
        </w:pBdr>
        <w:shd w:val="clear" w:color="auto" w:fill="FFFFFF"/>
        <w:spacing w:before="120" w:after="120" w:line="300" w:lineRule="exact"/>
        <w:rPr>
          <w:b w:val="0"/>
          <w:bCs/>
          <w:smallCaps/>
          <w:color w:val="000000" w:themeColor="text1"/>
        </w:rPr>
      </w:pPr>
      <w:r w:rsidRPr="00D51679">
        <w:rPr>
          <w:bCs/>
          <w:color w:val="000000" w:themeColor="text1"/>
        </w:rPr>
        <w:t xml:space="preserve">Tree Planting </w:t>
      </w:r>
    </w:p>
    <w:p w14:paraId="7465B81E" w14:textId="77777777" w:rsidR="001B38FC" w:rsidRPr="00D51679" w:rsidRDefault="001B38FC" w:rsidP="001B38FC">
      <w:pPr>
        <w:pStyle w:val="NormalWeb"/>
        <w:shd w:val="clear" w:color="auto" w:fill="FFFFFF"/>
        <w:spacing w:before="120" w:after="120" w:line="300" w:lineRule="exact"/>
        <w:rPr>
          <w:rFonts w:ascii="Arial" w:hAnsi="Arial" w:cs="Arial"/>
          <w:color w:val="333333"/>
          <w:sz w:val="20"/>
          <w:szCs w:val="20"/>
        </w:rPr>
      </w:pPr>
      <w:r w:rsidRPr="00D51679">
        <w:rPr>
          <w:rStyle w:val="Strong"/>
          <w:rFonts w:ascii="Arial" w:hAnsi="Arial" w:cs="Arial"/>
          <w:bCs/>
          <w:color w:val="333333"/>
          <w:sz w:val="20"/>
          <w:szCs w:val="20"/>
        </w:rPr>
        <w:lastRenderedPageBreak/>
        <w:t>SDC has</w:t>
      </w:r>
      <w:r w:rsidRPr="00D51679">
        <w:rPr>
          <w:rStyle w:val="Strong"/>
          <w:rFonts w:ascii="Arial" w:hAnsi="Arial" w:cs="Arial"/>
          <w:color w:val="333333"/>
          <w:sz w:val="20"/>
          <w:szCs w:val="20"/>
        </w:rPr>
        <w:t xml:space="preserve"> </w:t>
      </w:r>
      <w:r w:rsidRPr="00D51679">
        <w:rPr>
          <w:rFonts w:ascii="Arial" w:hAnsi="Arial" w:cs="Arial"/>
          <w:color w:val="333333"/>
          <w:sz w:val="20"/>
          <w:szCs w:val="20"/>
        </w:rPr>
        <w:t>joined forces with Stroud Valleys Project to create a new woodland with more than 1,000 trees this winter, supported by the GCC tree fund which has been granted funds for tree planting by the Forestry Commission.  The trees will be planted at Salmon Springs, on SDC owned land.  There’s a video about the tree planting </w:t>
      </w:r>
      <w:hyperlink r:id="rId33" w:history="1">
        <w:r w:rsidRPr="00D51679">
          <w:rPr>
            <w:rStyle w:val="Hyperlink"/>
            <w:rFonts w:eastAsia="Calibri"/>
            <w:color w:val="005C5A"/>
            <w:sz w:val="20"/>
            <w:szCs w:val="20"/>
          </w:rPr>
          <w:t>here</w:t>
        </w:r>
      </w:hyperlink>
      <w:r w:rsidRPr="00D51679">
        <w:rPr>
          <w:rFonts w:ascii="Arial" w:hAnsi="Arial" w:cs="Arial"/>
          <w:color w:val="333333"/>
          <w:sz w:val="20"/>
          <w:szCs w:val="20"/>
        </w:rPr>
        <w:t>.</w:t>
      </w:r>
    </w:p>
    <w:p w14:paraId="7D553AD9" w14:textId="77777777" w:rsidR="001B38FC" w:rsidRPr="00D51679" w:rsidRDefault="001B38FC" w:rsidP="001B38FC">
      <w:pPr>
        <w:spacing w:before="120" w:after="120" w:line="300" w:lineRule="exact"/>
        <w:rPr>
          <w:rFonts w:eastAsia="Times New Roman" w:cs="Arial"/>
          <w:color w:val="2E2E2E"/>
          <w:sz w:val="20"/>
          <w:szCs w:val="20"/>
          <w:lang w:eastAsia="en-GB"/>
        </w:rPr>
      </w:pPr>
    </w:p>
    <w:p w14:paraId="49BFA306" w14:textId="77777777" w:rsidR="001B38FC" w:rsidRPr="00D51679" w:rsidRDefault="001B38FC" w:rsidP="001B38FC">
      <w:pPr>
        <w:pStyle w:val="Heading1"/>
        <w:pBdr>
          <w:bottom w:val="single" w:sz="4" w:space="1" w:color="auto"/>
        </w:pBdr>
        <w:shd w:val="clear" w:color="auto" w:fill="FFFFFF"/>
        <w:spacing w:before="120" w:after="120" w:line="300" w:lineRule="exact"/>
        <w:rPr>
          <w:b w:val="0"/>
          <w:bCs/>
          <w:smallCaps/>
          <w:color w:val="000000" w:themeColor="text1"/>
        </w:rPr>
      </w:pPr>
      <w:r w:rsidRPr="00D51679">
        <w:rPr>
          <w:bCs/>
          <w:color w:val="000000" w:themeColor="text1"/>
        </w:rPr>
        <w:t xml:space="preserve">Shop local – Christmas campaign </w:t>
      </w:r>
    </w:p>
    <w:p w14:paraId="57DDF153" w14:textId="77777777" w:rsidR="001B38FC" w:rsidRPr="00D51679" w:rsidRDefault="001B38FC" w:rsidP="001B38FC">
      <w:pPr>
        <w:pStyle w:val="NormalWeb"/>
        <w:shd w:val="clear" w:color="auto" w:fill="FFFFFF"/>
        <w:spacing w:before="120" w:after="120" w:line="300" w:lineRule="exact"/>
        <w:rPr>
          <w:rFonts w:ascii="Arial" w:hAnsi="Arial" w:cs="Arial"/>
          <w:b/>
          <w:bCs/>
          <w:color w:val="000000" w:themeColor="text1"/>
          <w:sz w:val="20"/>
          <w:szCs w:val="20"/>
        </w:rPr>
      </w:pPr>
      <w:r w:rsidRPr="00D51679">
        <w:rPr>
          <w:rStyle w:val="Strong"/>
          <w:rFonts w:ascii="Arial" w:hAnsi="Arial" w:cs="Arial"/>
          <w:bCs/>
          <w:color w:val="000000" w:themeColor="text1"/>
          <w:sz w:val="20"/>
          <w:szCs w:val="20"/>
        </w:rPr>
        <w:t xml:space="preserve">SDC is encouraging shoppers to ‘think local first’ to support local shops and traders.  A short film (less than 2 mins) – featuring the market towns of Nailsworth, Dursley, Wotton, Stonehouse and Stroud - encourages people to shop local and to shop in a Covid-safe way wearing a mask.  </w:t>
      </w:r>
    </w:p>
    <w:p w14:paraId="787FD650" w14:textId="77777777" w:rsidR="001B38FC" w:rsidRPr="00D51679" w:rsidRDefault="001B38FC" w:rsidP="001B38FC">
      <w:pPr>
        <w:pStyle w:val="NormalWeb"/>
        <w:shd w:val="clear" w:color="auto" w:fill="FFFFFF"/>
        <w:spacing w:before="120" w:after="120" w:line="300" w:lineRule="exact"/>
        <w:rPr>
          <w:rStyle w:val="Hyperlink"/>
          <w:rFonts w:eastAsia="Calibri"/>
          <w:color w:val="000000" w:themeColor="text1"/>
          <w:sz w:val="20"/>
          <w:szCs w:val="20"/>
        </w:rPr>
      </w:pPr>
      <w:r w:rsidRPr="00D51679">
        <w:rPr>
          <w:rFonts w:ascii="Arial" w:hAnsi="Arial" w:cs="Arial"/>
          <w:color w:val="000000" w:themeColor="text1"/>
          <w:sz w:val="20"/>
          <w:szCs w:val="20"/>
        </w:rPr>
        <w:t xml:space="preserve">Watch the film here: </w:t>
      </w:r>
      <w:hyperlink r:id="rId34" w:history="1">
        <w:r w:rsidRPr="00D51679">
          <w:rPr>
            <w:rStyle w:val="Hyperlink"/>
            <w:rFonts w:eastAsia="Calibri"/>
            <w:color w:val="000000" w:themeColor="text1"/>
            <w:sz w:val="20"/>
            <w:szCs w:val="20"/>
          </w:rPr>
          <w:t>https://youtu.be/sayN7OBLFRg</w:t>
        </w:r>
      </w:hyperlink>
    </w:p>
    <w:p w14:paraId="5B4DC11C" w14:textId="77777777" w:rsidR="001B38FC" w:rsidRPr="00D51679" w:rsidRDefault="001B38FC" w:rsidP="001B38FC">
      <w:pPr>
        <w:pStyle w:val="NormalWeb"/>
        <w:shd w:val="clear" w:color="auto" w:fill="FFFFFF"/>
        <w:spacing w:before="120" w:after="120" w:line="300" w:lineRule="exact"/>
        <w:rPr>
          <w:rFonts w:ascii="Arial" w:hAnsi="Arial" w:cs="Arial"/>
          <w:color w:val="000000" w:themeColor="text1"/>
          <w:sz w:val="20"/>
          <w:szCs w:val="20"/>
        </w:rPr>
      </w:pPr>
    </w:p>
    <w:p w14:paraId="50F6275D" w14:textId="77777777" w:rsidR="001B38FC" w:rsidRPr="00D51679" w:rsidRDefault="001B38FC" w:rsidP="001B38FC">
      <w:pPr>
        <w:pStyle w:val="Heading1"/>
        <w:pBdr>
          <w:bottom w:val="single" w:sz="4" w:space="1" w:color="auto"/>
        </w:pBdr>
        <w:shd w:val="clear" w:color="auto" w:fill="FFFFFF"/>
        <w:spacing w:before="120" w:after="120" w:line="300" w:lineRule="exact"/>
        <w:rPr>
          <w:b w:val="0"/>
          <w:bCs/>
          <w:smallCaps/>
          <w:color w:val="000000" w:themeColor="text1"/>
        </w:rPr>
      </w:pPr>
      <w:r w:rsidRPr="00D51679">
        <w:rPr>
          <w:bCs/>
          <w:color w:val="000000" w:themeColor="text1"/>
        </w:rPr>
        <w:t>Fraud alert - 01453 telephone numbers targeted</w:t>
      </w:r>
    </w:p>
    <w:p w14:paraId="0E50EC9C" w14:textId="77777777" w:rsidR="001B38FC" w:rsidRDefault="001B38FC" w:rsidP="001B38FC">
      <w:pPr>
        <w:pStyle w:val="NormalWeb"/>
        <w:shd w:val="clear" w:color="auto" w:fill="FFFFFF"/>
        <w:spacing w:before="120" w:after="120" w:line="300" w:lineRule="exact"/>
        <w:rPr>
          <w:rFonts w:ascii="Arial" w:hAnsi="Arial" w:cs="Arial"/>
          <w:color w:val="333333"/>
          <w:sz w:val="22"/>
          <w:szCs w:val="22"/>
        </w:rPr>
      </w:pPr>
      <w:r w:rsidRPr="00D51679">
        <w:rPr>
          <w:rFonts w:ascii="Arial" w:hAnsi="Arial" w:cs="Arial"/>
          <w:color w:val="000000" w:themeColor="text1"/>
          <w:sz w:val="20"/>
          <w:szCs w:val="20"/>
        </w:rPr>
        <w:t xml:space="preserve">Gloucestershire Constabulary are warning residents to be vigilant, as 01453 telephone numbers have been targeted by fraudsters posing as police officers.  Four incidents have been reported so far involving a fraudster who had phoned local residents posing as PC Thomas Daniels from Paddington police station. Sadly one victim aged 74 handed over £6,300.  If residents receive calls like this, they should hang up straight away and use a different phone to contact </w:t>
      </w:r>
      <w:r w:rsidRPr="00D51679">
        <w:rPr>
          <w:rFonts w:ascii="Arial" w:hAnsi="Arial" w:cs="Arial"/>
          <w:color w:val="333333"/>
          <w:sz w:val="20"/>
          <w:szCs w:val="20"/>
        </w:rPr>
        <w:t xml:space="preserve">the police to report the incident.  If they don't have access to another telephone, contact a friend or relative first to ensure that the fraudster has not stayed on the line. Victims of fraud should report to the police by calling 101 or reporting to Action Fraud by calling 03001232040 or online at </w:t>
      </w:r>
      <w:hyperlink r:id="rId35" w:history="1">
        <w:r w:rsidRPr="00D51679">
          <w:rPr>
            <w:rStyle w:val="Hyperlink"/>
            <w:rFonts w:eastAsia="Calibri"/>
            <w:sz w:val="20"/>
            <w:szCs w:val="20"/>
          </w:rPr>
          <w:t>www.actionfraud.police.uk</w:t>
        </w:r>
      </w:hyperlink>
      <w:r w:rsidRPr="00F24A4B">
        <w:rPr>
          <w:rFonts w:ascii="Arial" w:hAnsi="Arial" w:cs="Arial"/>
          <w:color w:val="333333"/>
          <w:sz w:val="22"/>
          <w:szCs w:val="22"/>
        </w:rPr>
        <w:t xml:space="preserve">. </w:t>
      </w:r>
    </w:p>
    <w:p w14:paraId="46FA2601" w14:textId="7A8CF089" w:rsidR="00B0752D" w:rsidRDefault="00BC31B8" w:rsidP="00B0752D">
      <w:r w:rsidRPr="002B171F">
        <w:rPr>
          <w:rFonts w:cs="Arial"/>
          <w:color w:val="333333"/>
        </w:rPr>
        <w:t xml:space="preserve">District Cllr Braun added that Wotton </w:t>
      </w:r>
      <w:r w:rsidR="00B637D0" w:rsidRPr="002B171F">
        <w:rPr>
          <w:rFonts w:cs="Arial"/>
          <w:color w:val="333333"/>
        </w:rPr>
        <w:t xml:space="preserve">would come under Arts and Culture </w:t>
      </w:r>
      <w:r w:rsidR="00F25A3C" w:rsidRPr="002B171F">
        <w:rPr>
          <w:rFonts w:cs="Arial"/>
          <w:color w:val="333333"/>
        </w:rPr>
        <w:t xml:space="preserve">in the Economic Development Strategy </w:t>
      </w:r>
      <w:r w:rsidR="00B4648E" w:rsidRPr="002B171F">
        <w:rPr>
          <w:rFonts w:cs="Arial"/>
          <w:color w:val="333333"/>
        </w:rPr>
        <w:t xml:space="preserve">as </w:t>
      </w:r>
      <w:r w:rsidR="002B171F" w:rsidRPr="002B171F">
        <w:rPr>
          <w:rFonts w:cs="Arial"/>
          <w:color w:val="333333"/>
        </w:rPr>
        <w:t>high-tech</w:t>
      </w:r>
      <w:r w:rsidR="00835750" w:rsidRPr="002B171F">
        <w:rPr>
          <w:rFonts w:cs="Arial"/>
          <w:color w:val="333333"/>
        </w:rPr>
        <w:t xml:space="preserve"> industry is </w:t>
      </w:r>
      <w:r w:rsidR="00B4648E" w:rsidRPr="002B171F">
        <w:rPr>
          <w:rFonts w:cs="Arial"/>
          <w:color w:val="333333"/>
        </w:rPr>
        <w:t>performing well</w:t>
      </w:r>
      <w:r w:rsidR="00835750" w:rsidRPr="002B171F">
        <w:rPr>
          <w:rFonts w:cs="Arial"/>
          <w:color w:val="333333"/>
        </w:rPr>
        <w:t xml:space="preserve"> in</w:t>
      </w:r>
      <w:r w:rsidR="00B4648E" w:rsidRPr="002B171F">
        <w:rPr>
          <w:rFonts w:cs="Arial"/>
          <w:color w:val="333333"/>
        </w:rPr>
        <w:t xml:space="preserve"> </w:t>
      </w:r>
      <w:r w:rsidR="00835750" w:rsidRPr="002B171F">
        <w:rPr>
          <w:rFonts w:cs="Arial"/>
          <w:color w:val="333333"/>
        </w:rPr>
        <w:t>the area.</w:t>
      </w:r>
      <w:r w:rsidR="0067036B">
        <w:rPr>
          <w:rFonts w:cs="Arial"/>
          <w:color w:val="333333"/>
        </w:rPr>
        <w:t xml:space="preserve"> </w:t>
      </w:r>
      <w:r w:rsidR="00B0752D">
        <w:t>She is urging Councils to put forward projects for the</w:t>
      </w:r>
      <w:r w:rsidR="0048490A">
        <w:t xml:space="preserve"> </w:t>
      </w:r>
      <w:r w:rsidR="00B0752D">
        <w:t xml:space="preserve">Levelling up Fund as anything can be considered regardless of priority. Concern was raised as the grants are awarded via constituencies not county or district boundaries and Wotton may not benefit from this, nevertheless applications should be made as constituency boundaries will be changing for the next general election, and Wotton will be in the </w:t>
      </w:r>
      <w:r w:rsidR="00E57D5A">
        <w:t>s</w:t>
      </w:r>
      <w:r w:rsidR="00B0752D">
        <w:t>ame constituency as Stroud.</w:t>
      </w:r>
    </w:p>
    <w:p w14:paraId="45F21463" w14:textId="0590D2A1" w:rsidR="00A70B06" w:rsidRPr="002B171F" w:rsidRDefault="00A70B06" w:rsidP="001B38FC">
      <w:pPr>
        <w:pStyle w:val="NormalWeb"/>
        <w:shd w:val="clear" w:color="auto" w:fill="FFFFFF"/>
        <w:spacing w:before="120" w:after="120" w:line="300" w:lineRule="exact"/>
        <w:rPr>
          <w:rFonts w:ascii="Arial" w:hAnsi="Arial" w:cs="Arial"/>
          <w:color w:val="333333"/>
        </w:rPr>
      </w:pPr>
    </w:p>
    <w:p w14:paraId="2704243E" w14:textId="77525087" w:rsidR="00B714B3" w:rsidRDefault="00B714B3" w:rsidP="00B714B3">
      <w:pPr>
        <w:pStyle w:val="Heading2"/>
        <w:rPr>
          <w:lang w:eastAsia="en-GB"/>
        </w:rPr>
      </w:pPr>
      <w:r>
        <w:rPr>
          <w:lang w:eastAsia="en-GB"/>
        </w:rPr>
        <w:t>T.6414</w:t>
      </w:r>
      <w:r>
        <w:rPr>
          <w:lang w:eastAsia="en-GB"/>
        </w:rPr>
        <w:tab/>
      </w:r>
      <w:r>
        <w:rPr>
          <w:lang w:eastAsia="en-GB"/>
        </w:rPr>
        <w:tab/>
        <w:t>Chairman’s Announcements</w:t>
      </w:r>
    </w:p>
    <w:p w14:paraId="026918D7" w14:textId="263512B3" w:rsidR="00F232BA" w:rsidRPr="000F1D40" w:rsidRDefault="00F232BA" w:rsidP="00F232BA">
      <w:pPr>
        <w:rPr>
          <w:lang w:eastAsia="en-GB"/>
        </w:rPr>
      </w:pPr>
      <w:r>
        <w:rPr>
          <w:lang w:eastAsia="en-GB"/>
        </w:rPr>
        <w:t xml:space="preserve">The Chairman had sent a report which had been circulated. Following the meeting with a resident of </w:t>
      </w:r>
      <w:proofErr w:type="spellStart"/>
      <w:r>
        <w:rPr>
          <w:lang w:eastAsia="en-GB"/>
        </w:rPr>
        <w:t>Durns</w:t>
      </w:r>
      <w:proofErr w:type="spellEnd"/>
      <w:r>
        <w:rPr>
          <w:lang w:eastAsia="en-GB"/>
        </w:rPr>
        <w:t xml:space="preserve"> Road</w:t>
      </w:r>
      <w:r w:rsidR="006B6266">
        <w:rPr>
          <w:lang w:eastAsia="en-GB"/>
        </w:rPr>
        <w:t>,</w:t>
      </w:r>
      <w:r>
        <w:rPr>
          <w:lang w:eastAsia="en-GB"/>
        </w:rPr>
        <w:t xml:space="preserve"> the report and further discussions would take place in </w:t>
      </w:r>
      <w:r w:rsidRPr="00017BCF">
        <w:rPr>
          <w:lang w:eastAsia="en-GB"/>
        </w:rPr>
        <w:t>January</w:t>
      </w:r>
      <w:r w:rsidRPr="00F232BA">
        <w:rPr>
          <w:lang w:eastAsia="en-GB"/>
        </w:rPr>
        <w:t>.</w:t>
      </w:r>
    </w:p>
    <w:p w14:paraId="5C6017B4" w14:textId="43004DF2" w:rsidR="001B38FC" w:rsidRDefault="0049731C" w:rsidP="00B40DAA">
      <w:pPr>
        <w:spacing w:after="0"/>
      </w:pPr>
      <w:r w:rsidRPr="00816800">
        <w:rPr>
          <w:b/>
          <w:bCs/>
        </w:rPr>
        <w:t>T.641</w:t>
      </w:r>
      <w:r w:rsidR="00B714B3">
        <w:rPr>
          <w:b/>
          <w:bCs/>
        </w:rPr>
        <w:t>5</w:t>
      </w:r>
      <w:r w:rsidR="00B40DAA">
        <w:rPr>
          <w:b/>
          <w:bCs/>
        </w:rPr>
        <w:tab/>
      </w:r>
      <w:r>
        <w:t xml:space="preserve"> </w:t>
      </w:r>
      <w:r w:rsidR="00115D18" w:rsidRPr="00B40DAA">
        <w:rPr>
          <w:b/>
          <w:bCs/>
        </w:rPr>
        <w:t>Lloyds</w:t>
      </w:r>
      <w:r w:rsidRPr="00B40DAA">
        <w:rPr>
          <w:b/>
          <w:bCs/>
        </w:rPr>
        <w:t xml:space="preserve"> P</w:t>
      </w:r>
      <w:r w:rsidR="00816800" w:rsidRPr="00B40DAA">
        <w:rPr>
          <w:b/>
          <w:bCs/>
        </w:rPr>
        <w:t>harmacy</w:t>
      </w:r>
      <w:r w:rsidR="00816800">
        <w:t xml:space="preserve"> </w:t>
      </w:r>
    </w:p>
    <w:p w14:paraId="6F46A3FE" w14:textId="353E4518" w:rsidR="002E4EF1" w:rsidRDefault="002916B2" w:rsidP="00F8195A">
      <w:pPr>
        <w:spacing w:after="0"/>
      </w:pPr>
      <w:r>
        <w:t>District Coun</w:t>
      </w:r>
      <w:r w:rsidR="00BE43C1">
        <w:t xml:space="preserve">cillor Tucker explained to the Town Council that he was </w:t>
      </w:r>
      <w:r w:rsidR="0017249E">
        <w:t>pursuing</w:t>
      </w:r>
      <w:r w:rsidR="00BE43C1">
        <w:t xml:space="preserve"> </w:t>
      </w:r>
      <w:r w:rsidR="0017249E">
        <w:t xml:space="preserve">the problems that residents have been experiencing with collecting prescriptions </w:t>
      </w:r>
      <w:r w:rsidR="00C00505">
        <w:t xml:space="preserve">from Lloyds pharmacy in Wotton-under-Edge. </w:t>
      </w:r>
      <w:r w:rsidR="001E5617">
        <w:t>He outlined the t</w:t>
      </w:r>
      <w:r w:rsidR="002E4EF1">
        <w:t>imeline</w:t>
      </w:r>
      <w:r w:rsidR="001E5617">
        <w:t xml:space="preserve"> as follows</w:t>
      </w:r>
      <w:r w:rsidR="002E4EF1">
        <w:t>:</w:t>
      </w:r>
    </w:p>
    <w:p w14:paraId="040E27EF" w14:textId="77777777"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lastRenderedPageBreak/>
        <w:t>On 29</w:t>
      </w:r>
      <w:r>
        <w:rPr>
          <w:rFonts w:eastAsia="Times New Roman"/>
          <w:vertAlign w:val="superscript"/>
        </w:rPr>
        <w:t>th</w:t>
      </w:r>
      <w:r>
        <w:rPr>
          <w:rFonts w:eastAsia="Times New Roman"/>
        </w:rPr>
        <w:t xml:space="preserve"> October Cllr Tucker emailed/wrote and spoke to the CEO’s PA, Lloyds Pharmacy and reported the various closures and the effects it was having on our communities.</w:t>
      </w:r>
    </w:p>
    <w:p w14:paraId="2E1EBB97" w14:textId="337E5C4D"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On 1</w:t>
      </w:r>
      <w:r>
        <w:rPr>
          <w:rFonts w:eastAsia="Times New Roman"/>
          <w:vertAlign w:val="superscript"/>
        </w:rPr>
        <w:t>st</w:t>
      </w:r>
      <w:r>
        <w:rPr>
          <w:rFonts w:eastAsia="Times New Roman"/>
        </w:rPr>
        <w:t xml:space="preserve"> November Cllr Tucker emailed/ wrote to the Gloucestershire NHS Clinical Commissioning Group (GNCCG)</w:t>
      </w:r>
    </w:p>
    <w:p w14:paraId="6C0F596F" w14:textId="77777777"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On 3</w:t>
      </w:r>
      <w:r>
        <w:rPr>
          <w:rFonts w:eastAsia="Times New Roman"/>
          <w:vertAlign w:val="superscript"/>
        </w:rPr>
        <w:t>rd</w:t>
      </w:r>
      <w:r>
        <w:rPr>
          <w:rFonts w:eastAsia="Times New Roman"/>
        </w:rPr>
        <w:t xml:space="preserve"> November Cllr Tucker &amp; Cllr Braun met with Sir Geoffrey Clifton-Brown MP and Siobhan Baillie MP to discuss the closures.</w:t>
      </w:r>
    </w:p>
    <w:p w14:paraId="23E6DF67" w14:textId="77777777"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On 4</w:t>
      </w:r>
      <w:r>
        <w:rPr>
          <w:rFonts w:eastAsia="Times New Roman"/>
          <w:vertAlign w:val="superscript"/>
        </w:rPr>
        <w:t>th</w:t>
      </w:r>
      <w:r>
        <w:rPr>
          <w:rFonts w:eastAsia="Times New Roman"/>
        </w:rPr>
        <w:t xml:space="preserve"> November Sir Geoffrey Clifton-Brown also wrote to the GNCCG.</w:t>
      </w:r>
    </w:p>
    <w:p w14:paraId="6B15316E" w14:textId="11A7C57A"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As a result of Actions 2 and 4, the complaint was escalated by the GHCCG to the SW Director of Commissioning – NHS England &amp; NHS Improvement.</w:t>
      </w:r>
    </w:p>
    <w:p w14:paraId="27163FF3" w14:textId="413E3246"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On 9</w:t>
      </w:r>
      <w:r>
        <w:rPr>
          <w:rFonts w:eastAsia="Times New Roman"/>
          <w:vertAlign w:val="superscript"/>
        </w:rPr>
        <w:t>th</w:t>
      </w:r>
      <w:r>
        <w:rPr>
          <w:rFonts w:eastAsia="Times New Roman"/>
        </w:rPr>
        <w:t xml:space="preserve"> November Cllr Tucker received a letter from Lloyds Pharmacy HQ explaining the reasons for the closures but offering no solutions to the alternative proposals he made about split shop opening times.  </w:t>
      </w:r>
    </w:p>
    <w:p w14:paraId="1BA011D7" w14:textId="0753AA71"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On 16</w:t>
      </w:r>
      <w:r>
        <w:rPr>
          <w:rFonts w:eastAsia="Times New Roman"/>
          <w:vertAlign w:val="superscript"/>
        </w:rPr>
        <w:t>th</w:t>
      </w:r>
      <w:r>
        <w:rPr>
          <w:rFonts w:eastAsia="Times New Roman"/>
        </w:rPr>
        <w:t xml:space="preserve"> November Sir Geoffrey Clifton-Brown received a response which was forwarded to Cllr Tucker. </w:t>
      </w:r>
    </w:p>
    <w:p w14:paraId="32B8F07B" w14:textId="77777777"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Cllr Tucker wrote to Ms Pearce on the 10</w:t>
      </w:r>
      <w:r>
        <w:rPr>
          <w:rFonts w:eastAsia="Times New Roman"/>
          <w:vertAlign w:val="superscript"/>
        </w:rPr>
        <w:t>th</w:t>
      </w:r>
      <w:r>
        <w:rPr>
          <w:rFonts w:eastAsia="Times New Roman"/>
        </w:rPr>
        <w:t xml:space="preserve"> December requesting a reply to his letter. </w:t>
      </w:r>
    </w:p>
    <w:p w14:paraId="7BEE7599" w14:textId="54A4F174" w:rsidR="002E4EF1" w:rsidRDefault="002E4EF1" w:rsidP="002E4EF1">
      <w:pPr>
        <w:pStyle w:val="ListParagraph"/>
        <w:numPr>
          <w:ilvl w:val="0"/>
          <w:numId w:val="43"/>
        </w:numPr>
        <w:spacing w:after="0" w:line="240" w:lineRule="auto"/>
        <w:contextualSpacing w:val="0"/>
        <w:rPr>
          <w:rFonts w:eastAsia="Times New Roman"/>
        </w:rPr>
      </w:pPr>
      <w:r>
        <w:rPr>
          <w:rFonts w:eastAsia="Times New Roman"/>
        </w:rPr>
        <w:t>Having not received a response, on 18</w:t>
      </w:r>
      <w:r>
        <w:rPr>
          <w:rFonts w:eastAsia="Times New Roman"/>
          <w:vertAlign w:val="superscript"/>
        </w:rPr>
        <w:t>th</w:t>
      </w:r>
      <w:r>
        <w:rPr>
          <w:rFonts w:eastAsia="Times New Roman"/>
        </w:rPr>
        <w:t xml:space="preserve"> December Cllr Tucker raised a formal complaint with NHS England on both the Lloyds situation and the initial response and lack of subsequence responses.</w:t>
      </w:r>
    </w:p>
    <w:p w14:paraId="704BFA6C" w14:textId="668407B1" w:rsidR="002E4EF1" w:rsidRDefault="002E4EF1" w:rsidP="00ED1720">
      <w:pPr>
        <w:pStyle w:val="ListParagraph"/>
        <w:numPr>
          <w:ilvl w:val="0"/>
          <w:numId w:val="43"/>
        </w:numPr>
        <w:spacing w:after="0" w:line="240" w:lineRule="auto"/>
        <w:contextualSpacing w:val="0"/>
      </w:pPr>
      <w:r w:rsidRPr="00D82CF9">
        <w:rPr>
          <w:rFonts w:eastAsia="Times New Roman"/>
        </w:rPr>
        <w:t xml:space="preserve">Cllr Tucker has forwarded all correspondence to Sir Geoffrey and Ms Baillie to keep then updated. He cannot do so to the Town Council, as they are confidential. However, he was happy to discuss responses in general term with </w:t>
      </w:r>
      <w:r w:rsidR="00794D77">
        <w:rPr>
          <w:rFonts w:eastAsia="Times New Roman"/>
        </w:rPr>
        <w:t xml:space="preserve">the </w:t>
      </w:r>
      <w:r w:rsidRPr="00D82CF9">
        <w:rPr>
          <w:rFonts w:eastAsia="Times New Roman"/>
        </w:rPr>
        <w:t>Clerk and Chair.</w:t>
      </w:r>
    </w:p>
    <w:p w14:paraId="12CAE711" w14:textId="77777777" w:rsidR="00D82CF9" w:rsidRDefault="002E4EF1" w:rsidP="00D82CF9">
      <w:pPr>
        <w:spacing w:after="0"/>
      </w:pPr>
      <w:r>
        <w:t xml:space="preserve">In summing up, Cllr Tucker stated that general theme in response was to ‘go elsewhere’, which was neither helpful nor practical in a rural area. He re-iterated that once a prescription had been ‘made up’, it was not possible to obtain a repeat at any other pharmacy, whether it was 3 or 300 miles away. He added that it was very surprising that those in authority do not seem to understand this position, which was worrying. </w:t>
      </w:r>
    </w:p>
    <w:p w14:paraId="10AC1276" w14:textId="05ACEEB8" w:rsidR="002E4EF1" w:rsidRDefault="002E4EF1" w:rsidP="00D82CF9">
      <w:pPr>
        <w:spacing w:after="0"/>
      </w:pPr>
      <w:r>
        <w:t>Cllr Tucker mentioned that a couple of suggestions had been to get the local social community Hubs, such as ‘The Keepers’, to help. However, he again had to point out that if the pharmacy was closed, then there was nothing the Hubs could do. This was a different situation to the delivery arrangements made by W</w:t>
      </w:r>
      <w:r w:rsidR="00E50D8A">
        <w:t xml:space="preserve">otton </w:t>
      </w:r>
      <w:r>
        <w:t>A</w:t>
      </w:r>
      <w:r w:rsidR="00E50D8A">
        <w:t xml:space="preserve">rea </w:t>
      </w:r>
      <w:r>
        <w:t>M</w:t>
      </w:r>
      <w:r w:rsidR="00E50D8A">
        <w:t xml:space="preserve">utual </w:t>
      </w:r>
      <w:r>
        <w:t>A</w:t>
      </w:r>
      <w:r w:rsidR="00E50D8A">
        <w:t>id</w:t>
      </w:r>
      <w:r>
        <w:t xml:space="preserve"> when the pharmacy was open, when prescriptions could be picked up by their volunteers.</w:t>
      </w:r>
    </w:p>
    <w:p w14:paraId="344CF5B6" w14:textId="31DCB3BB" w:rsidR="002E4EF1" w:rsidRDefault="002E4EF1" w:rsidP="002E4EF1">
      <w:r>
        <w:t xml:space="preserve">Cllr Tucker </w:t>
      </w:r>
      <w:r w:rsidR="0074714B">
        <w:t>asked Councillors to report to him of any complaints received or closured of the local pharmacy</w:t>
      </w:r>
      <w:r w:rsidR="00F46E2D">
        <w:t xml:space="preserve">. He </w:t>
      </w:r>
      <w:r>
        <w:t>thanked the Council for their support and promised to keep them informed of any outcomes.  </w:t>
      </w:r>
    </w:p>
    <w:p w14:paraId="341D79C3" w14:textId="77777777" w:rsidR="00A3722A" w:rsidRDefault="00A3722A" w:rsidP="00A3722A">
      <w:pPr>
        <w:pStyle w:val="ListParagraph"/>
        <w:spacing w:after="0" w:line="240" w:lineRule="auto"/>
        <w:ind w:left="1603"/>
        <w:jc w:val="right"/>
        <w:rPr>
          <w:i/>
          <w:iCs/>
        </w:rPr>
      </w:pPr>
      <w:r>
        <w:rPr>
          <w:i/>
          <w:iCs/>
        </w:rPr>
        <w:t>District Cllr Braun left the meeting</w:t>
      </w:r>
    </w:p>
    <w:p w14:paraId="0A42EECD" w14:textId="77777777" w:rsidR="00B40DAA" w:rsidRDefault="00B40DAA" w:rsidP="00B40DAA">
      <w:pPr>
        <w:spacing w:after="0"/>
      </w:pPr>
    </w:p>
    <w:p w14:paraId="6D83DFBA" w14:textId="77777777" w:rsidR="00C85F1B" w:rsidRDefault="00B01428" w:rsidP="003A4D84">
      <w:pPr>
        <w:spacing w:after="0"/>
        <w:rPr>
          <w:b/>
          <w:bCs/>
        </w:rPr>
      </w:pPr>
      <w:r w:rsidRPr="00961261">
        <w:rPr>
          <w:b/>
          <w:bCs/>
        </w:rPr>
        <w:t>T.6416</w:t>
      </w:r>
      <w:r>
        <w:t xml:space="preserve"> </w:t>
      </w:r>
      <w:r w:rsidR="003A4D84">
        <w:tab/>
      </w:r>
      <w:r w:rsidRPr="003A4D84">
        <w:rPr>
          <w:b/>
          <w:bCs/>
        </w:rPr>
        <w:t>KLB Farmers’ Market</w:t>
      </w:r>
    </w:p>
    <w:p w14:paraId="39C0081F" w14:textId="65FCA94C" w:rsidR="003A4D84" w:rsidRPr="00142FFB" w:rsidRDefault="00C5697D" w:rsidP="003A4D84">
      <w:pPr>
        <w:spacing w:after="0"/>
        <w:rPr>
          <w:i/>
          <w:iCs/>
        </w:rPr>
      </w:pPr>
      <w:r w:rsidRPr="00706C65">
        <w:t xml:space="preserve">The </w:t>
      </w:r>
      <w:r w:rsidR="0087091B" w:rsidRPr="00706C65">
        <w:t xml:space="preserve">suggestion and ideas from the KLB students were </w:t>
      </w:r>
      <w:r w:rsidR="00251F35">
        <w:t>discussed</w:t>
      </w:r>
      <w:r w:rsidR="002E62AF">
        <w:t>,</w:t>
      </w:r>
      <w:r w:rsidR="0087091B" w:rsidRPr="00706C65">
        <w:t xml:space="preserve"> and it was suggested that </w:t>
      </w:r>
      <w:r w:rsidR="008C6028" w:rsidRPr="00706C65">
        <w:t>the</w:t>
      </w:r>
      <w:r w:rsidR="00251F35">
        <w:t xml:space="preserve"> student</w:t>
      </w:r>
      <w:r w:rsidR="002D50CC">
        <w:t>s</w:t>
      </w:r>
      <w:r w:rsidR="008C6028" w:rsidRPr="00706C65">
        <w:t xml:space="preserve"> contact the proprietor of Cookabili</w:t>
      </w:r>
      <w:r w:rsidR="00306F54" w:rsidRPr="00706C65">
        <w:t>ty</w:t>
      </w:r>
      <w:r w:rsidR="002E62AF">
        <w:t>,</w:t>
      </w:r>
      <w:r w:rsidR="00306F54" w:rsidRPr="00706C65">
        <w:t xml:space="preserve"> as he carried out a </w:t>
      </w:r>
      <w:r w:rsidR="004D30C4" w:rsidRPr="00706C65">
        <w:t xml:space="preserve">lengthy survey and business study into holding a </w:t>
      </w:r>
      <w:r w:rsidR="001C36DA" w:rsidRPr="00706C65">
        <w:t>market in Market Street</w:t>
      </w:r>
      <w:r w:rsidR="00D75730">
        <w:t xml:space="preserve"> pre the pandemic</w:t>
      </w:r>
      <w:r w:rsidR="002E62AF">
        <w:t>.</w:t>
      </w:r>
      <w:r w:rsidR="001C36DA" w:rsidRPr="00706C65">
        <w:t xml:space="preserve"> </w:t>
      </w:r>
      <w:r w:rsidR="002E62AF">
        <w:t>S</w:t>
      </w:r>
      <w:r w:rsidR="001C36DA" w:rsidRPr="00706C65">
        <w:t xml:space="preserve">ome of the information gathered may </w:t>
      </w:r>
      <w:r w:rsidR="00706C65" w:rsidRPr="00706C65">
        <w:t xml:space="preserve">assist </w:t>
      </w:r>
      <w:r w:rsidR="002E62AF">
        <w:t>with</w:t>
      </w:r>
      <w:r w:rsidR="00706C65" w:rsidRPr="00706C65">
        <w:t xml:space="preserve"> compiling a bus</w:t>
      </w:r>
      <w:r w:rsidR="00706C65">
        <w:t>in</w:t>
      </w:r>
      <w:r w:rsidR="00706C65" w:rsidRPr="00706C65">
        <w:t>es</w:t>
      </w:r>
      <w:r w:rsidR="00706C65">
        <w:t>s</w:t>
      </w:r>
      <w:r w:rsidR="00706C65">
        <w:rPr>
          <w:b/>
          <w:bCs/>
        </w:rPr>
        <w:t xml:space="preserve"> </w:t>
      </w:r>
      <w:r w:rsidR="00706C65" w:rsidRPr="00706C65">
        <w:lastRenderedPageBreak/>
        <w:t>case</w:t>
      </w:r>
      <w:r w:rsidR="00C85F1B">
        <w:t>.</w:t>
      </w:r>
      <w:r w:rsidR="00706C65">
        <w:t xml:space="preserve"> </w:t>
      </w:r>
      <w:r w:rsidR="00C85F1B">
        <w:t>I</w:t>
      </w:r>
      <w:r w:rsidR="00F12B39" w:rsidRPr="00C85F1B">
        <w:t xml:space="preserve">t was </w:t>
      </w:r>
      <w:r w:rsidR="00F12B39" w:rsidRPr="002E62AF">
        <w:rPr>
          <w:b/>
          <w:bCs/>
        </w:rPr>
        <w:t>resolved</w:t>
      </w:r>
      <w:r w:rsidR="00F12B39" w:rsidRPr="00C85F1B">
        <w:t xml:space="preserve"> to re</w:t>
      </w:r>
      <w:r w:rsidR="00F46203" w:rsidRPr="00C85F1B">
        <w:t>quest</w:t>
      </w:r>
      <w:r w:rsidR="00F12B39" w:rsidRPr="00C85F1B">
        <w:t xml:space="preserve"> a business </w:t>
      </w:r>
      <w:r w:rsidR="00F46203" w:rsidRPr="00C85F1B">
        <w:t>case for the Fa</w:t>
      </w:r>
      <w:r w:rsidR="002E62AF">
        <w:t>r</w:t>
      </w:r>
      <w:r w:rsidR="00F46203" w:rsidRPr="00C85F1B">
        <w:t xml:space="preserve">mers’ Market from the students for the Council to consider </w:t>
      </w:r>
      <w:r w:rsidR="00C85F1B" w:rsidRPr="00C85F1B">
        <w:t>early in 2022.</w:t>
      </w:r>
    </w:p>
    <w:p w14:paraId="607C0769" w14:textId="6D81063A" w:rsidR="00142FFB" w:rsidRPr="00142FFB" w:rsidRDefault="00142FFB" w:rsidP="00142FFB">
      <w:pPr>
        <w:spacing w:after="0"/>
        <w:jc w:val="right"/>
        <w:rPr>
          <w:i/>
          <w:iCs/>
        </w:rPr>
      </w:pPr>
      <w:r w:rsidRPr="00142FFB">
        <w:rPr>
          <w:i/>
          <w:iCs/>
        </w:rPr>
        <w:t>The member of the public left the meeting</w:t>
      </w:r>
    </w:p>
    <w:p w14:paraId="4520D59D" w14:textId="77777777" w:rsidR="00F33851" w:rsidRPr="00C85F1B" w:rsidRDefault="00F33851" w:rsidP="003A4D84">
      <w:pPr>
        <w:spacing w:after="0"/>
        <w:rPr>
          <w:b/>
          <w:bCs/>
        </w:rPr>
      </w:pPr>
    </w:p>
    <w:p w14:paraId="627D8DC8" w14:textId="2DF76883" w:rsidR="00961261" w:rsidRDefault="00961261" w:rsidP="00F33851">
      <w:pPr>
        <w:spacing w:after="0"/>
        <w:rPr>
          <w:b/>
          <w:bCs/>
        </w:rPr>
      </w:pPr>
      <w:r w:rsidRPr="00833F8F">
        <w:rPr>
          <w:b/>
          <w:bCs/>
        </w:rPr>
        <w:t>T.6417</w:t>
      </w:r>
      <w:r>
        <w:t xml:space="preserve"> </w:t>
      </w:r>
      <w:r w:rsidR="00F33851">
        <w:tab/>
      </w:r>
      <w:r w:rsidR="00833F8F" w:rsidRPr="00F33851">
        <w:rPr>
          <w:b/>
          <w:bCs/>
        </w:rPr>
        <w:t>Police Response Times</w:t>
      </w:r>
    </w:p>
    <w:p w14:paraId="4AEA345A" w14:textId="7458A282" w:rsidR="00F33851" w:rsidRDefault="00653C74" w:rsidP="00F33851">
      <w:pPr>
        <w:spacing w:after="0"/>
      </w:pPr>
      <w:r w:rsidRPr="00F25383">
        <w:t xml:space="preserve">Concerns had been </w:t>
      </w:r>
      <w:r w:rsidR="00600447" w:rsidRPr="00F25383">
        <w:t>raised</w:t>
      </w:r>
      <w:r w:rsidR="00826DA9" w:rsidRPr="00F25383">
        <w:t xml:space="preserve"> with a local MP regarding the Police response times </w:t>
      </w:r>
      <w:r w:rsidR="008E759B" w:rsidRPr="00F25383">
        <w:t xml:space="preserve">in Wotton-under-Edge. It was decided that </w:t>
      </w:r>
      <w:r w:rsidR="009F2735" w:rsidRPr="00F25383">
        <w:t>further dialogue was need</w:t>
      </w:r>
      <w:r w:rsidR="002E62AF">
        <w:t>ed</w:t>
      </w:r>
      <w:r w:rsidR="009F2735" w:rsidRPr="00F25383">
        <w:t xml:space="preserve"> with the Police </w:t>
      </w:r>
      <w:r w:rsidR="00701F2C" w:rsidRPr="00F25383">
        <w:t xml:space="preserve">to obtain data on response times </w:t>
      </w:r>
      <w:r w:rsidR="00F25383" w:rsidRPr="00F25383">
        <w:t>monthly so these could be analysed going forward.</w:t>
      </w:r>
    </w:p>
    <w:p w14:paraId="12AA929E" w14:textId="77777777" w:rsidR="0085110F" w:rsidRPr="00F25383" w:rsidRDefault="0085110F" w:rsidP="00F33851">
      <w:pPr>
        <w:spacing w:after="0"/>
      </w:pPr>
    </w:p>
    <w:p w14:paraId="621D26D1" w14:textId="4A863EBC" w:rsidR="005C1CB4" w:rsidRDefault="0085110F" w:rsidP="0085110F">
      <w:pPr>
        <w:spacing w:after="0" w:line="240" w:lineRule="auto"/>
        <w:ind w:left="4320" w:firstLine="720"/>
        <w:rPr>
          <w:i/>
          <w:iCs/>
        </w:rPr>
      </w:pPr>
      <w:r>
        <w:rPr>
          <w:i/>
          <w:iCs/>
        </w:rPr>
        <w:t xml:space="preserve">District </w:t>
      </w:r>
      <w:r w:rsidR="00EE165D" w:rsidRPr="00A17A05">
        <w:rPr>
          <w:i/>
          <w:iCs/>
        </w:rPr>
        <w:t xml:space="preserve">Cllr </w:t>
      </w:r>
      <w:r>
        <w:rPr>
          <w:i/>
          <w:iCs/>
        </w:rPr>
        <w:t xml:space="preserve">K </w:t>
      </w:r>
      <w:r w:rsidR="00EE165D" w:rsidRPr="00A17A05">
        <w:rPr>
          <w:i/>
          <w:iCs/>
        </w:rPr>
        <w:t>Tucker left the meeting</w:t>
      </w:r>
    </w:p>
    <w:p w14:paraId="3BDCE10D" w14:textId="77777777" w:rsidR="0085110F" w:rsidRDefault="0085110F" w:rsidP="0085110F">
      <w:pPr>
        <w:spacing w:after="0" w:line="240" w:lineRule="auto"/>
        <w:ind w:left="4320" w:firstLine="720"/>
      </w:pPr>
    </w:p>
    <w:p w14:paraId="738F3EA0" w14:textId="3F5502D2" w:rsidR="00B32FC4" w:rsidRDefault="00B32FC4" w:rsidP="00B32FC4">
      <w:pPr>
        <w:pStyle w:val="Heading2"/>
      </w:pPr>
      <w:r>
        <w:t>T.6</w:t>
      </w:r>
      <w:r w:rsidR="00CA30B8">
        <w:t>41</w:t>
      </w:r>
      <w:r w:rsidR="00F232BA">
        <w:t>8</w:t>
      </w:r>
      <w:r w:rsidR="00050059">
        <w:tab/>
        <w:t>Accounts</w:t>
      </w:r>
    </w:p>
    <w:p w14:paraId="4EDE461B" w14:textId="14E3B8D1" w:rsidR="00433D23" w:rsidRDefault="00776ACD" w:rsidP="008C78CD">
      <w:pPr>
        <w:pStyle w:val="ListParagraph"/>
        <w:numPr>
          <w:ilvl w:val="0"/>
          <w:numId w:val="35"/>
        </w:numPr>
        <w:spacing w:after="0" w:line="240" w:lineRule="auto"/>
      </w:pPr>
      <w:r>
        <w:t xml:space="preserve">Old Town Toilets - </w:t>
      </w:r>
      <w:r w:rsidR="00AC50CC">
        <w:t xml:space="preserve">It was </w:t>
      </w:r>
      <w:r w:rsidR="00AC50CC" w:rsidRPr="008C78CD">
        <w:rPr>
          <w:b/>
          <w:bCs/>
        </w:rPr>
        <w:t xml:space="preserve">resolved </w:t>
      </w:r>
      <w:r w:rsidR="00AC50CC">
        <w:t xml:space="preserve">to </w:t>
      </w:r>
      <w:r w:rsidR="005E543D">
        <w:t>agree</w:t>
      </w:r>
      <w:r w:rsidR="00427A29">
        <w:t xml:space="preserve"> </w:t>
      </w:r>
      <w:r w:rsidR="00D07A21">
        <w:t xml:space="preserve">to rolling contract with Ecotricity for standing </w:t>
      </w:r>
      <w:r w:rsidR="00506A6F">
        <w:t xml:space="preserve">only for </w:t>
      </w:r>
      <w:r w:rsidR="00A55C34">
        <w:t>the electricity meter at a cost of 35p/day</w:t>
      </w:r>
      <w:r>
        <w:t>.</w:t>
      </w:r>
    </w:p>
    <w:p w14:paraId="5477FC2E" w14:textId="652076F0" w:rsidR="00776ACD" w:rsidRDefault="00F42D7D" w:rsidP="008C78CD">
      <w:pPr>
        <w:pStyle w:val="ListParagraph"/>
        <w:numPr>
          <w:ilvl w:val="0"/>
          <w:numId w:val="35"/>
        </w:numPr>
        <w:spacing w:after="0" w:line="240" w:lineRule="auto"/>
      </w:pPr>
      <w:r>
        <w:t xml:space="preserve">It was </w:t>
      </w:r>
      <w:r w:rsidRPr="002D0AD5">
        <w:rPr>
          <w:b/>
          <w:bCs/>
        </w:rPr>
        <w:t>resolved</w:t>
      </w:r>
      <w:r>
        <w:t xml:space="preserve"> to approve the quote for </w:t>
      </w:r>
      <w:r w:rsidR="0083332F">
        <w:t xml:space="preserve">audit inspection of memorials at Wotton Cemetery at an </w:t>
      </w:r>
      <w:r w:rsidR="00DB6966">
        <w:t>approximate cost of £3000 plus VAT.</w:t>
      </w:r>
    </w:p>
    <w:p w14:paraId="27BFD3C9" w14:textId="5338A5BF" w:rsidR="00DB6966" w:rsidRDefault="002D0AD5" w:rsidP="008C78CD">
      <w:pPr>
        <w:pStyle w:val="ListParagraph"/>
        <w:numPr>
          <w:ilvl w:val="0"/>
          <w:numId w:val="35"/>
        </w:numPr>
        <w:spacing w:after="0" w:line="240" w:lineRule="auto"/>
      </w:pPr>
      <w:r>
        <w:t xml:space="preserve">It was noted </w:t>
      </w:r>
      <w:r w:rsidR="00BC583C">
        <w:t xml:space="preserve">that there would be an increase in charges for Suez waste </w:t>
      </w:r>
      <w:r w:rsidR="003072B6">
        <w:t>disposal</w:t>
      </w:r>
      <w:r w:rsidR="00BC583C">
        <w:t xml:space="preserve"> with </w:t>
      </w:r>
      <w:r w:rsidR="0085298C">
        <w:t>effect from 1</w:t>
      </w:r>
      <w:r w:rsidR="0085298C" w:rsidRPr="0085298C">
        <w:rPr>
          <w:vertAlign w:val="superscript"/>
        </w:rPr>
        <w:t>st</w:t>
      </w:r>
      <w:r w:rsidR="0085298C">
        <w:t xml:space="preserve"> January 2022 as follows: Recycling sacks increase from </w:t>
      </w:r>
      <w:r w:rsidR="003072B6">
        <w:t xml:space="preserve">£2.42/sack to </w:t>
      </w:r>
      <w:r w:rsidR="002E62AF">
        <w:t>£</w:t>
      </w:r>
      <w:r w:rsidR="003072B6">
        <w:t>2</w:t>
      </w:r>
      <w:r w:rsidR="002E62AF">
        <w:t>.</w:t>
      </w:r>
      <w:r w:rsidR="003072B6">
        <w:t>66/sack</w:t>
      </w:r>
      <w:r w:rsidR="009E6339">
        <w:t xml:space="preserve">: fortnightly 6601 bin </w:t>
      </w:r>
      <w:r w:rsidR="002E62AF">
        <w:t>service</w:t>
      </w:r>
      <w:r w:rsidR="009E6339">
        <w:t xml:space="preserve"> from 11.</w:t>
      </w:r>
      <w:r w:rsidR="00C55FD2">
        <w:t>52/lift to 12.67/lift.</w:t>
      </w:r>
    </w:p>
    <w:p w14:paraId="58B8BC7E" w14:textId="18E9E384" w:rsidR="00C55FD2" w:rsidRDefault="002C55C4" w:rsidP="008C78CD">
      <w:pPr>
        <w:pStyle w:val="ListParagraph"/>
        <w:numPr>
          <w:ilvl w:val="0"/>
          <w:numId w:val="35"/>
        </w:numPr>
        <w:spacing w:after="0" w:line="240" w:lineRule="auto"/>
      </w:pPr>
      <w:r>
        <w:t xml:space="preserve">It was </w:t>
      </w:r>
      <w:r w:rsidRPr="001D47CC">
        <w:rPr>
          <w:b/>
          <w:bCs/>
        </w:rPr>
        <w:t xml:space="preserve">resolved </w:t>
      </w:r>
      <w:r w:rsidR="00A405E6">
        <w:t>to approve quote for repla</w:t>
      </w:r>
      <w:r w:rsidR="00AE75EE">
        <w:t>c</w:t>
      </w:r>
      <w:r w:rsidR="00A405E6">
        <w:t xml:space="preserve">ement of defective </w:t>
      </w:r>
      <w:r w:rsidR="00AE75EE">
        <w:t xml:space="preserve">equipment in play area at a cost of </w:t>
      </w:r>
      <w:r w:rsidR="00B274BE">
        <w:t>£</w:t>
      </w:r>
      <w:r w:rsidR="00D42449">
        <w:t>827.10 plus VAT</w:t>
      </w:r>
      <w:r w:rsidR="001D47CC">
        <w:t>.</w:t>
      </w:r>
    </w:p>
    <w:p w14:paraId="3B94684D" w14:textId="77777777" w:rsidR="00D33CA5" w:rsidRDefault="003263B7" w:rsidP="008C78CD">
      <w:pPr>
        <w:pStyle w:val="ListParagraph"/>
        <w:numPr>
          <w:ilvl w:val="0"/>
          <w:numId w:val="35"/>
        </w:numPr>
        <w:spacing w:after="0" w:line="240" w:lineRule="auto"/>
      </w:pPr>
      <w:r>
        <w:t>To discuss external funding and agree action</w:t>
      </w:r>
      <w:r w:rsidR="00A0332F">
        <w:t>.</w:t>
      </w:r>
    </w:p>
    <w:p w14:paraId="61DEF233" w14:textId="50A6DC99" w:rsidR="001D47CC" w:rsidRDefault="00D33CA5" w:rsidP="00D33CA5">
      <w:pPr>
        <w:pStyle w:val="ListParagraph"/>
        <w:spacing w:after="0" w:line="240" w:lineRule="auto"/>
      </w:pPr>
      <w:r>
        <w:t>There was an update on the bid for the County Council Build Back Better Fund (Market</w:t>
      </w:r>
      <w:r w:rsidR="00970056">
        <w:t xml:space="preserve"> Towns). A further discussion was </w:t>
      </w:r>
      <w:r w:rsidR="004351D7">
        <w:t xml:space="preserve">required for other external funding opportunities. </w:t>
      </w:r>
      <w:r w:rsidR="00970056">
        <w:t>The item was</w:t>
      </w:r>
      <w:r w:rsidR="003263B7">
        <w:t xml:space="preserve"> </w:t>
      </w:r>
      <w:r w:rsidR="00DB58B6">
        <w:t xml:space="preserve">deferred to </w:t>
      </w:r>
      <w:r w:rsidR="004351D7">
        <w:t xml:space="preserve">the next </w:t>
      </w:r>
      <w:r w:rsidR="00095B8E">
        <w:t>meeting</w:t>
      </w:r>
      <w:r w:rsidR="00DB58B6">
        <w:t>.</w:t>
      </w:r>
    </w:p>
    <w:p w14:paraId="706C9EA0" w14:textId="37F9EFA9" w:rsidR="00DB58B6" w:rsidRDefault="008D693B" w:rsidP="008C78CD">
      <w:pPr>
        <w:pStyle w:val="ListParagraph"/>
        <w:numPr>
          <w:ilvl w:val="0"/>
          <w:numId w:val="35"/>
        </w:numPr>
        <w:spacing w:after="0" w:line="240" w:lineRule="auto"/>
      </w:pPr>
      <w:r>
        <w:t>Budget 2021</w:t>
      </w:r>
      <w:r w:rsidR="008E739C">
        <w:t xml:space="preserve">. </w:t>
      </w:r>
      <w:r w:rsidR="00543662">
        <w:t xml:space="preserve">The </w:t>
      </w:r>
      <w:r w:rsidR="00ED7286">
        <w:t xml:space="preserve">report was noted and </w:t>
      </w:r>
      <w:r w:rsidR="000620FD">
        <w:t>a forecast for the end of year was requested.</w:t>
      </w:r>
    </w:p>
    <w:p w14:paraId="107FA307" w14:textId="7D42E898" w:rsidR="00DE2BAF" w:rsidRDefault="00DE2BAF" w:rsidP="00DE2BAF">
      <w:pPr>
        <w:pStyle w:val="ListParagraph"/>
        <w:spacing w:after="0" w:line="240" w:lineRule="auto"/>
        <w:ind w:left="4320"/>
        <w:rPr>
          <w:i/>
          <w:iCs/>
        </w:rPr>
      </w:pPr>
      <w:r>
        <w:rPr>
          <w:i/>
          <w:iCs/>
        </w:rPr>
        <w:t>Cllrs Pinnegar and Turner left the meeting</w:t>
      </w:r>
    </w:p>
    <w:p w14:paraId="2B7A6043" w14:textId="77777777" w:rsidR="004100D4" w:rsidRDefault="004100D4" w:rsidP="00DE2BAF">
      <w:pPr>
        <w:pStyle w:val="ListParagraph"/>
        <w:spacing w:after="0" w:line="240" w:lineRule="auto"/>
        <w:ind w:left="5760"/>
      </w:pPr>
    </w:p>
    <w:p w14:paraId="6874FBF4" w14:textId="6DF36B2A" w:rsidR="000620FD" w:rsidRDefault="009E1F51" w:rsidP="008C78CD">
      <w:pPr>
        <w:pStyle w:val="ListParagraph"/>
        <w:numPr>
          <w:ilvl w:val="0"/>
          <w:numId w:val="35"/>
        </w:numPr>
        <w:spacing w:after="0" w:line="240" w:lineRule="auto"/>
      </w:pPr>
      <w:r>
        <w:t xml:space="preserve">It was </w:t>
      </w:r>
      <w:r w:rsidRPr="00F27666">
        <w:rPr>
          <w:b/>
          <w:bCs/>
        </w:rPr>
        <w:t>resolved</w:t>
      </w:r>
      <w:r>
        <w:t xml:space="preserve"> to approve the December </w:t>
      </w:r>
      <w:r w:rsidR="00F27666">
        <w:t>accounts for payment.</w:t>
      </w:r>
    </w:p>
    <w:p w14:paraId="79766186" w14:textId="77777777" w:rsidR="002B4E72" w:rsidRDefault="002B4E72" w:rsidP="00D03798">
      <w:pPr>
        <w:pStyle w:val="ListParagraph"/>
        <w:spacing w:after="0" w:line="240" w:lineRule="auto"/>
        <w:ind w:left="851"/>
        <w:jc w:val="right"/>
        <w:rPr>
          <w:i/>
          <w:iCs/>
        </w:rPr>
      </w:pPr>
    </w:p>
    <w:p w14:paraId="3DBA0E7E" w14:textId="23916CC0" w:rsidR="005B484A" w:rsidRDefault="005B484A" w:rsidP="005B484A">
      <w:pPr>
        <w:pStyle w:val="ListParagraph"/>
        <w:spacing w:after="0" w:line="240" w:lineRule="auto"/>
        <w:ind w:left="1603"/>
        <w:jc w:val="right"/>
        <w:rPr>
          <w:i/>
          <w:iCs/>
        </w:rPr>
      </w:pPr>
      <w:r>
        <w:rPr>
          <w:i/>
          <w:iCs/>
        </w:rPr>
        <w:t>Cllr</w:t>
      </w:r>
      <w:r w:rsidR="00137E24">
        <w:rPr>
          <w:i/>
          <w:iCs/>
        </w:rPr>
        <w:t>s Pinnegar and</w:t>
      </w:r>
      <w:r>
        <w:rPr>
          <w:i/>
          <w:iCs/>
        </w:rPr>
        <w:t xml:space="preserve"> Turner returned to the meeting</w:t>
      </w:r>
    </w:p>
    <w:p w14:paraId="5621A774" w14:textId="77777777" w:rsidR="00F67B4F" w:rsidRDefault="00F67B4F" w:rsidP="005B484A">
      <w:pPr>
        <w:pStyle w:val="ListParagraph"/>
        <w:spacing w:after="0" w:line="240" w:lineRule="auto"/>
        <w:ind w:left="1603"/>
        <w:jc w:val="right"/>
        <w:rPr>
          <w:i/>
          <w:iCs/>
        </w:rPr>
      </w:pPr>
    </w:p>
    <w:p w14:paraId="55425FDB" w14:textId="77777777" w:rsidR="000368F1" w:rsidRDefault="002864E9" w:rsidP="002864E9">
      <w:pPr>
        <w:pStyle w:val="Heading2"/>
      </w:pPr>
      <w:r>
        <w:t>T.64</w:t>
      </w:r>
      <w:r w:rsidR="00F67B4F">
        <w:t>19</w:t>
      </w:r>
      <w:r w:rsidR="000368F1">
        <w:tab/>
        <w:t>Town Council Meeting Dates</w:t>
      </w:r>
    </w:p>
    <w:p w14:paraId="1D8D841B" w14:textId="10DE64E2" w:rsidR="003A0EA2" w:rsidRDefault="00250D5F" w:rsidP="002864E9">
      <w:pPr>
        <w:pStyle w:val="Heading2"/>
        <w:rPr>
          <w:b w:val="0"/>
          <w:bCs/>
        </w:rPr>
      </w:pPr>
      <w:r>
        <w:rPr>
          <w:b w:val="0"/>
          <w:bCs/>
        </w:rPr>
        <w:t xml:space="preserve">It was </w:t>
      </w:r>
      <w:r w:rsidRPr="003A0EA2">
        <w:t>resolved</w:t>
      </w:r>
      <w:r>
        <w:rPr>
          <w:b w:val="0"/>
          <w:bCs/>
        </w:rPr>
        <w:t xml:space="preserve"> to </w:t>
      </w:r>
      <w:r w:rsidR="00040E25">
        <w:rPr>
          <w:b w:val="0"/>
          <w:bCs/>
        </w:rPr>
        <w:t>hold an Extraordinary Town Council meeting on 10</w:t>
      </w:r>
      <w:r w:rsidR="00040E25" w:rsidRPr="002279D3">
        <w:rPr>
          <w:b w:val="0"/>
          <w:bCs/>
          <w:vertAlign w:val="superscript"/>
        </w:rPr>
        <w:t>th</w:t>
      </w:r>
      <w:r w:rsidR="00040E25">
        <w:rPr>
          <w:b w:val="0"/>
          <w:bCs/>
        </w:rPr>
        <w:t xml:space="preserve"> January 2022, </w:t>
      </w:r>
      <w:r w:rsidR="0025074E">
        <w:rPr>
          <w:b w:val="0"/>
          <w:bCs/>
        </w:rPr>
        <w:t>to hold a Budget Working Group meeting on 17</w:t>
      </w:r>
      <w:r w:rsidR="0025074E" w:rsidRPr="00B41065">
        <w:rPr>
          <w:b w:val="0"/>
          <w:bCs/>
          <w:vertAlign w:val="superscript"/>
        </w:rPr>
        <w:t>th</w:t>
      </w:r>
      <w:r w:rsidR="0025074E">
        <w:rPr>
          <w:b w:val="0"/>
          <w:bCs/>
        </w:rPr>
        <w:t xml:space="preserve"> January 2022, and </w:t>
      </w:r>
      <w:r>
        <w:rPr>
          <w:b w:val="0"/>
          <w:bCs/>
        </w:rPr>
        <w:t xml:space="preserve">reschedule the Town Council meeting </w:t>
      </w:r>
      <w:r w:rsidR="00AF1BFC">
        <w:rPr>
          <w:b w:val="0"/>
          <w:bCs/>
        </w:rPr>
        <w:t>to 24</w:t>
      </w:r>
      <w:r w:rsidR="00AF1BFC" w:rsidRPr="00AF1BFC">
        <w:rPr>
          <w:b w:val="0"/>
          <w:bCs/>
          <w:vertAlign w:val="superscript"/>
        </w:rPr>
        <w:t>th</w:t>
      </w:r>
      <w:r w:rsidR="00AF1BFC">
        <w:rPr>
          <w:b w:val="0"/>
          <w:bCs/>
        </w:rPr>
        <w:t xml:space="preserve"> January</w:t>
      </w:r>
      <w:r w:rsidR="003A0EA2">
        <w:rPr>
          <w:b w:val="0"/>
          <w:bCs/>
        </w:rPr>
        <w:t xml:space="preserve"> 2022</w:t>
      </w:r>
      <w:r w:rsidR="0025074E">
        <w:rPr>
          <w:b w:val="0"/>
          <w:bCs/>
        </w:rPr>
        <w:t xml:space="preserve">. </w:t>
      </w:r>
      <w:r w:rsidR="00AF1BFC">
        <w:rPr>
          <w:b w:val="0"/>
          <w:bCs/>
        </w:rPr>
        <w:t xml:space="preserve"> </w:t>
      </w:r>
    </w:p>
    <w:p w14:paraId="1ABB1F4B" w14:textId="77777777" w:rsidR="003A0EA2" w:rsidRDefault="003A0EA2" w:rsidP="002864E9">
      <w:pPr>
        <w:pStyle w:val="Heading2"/>
        <w:rPr>
          <w:b w:val="0"/>
          <w:bCs/>
        </w:rPr>
      </w:pPr>
    </w:p>
    <w:p w14:paraId="6F07C220" w14:textId="77777777" w:rsidR="00BC0C32" w:rsidRDefault="003A0EA2" w:rsidP="002864E9">
      <w:pPr>
        <w:pStyle w:val="Heading2"/>
      </w:pPr>
      <w:r w:rsidRPr="00FC0904">
        <w:t>T</w:t>
      </w:r>
      <w:r w:rsidR="00FC0904">
        <w:t>.</w:t>
      </w:r>
      <w:r w:rsidR="003A736F" w:rsidRPr="00FC0904">
        <w:t>6420</w:t>
      </w:r>
      <w:r w:rsidR="003A736F" w:rsidRPr="00FC0904">
        <w:tab/>
      </w:r>
      <w:r w:rsidR="00FC0904" w:rsidRPr="00FC0904">
        <w:t>Health and Safety</w:t>
      </w:r>
      <w:r w:rsidR="00B337D4">
        <w:t xml:space="preserve"> </w:t>
      </w:r>
    </w:p>
    <w:p w14:paraId="009BA399" w14:textId="77777777" w:rsidR="005F4329" w:rsidRDefault="00634BCE" w:rsidP="002864E9">
      <w:pPr>
        <w:pStyle w:val="Heading2"/>
        <w:rPr>
          <w:b w:val="0"/>
          <w:bCs/>
        </w:rPr>
      </w:pPr>
      <w:r>
        <w:rPr>
          <w:b w:val="0"/>
          <w:bCs/>
        </w:rPr>
        <w:t>To receive the health and safety assessment report and agree action</w:t>
      </w:r>
      <w:r w:rsidR="002E62AF">
        <w:rPr>
          <w:b w:val="0"/>
          <w:bCs/>
        </w:rPr>
        <w:t>s</w:t>
      </w:r>
      <w:r w:rsidR="005F4329">
        <w:rPr>
          <w:b w:val="0"/>
          <w:bCs/>
        </w:rPr>
        <w:t>.</w:t>
      </w:r>
    </w:p>
    <w:p w14:paraId="5E0D5618" w14:textId="0E9E174E" w:rsidR="0019262F" w:rsidRPr="0019262F" w:rsidRDefault="005F4329" w:rsidP="002864E9">
      <w:pPr>
        <w:pStyle w:val="Heading2"/>
        <w:rPr>
          <w:b w:val="0"/>
          <w:bCs/>
        </w:rPr>
      </w:pPr>
      <w:r>
        <w:rPr>
          <w:b w:val="0"/>
          <w:bCs/>
        </w:rPr>
        <w:t xml:space="preserve">The report was noted as received and </w:t>
      </w:r>
      <w:r w:rsidR="00634BCE">
        <w:rPr>
          <w:b w:val="0"/>
          <w:bCs/>
        </w:rPr>
        <w:t>d</w:t>
      </w:r>
      <w:r w:rsidR="00E8211A" w:rsidRPr="00E8211A">
        <w:rPr>
          <w:b w:val="0"/>
          <w:bCs/>
        </w:rPr>
        <w:t xml:space="preserve">eferred to </w:t>
      </w:r>
      <w:r>
        <w:rPr>
          <w:b w:val="0"/>
          <w:bCs/>
        </w:rPr>
        <w:t xml:space="preserve">the </w:t>
      </w:r>
      <w:r w:rsidR="00095B8E">
        <w:rPr>
          <w:b w:val="0"/>
          <w:bCs/>
        </w:rPr>
        <w:t>Extraordinary</w:t>
      </w:r>
      <w:r w:rsidR="00E8211A" w:rsidRPr="00E8211A">
        <w:rPr>
          <w:b w:val="0"/>
          <w:bCs/>
        </w:rPr>
        <w:t xml:space="preserve"> meeting</w:t>
      </w:r>
      <w:r>
        <w:rPr>
          <w:b w:val="0"/>
          <w:bCs/>
        </w:rPr>
        <w:t xml:space="preserve"> on</w:t>
      </w:r>
      <w:r w:rsidR="00FC0904" w:rsidRPr="00FC0904">
        <w:t xml:space="preserve"> </w:t>
      </w:r>
      <w:r w:rsidR="0019262F" w:rsidRPr="0019262F">
        <w:rPr>
          <w:b w:val="0"/>
          <w:bCs/>
        </w:rPr>
        <w:t>10</w:t>
      </w:r>
      <w:r w:rsidR="0019262F" w:rsidRPr="0019262F">
        <w:rPr>
          <w:b w:val="0"/>
          <w:bCs/>
          <w:vertAlign w:val="superscript"/>
        </w:rPr>
        <w:t>th</w:t>
      </w:r>
      <w:r w:rsidR="0019262F" w:rsidRPr="0019262F">
        <w:rPr>
          <w:b w:val="0"/>
          <w:bCs/>
        </w:rPr>
        <w:t xml:space="preserve"> January 2022</w:t>
      </w:r>
      <w:r w:rsidR="002279D3" w:rsidRPr="0019262F">
        <w:rPr>
          <w:b w:val="0"/>
          <w:bCs/>
        </w:rPr>
        <w:t xml:space="preserve"> </w:t>
      </w:r>
    </w:p>
    <w:p w14:paraId="408D3B1D" w14:textId="77777777" w:rsidR="0019262F" w:rsidRDefault="0019262F" w:rsidP="002864E9">
      <w:pPr>
        <w:pStyle w:val="Heading2"/>
      </w:pPr>
    </w:p>
    <w:p w14:paraId="76956272" w14:textId="77777777" w:rsidR="00BC0C32" w:rsidRDefault="0019262F" w:rsidP="002864E9">
      <w:pPr>
        <w:pStyle w:val="Heading2"/>
      </w:pPr>
      <w:r>
        <w:t>T.6421</w:t>
      </w:r>
      <w:r>
        <w:tab/>
      </w:r>
      <w:r w:rsidR="00BC0C32">
        <w:t>Grounds Maintenance Contract</w:t>
      </w:r>
      <w:r>
        <w:tab/>
      </w:r>
    </w:p>
    <w:p w14:paraId="1390A518" w14:textId="0F7A625F" w:rsidR="00F67B4F" w:rsidRDefault="00915018" w:rsidP="008F36C8">
      <w:pPr>
        <w:pStyle w:val="Heading2"/>
        <w:spacing w:after="100" w:afterAutospacing="1"/>
        <w:rPr>
          <w:b w:val="0"/>
          <w:bCs/>
        </w:rPr>
      </w:pPr>
      <w:r>
        <w:rPr>
          <w:b w:val="0"/>
          <w:bCs/>
        </w:rPr>
        <w:t xml:space="preserve">It was </w:t>
      </w:r>
      <w:r w:rsidRPr="006A53A5">
        <w:t>resolved</w:t>
      </w:r>
      <w:r>
        <w:rPr>
          <w:b w:val="0"/>
          <w:bCs/>
        </w:rPr>
        <w:t xml:space="preserve"> to approve </w:t>
      </w:r>
      <w:r w:rsidR="007C78DD">
        <w:rPr>
          <w:b w:val="0"/>
          <w:bCs/>
        </w:rPr>
        <w:t xml:space="preserve">the extension of grounds </w:t>
      </w:r>
      <w:r w:rsidR="00BB5D38">
        <w:rPr>
          <w:b w:val="0"/>
          <w:bCs/>
        </w:rPr>
        <w:t xml:space="preserve">maintenance </w:t>
      </w:r>
      <w:r w:rsidR="001D70B4">
        <w:rPr>
          <w:b w:val="0"/>
          <w:bCs/>
        </w:rPr>
        <w:t>contract for a further year at the same cost</w:t>
      </w:r>
      <w:r w:rsidR="006A53A5">
        <w:rPr>
          <w:b w:val="0"/>
          <w:bCs/>
        </w:rPr>
        <w:t xml:space="preserve"> </w:t>
      </w:r>
      <w:r w:rsidR="001D70B4">
        <w:rPr>
          <w:b w:val="0"/>
          <w:bCs/>
        </w:rPr>
        <w:t>as for the last 3 years</w:t>
      </w:r>
      <w:r w:rsidR="006A53A5">
        <w:rPr>
          <w:b w:val="0"/>
          <w:bCs/>
        </w:rPr>
        <w:t>.</w:t>
      </w:r>
    </w:p>
    <w:p w14:paraId="2FA284D0" w14:textId="7FE5AB76" w:rsidR="006A53A5" w:rsidRDefault="006A53A5" w:rsidP="008F36C8">
      <w:pPr>
        <w:spacing w:after="0"/>
        <w:rPr>
          <w:b/>
          <w:bCs/>
        </w:rPr>
      </w:pPr>
      <w:r w:rsidRPr="00B755FD">
        <w:rPr>
          <w:b/>
          <w:bCs/>
        </w:rPr>
        <w:t>T</w:t>
      </w:r>
      <w:r w:rsidR="00634BCE" w:rsidRPr="00B755FD">
        <w:rPr>
          <w:b/>
          <w:bCs/>
        </w:rPr>
        <w:t>.</w:t>
      </w:r>
      <w:r w:rsidR="00B755FD" w:rsidRPr="00B755FD">
        <w:rPr>
          <w:b/>
          <w:bCs/>
        </w:rPr>
        <w:t>6422</w:t>
      </w:r>
      <w:r w:rsidR="00B755FD" w:rsidRPr="00B755FD">
        <w:rPr>
          <w:b/>
          <w:bCs/>
        </w:rPr>
        <w:tab/>
        <w:t>Christmas Trees</w:t>
      </w:r>
    </w:p>
    <w:p w14:paraId="4F3974BF" w14:textId="20890DD6" w:rsidR="008F36C8" w:rsidRDefault="002E7D0F" w:rsidP="008F36C8">
      <w:pPr>
        <w:spacing w:after="0"/>
      </w:pPr>
      <w:r w:rsidRPr="007D6C93">
        <w:lastRenderedPageBreak/>
        <w:t xml:space="preserve">To consider request from </w:t>
      </w:r>
      <w:r w:rsidR="006D375D" w:rsidRPr="007D6C93">
        <w:t>Wotton Lions regarding the future procurement of Christmas trees</w:t>
      </w:r>
      <w:r w:rsidR="00AE1865" w:rsidRPr="007D6C93">
        <w:t xml:space="preserve"> for the town</w:t>
      </w:r>
      <w:r w:rsidR="003721F4">
        <w:t xml:space="preserve">. This item was </w:t>
      </w:r>
      <w:r w:rsidR="00AE1865" w:rsidRPr="007D6C93">
        <w:t xml:space="preserve">deferred to </w:t>
      </w:r>
      <w:r w:rsidR="003721F4">
        <w:t xml:space="preserve">the </w:t>
      </w:r>
      <w:r w:rsidR="00AE1865" w:rsidRPr="007D6C93">
        <w:t xml:space="preserve">Extraordinary meeting </w:t>
      </w:r>
      <w:r w:rsidR="003721F4">
        <w:t xml:space="preserve">on </w:t>
      </w:r>
      <w:r w:rsidR="007D6C93" w:rsidRPr="007D6C93">
        <w:t>10</w:t>
      </w:r>
      <w:r w:rsidR="007D6C93" w:rsidRPr="007D6C93">
        <w:rPr>
          <w:vertAlign w:val="superscript"/>
        </w:rPr>
        <w:t>th</w:t>
      </w:r>
      <w:r w:rsidR="007D6C93" w:rsidRPr="007D6C93">
        <w:t xml:space="preserve"> Jan</w:t>
      </w:r>
      <w:r w:rsidR="003721F4">
        <w:t>uary</w:t>
      </w:r>
      <w:r w:rsidR="007D6C93" w:rsidRPr="007D6C93">
        <w:t xml:space="preserve"> 2022.</w:t>
      </w:r>
    </w:p>
    <w:p w14:paraId="43564BD2" w14:textId="77777777" w:rsidR="007D6C93" w:rsidRDefault="007D6C93" w:rsidP="008F36C8">
      <w:pPr>
        <w:spacing w:after="0"/>
      </w:pPr>
    </w:p>
    <w:p w14:paraId="1685FB87" w14:textId="7DF1073B" w:rsidR="007D6C93" w:rsidRDefault="007D6C93" w:rsidP="008F36C8">
      <w:pPr>
        <w:spacing w:after="0"/>
        <w:rPr>
          <w:b/>
          <w:bCs/>
        </w:rPr>
      </w:pPr>
      <w:r w:rsidRPr="00E60CF2">
        <w:rPr>
          <w:b/>
          <w:bCs/>
        </w:rPr>
        <w:t>T.</w:t>
      </w:r>
      <w:r w:rsidR="00E60CF2" w:rsidRPr="00E60CF2">
        <w:rPr>
          <w:b/>
          <w:bCs/>
        </w:rPr>
        <w:t>6423</w:t>
      </w:r>
      <w:r w:rsidR="00E60CF2" w:rsidRPr="00E60CF2">
        <w:rPr>
          <w:b/>
          <w:bCs/>
        </w:rPr>
        <w:tab/>
        <w:t>Tree Stump, Marchesi Walk</w:t>
      </w:r>
    </w:p>
    <w:p w14:paraId="37C14867" w14:textId="1E601DA5" w:rsidR="007F4996" w:rsidRDefault="00F36EC1" w:rsidP="007F4996">
      <w:pPr>
        <w:pStyle w:val="Heading2"/>
        <w:rPr>
          <w:b w:val="0"/>
          <w:bCs/>
        </w:rPr>
      </w:pPr>
      <w:r w:rsidRPr="007F4996">
        <w:rPr>
          <w:b w:val="0"/>
          <w:bCs/>
        </w:rPr>
        <w:t>To receive update on the horse chestnut tree</w:t>
      </w:r>
      <w:r w:rsidR="007F4996" w:rsidRPr="007F4996">
        <w:rPr>
          <w:b w:val="0"/>
          <w:bCs/>
        </w:rPr>
        <w:t xml:space="preserve"> stump and agree actions</w:t>
      </w:r>
      <w:r w:rsidR="00FC7827">
        <w:rPr>
          <w:b w:val="0"/>
          <w:bCs/>
        </w:rPr>
        <w:t xml:space="preserve">. This item was </w:t>
      </w:r>
      <w:r w:rsidR="007F4996" w:rsidRPr="007F4996">
        <w:rPr>
          <w:b w:val="0"/>
          <w:bCs/>
        </w:rPr>
        <w:t xml:space="preserve"> deferred to </w:t>
      </w:r>
      <w:r w:rsidR="00FC7827">
        <w:rPr>
          <w:b w:val="0"/>
          <w:bCs/>
        </w:rPr>
        <w:t xml:space="preserve">the </w:t>
      </w:r>
      <w:r w:rsidR="007F4996" w:rsidRPr="007F4996">
        <w:rPr>
          <w:b w:val="0"/>
          <w:bCs/>
        </w:rPr>
        <w:t xml:space="preserve">Extraordinary meeting </w:t>
      </w:r>
      <w:r w:rsidR="00FC7827">
        <w:rPr>
          <w:b w:val="0"/>
          <w:bCs/>
        </w:rPr>
        <w:t xml:space="preserve">on </w:t>
      </w:r>
      <w:r w:rsidR="007F4996" w:rsidRPr="007F4996">
        <w:rPr>
          <w:b w:val="0"/>
          <w:bCs/>
        </w:rPr>
        <w:t>10</w:t>
      </w:r>
      <w:r w:rsidR="007F4996" w:rsidRPr="007F4996">
        <w:rPr>
          <w:b w:val="0"/>
          <w:bCs/>
          <w:vertAlign w:val="superscript"/>
        </w:rPr>
        <w:t>th</w:t>
      </w:r>
      <w:r w:rsidR="007F4996" w:rsidRPr="007F4996">
        <w:rPr>
          <w:b w:val="0"/>
          <w:bCs/>
        </w:rPr>
        <w:t xml:space="preserve"> January 2022</w:t>
      </w:r>
      <w:r w:rsidR="007F4996">
        <w:rPr>
          <w:b w:val="0"/>
          <w:bCs/>
        </w:rPr>
        <w:t>.</w:t>
      </w:r>
    </w:p>
    <w:p w14:paraId="5573814C" w14:textId="77777777" w:rsidR="007F4996" w:rsidRDefault="007F4996" w:rsidP="007F4996">
      <w:pPr>
        <w:pStyle w:val="Heading2"/>
        <w:rPr>
          <w:b w:val="0"/>
          <w:bCs/>
        </w:rPr>
      </w:pPr>
    </w:p>
    <w:p w14:paraId="62F0B694" w14:textId="77777777" w:rsidR="00BD256F" w:rsidRPr="00771252" w:rsidRDefault="007F4996" w:rsidP="007F4996">
      <w:pPr>
        <w:pStyle w:val="Heading2"/>
      </w:pPr>
      <w:r w:rsidRPr="00771252">
        <w:t>T.6</w:t>
      </w:r>
      <w:r w:rsidR="002F3205" w:rsidRPr="00771252">
        <w:t>424</w:t>
      </w:r>
      <w:r w:rsidR="002F3205" w:rsidRPr="00771252">
        <w:tab/>
        <w:t xml:space="preserve">Regeneration Projects and Levelling Up </w:t>
      </w:r>
      <w:r w:rsidR="00BD256F" w:rsidRPr="00771252">
        <w:t>Fund</w:t>
      </w:r>
    </w:p>
    <w:p w14:paraId="0A29F6D6" w14:textId="396641C8" w:rsidR="00771252" w:rsidRDefault="00026BF7" w:rsidP="00771252">
      <w:pPr>
        <w:pStyle w:val="Heading2"/>
        <w:rPr>
          <w:b w:val="0"/>
          <w:bCs/>
        </w:rPr>
      </w:pPr>
      <w:r>
        <w:rPr>
          <w:b w:val="0"/>
          <w:bCs/>
        </w:rPr>
        <w:t>To discuss projects for submission to S</w:t>
      </w:r>
      <w:r w:rsidR="00267865">
        <w:rPr>
          <w:b w:val="0"/>
          <w:bCs/>
        </w:rPr>
        <w:t xml:space="preserve">troud </w:t>
      </w:r>
      <w:r>
        <w:rPr>
          <w:b w:val="0"/>
          <w:bCs/>
        </w:rPr>
        <w:t>D</w:t>
      </w:r>
      <w:r w:rsidR="00267865">
        <w:rPr>
          <w:b w:val="0"/>
          <w:bCs/>
        </w:rPr>
        <w:t xml:space="preserve">istrict </w:t>
      </w:r>
      <w:r>
        <w:rPr>
          <w:b w:val="0"/>
          <w:bCs/>
        </w:rPr>
        <w:t>C</w:t>
      </w:r>
      <w:r w:rsidR="00267865">
        <w:rPr>
          <w:b w:val="0"/>
          <w:bCs/>
        </w:rPr>
        <w:t xml:space="preserve">ouncil. This item was </w:t>
      </w:r>
      <w:r w:rsidR="00771252">
        <w:rPr>
          <w:b w:val="0"/>
          <w:bCs/>
        </w:rPr>
        <w:t>d</w:t>
      </w:r>
      <w:r w:rsidR="00771252" w:rsidRPr="00E8211A">
        <w:rPr>
          <w:b w:val="0"/>
          <w:bCs/>
        </w:rPr>
        <w:t xml:space="preserve">eferred to </w:t>
      </w:r>
      <w:r w:rsidR="00267865">
        <w:rPr>
          <w:b w:val="0"/>
          <w:bCs/>
        </w:rPr>
        <w:t xml:space="preserve">the </w:t>
      </w:r>
      <w:r w:rsidR="00771252">
        <w:rPr>
          <w:b w:val="0"/>
          <w:bCs/>
        </w:rPr>
        <w:t>Extraordinary</w:t>
      </w:r>
      <w:r w:rsidR="00771252" w:rsidRPr="00E8211A">
        <w:rPr>
          <w:b w:val="0"/>
          <w:bCs/>
        </w:rPr>
        <w:t xml:space="preserve"> meeting</w:t>
      </w:r>
      <w:r w:rsidR="00771252" w:rsidRPr="00FC0904">
        <w:t xml:space="preserve"> </w:t>
      </w:r>
      <w:r w:rsidR="00267865">
        <w:t xml:space="preserve">on </w:t>
      </w:r>
      <w:r w:rsidR="00771252" w:rsidRPr="0019262F">
        <w:rPr>
          <w:b w:val="0"/>
          <w:bCs/>
        </w:rPr>
        <w:t>10</w:t>
      </w:r>
      <w:r w:rsidR="00771252" w:rsidRPr="0019262F">
        <w:rPr>
          <w:b w:val="0"/>
          <w:bCs/>
          <w:vertAlign w:val="superscript"/>
        </w:rPr>
        <w:t>th</w:t>
      </w:r>
      <w:r w:rsidR="00771252" w:rsidRPr="0019262F">
        <w:rPr>
          <w:b w:val="0"/>
          <w:bCs/>
        </w:rPr>
        <w:t xml:space="preserve"> January 2022 </w:t>
      </w:r>
    </w:p>
    <w:p w14:paraId="6266E2C5" w14:textId="77777777" w:rsidR="00D22782" w:rsidRDefault="00D22782" w:rsidP="002022C6">
      <w:pPr>
        <w:spacing w:after="0"/>
        <w:rPr>
          <w:b/>
          <w:bCs/>
        </w:rPr>
      </w:pPr>
    </w:p>
    <w:p w14:paraId="1D192FF8" w14:textId="653328F9" w:rsidR="00771252" w:rsidRDefault="00771252" w:rsidP="002022C6">
      <w:pPr>
        <w:spacing w:after="0"/>
        <w:rPr>
          <w:b/>
          <w:bCs/>
        </w:rPr>
      </w:pPr>
      <w:r w:rsidRPr="002022C6">
        <w:rPr>
          <w:b/>
          <w:bCs/>
        </w:rPr>
        <w:t>T.</w:t>
      </w:r>
      <w:r w:rsidR="00B53344" w:rsidRPr="002022C6">
        <w:rPr>
          <w:b/>
          <w:bCs/>
        </w:rPr>
        <w:t>6425</w:t>
      </w:r>
      <w:r w:rsidR="00B53344" w:rsidRPr="002022C6">
        <w:rPr>
          <w:b/>
          <w:bCs/>
        </w:rPr>
        <w:tab/>
        <w:t>Play Area Opening/Closing during Christmas and New Year</w:t>
      </w:r>
    </w:p>
    <w:p w14:paraId="5A4B90F7" w14:textId="589E79DF" w:rsidR="002022C6" w:rsidRDefault="00520887" w:rsidP="002022C6">
      <w:pPr>
        <w:spacing w:after="0"/>
      </w:pPr>
      <w:r w:rsidRPr="00520887">
        <w:t xml:space="preserve">It was </w:t>
      </w:r>
      <w:r w:rsidRPr="0022211D">
        <w:rPr>
          <w:b/>
          <w:bCs/>
        </w:rPr>
        <w:t>resolved</w:t>
      </w:r>
      <w:r w:rsidRPr="00520887">
        <w:t xml:space="preserve"> to </w:t>
      </w:r>
      <w:r w:rsidR="000B4F4C">
        <w:t xml:space="preserve">agree to </w:t>
      </w:r>
      <w:r w:rsidR="00D22782">
        <w:t xml:space="preserve">keep </w:t>
      </w:r>
      <w:r>
        <w:t xml:space="preserve">the </w:t>
      </w:r>
      <w:r w:rsidR="00E3341F">
        <w:t xml:space="preserve">play area </w:t>
      </w:r>
      <w:r w:rsidR="003B3604">
        <w:t xml:space="preserve">unlocked </w:t>
      </w:r>
      <w:r w:rsidR="00E3341F">
        <w:t>during the Christmas and New Year period</w:t>
      </w:r>
      <w:r w:rsidR="002E62AF">
        <w:t>,</w:t>
      </w:r>
      <w:r w:rsidR="00E3341F">
        <w:t xml:space="preserve"> </w:t>
      </w:r>
      <w:r w:rsidR="007F323E">
        <w:t xml:space="preserve">unless </w:t>
      </w:r>
      <w:r w:rsidR="00FA566F">
        <w:t xml:space="preserve">councillors agree to lock and </w:t>
      </w:r>
      <w:r w:rsidR="003B3604">
        <w:t>un</w:t>
      </w:r>
      <w:r w:rsidR="00FA566F">
        <w:t>lock at certain times</w:t>
      </w:r>
      <w:r w:rsidR="00A80E64">
        <w:t>,</w:t>
      </w:r>
      <w:r w:rsidR="00FA566F">
        <w:t xml:space="preserve"> </w:t>
      </w:r>
      <w:r w:rsidR="00035C93">
        <w:t>and</w:t>
      </w:r>
      <w:r w:rsidR="007D6136">
        <w:t xml:space="preserve"> to ensure if the play area is opened in the morning </w:t>
      </w:r>
      <w:r w:rsidR="00035C93">
        <w:t>if</w:t>
      </w:r>
      <w:r w:rsidR="007D6136">
        <w:t xml:space="preserve"> it is </w:t>
      </w:r>
      <w:r w:rsidR="001D47D7">
        <w:t xml:space="preserve">locked in the evening. Councillors who have offered to </w:t>
      </w:r>
      <w:r w:rsidR="00653397">
        <w:t xml:space="preserve">lock and </w:t>
      </w:r>
      <w:r w:rsidR="00035C93">
        <w:t>un</w:t>
      </w:r>
      <w:r w:rsidR="00653397">
        <w:t>lock to ex</w:t>
      </w:r>
      <w:r w:rsidR="0022211D">
        <w:t xml:space="preserve">change contact </w:t>
      </w:r>
      <w:r w:rsidR="00035C93">
        <w:t>details.</w:t>
      </w:r>
    </w:p>
    <w:p w14:paraId="3E8A3013" w14:textId="77777777" w:rsidR="0022211D" w:rsidRDefault="0022211D" w:rsidP="002022C6">
      <w:pPr>
        <w:spacing w:after="0"/>
      </w:pPr>
    </w:p>
    <w:p w14:paraId="32F6B32E" w14:textId="006C6081" w:rsidR="0022211D" w:rsidRDefault="000F0B55" w:rsidP="002022C6">
      <w:pPr>
        <w:spacing w:after="0"/>
        <w:rPr>
          <w:b/>
          <w:bCs/>
        </w:rPr>
      </w:pPr>
      <w:r w:rsidRPr="00724FA8">
        <w:rPr>
          <w:b/>
          <w:bCs/>
        </w:rPr>
        <w:t>T.6426</w:t>
      </w:r>
      <w:r w:rsidR="00724FA8" w:rsidRPr="00724FA8">
        <w:rPr>
          <w:b/>
          <w:bCs/>
        </w:rPr>
        <w:tab/>
        <w:t>Consultations – Gloucestershire County Council</w:t>
      </w:r>
    </w:p>
    <w:p w14:paraId="3073B14E" w14:textId="525B6DFB" w:rsidR="00724FA8" w:rsidRDefault="000B4F4C" w:rsidP="003545E7">
      <w:pPr>
        <w:pStyle w:val="ListParagraph"/>
        <w:numPr>
          <w:ilvl w:val="0"/>
          <w:numId w:val="36"/>
        </w:numPr>
        <w:spacing w:after="0"/>
      </w:pPr>
      <w:r w:rsidRPr="0092787A">
        <w:t xml:space="preserve">It was </w:t>
      </w:r>
      <w:r w:rsidRPr="00A80E64">
        <w:rPr>
          <w:b/>
          <w:bCs/>
        </w:rPr>
        <w:t>resolved</w:t>
      </w:r>
      <w:r w:rsidRPr="0092787A">
        <w:t xml:space="preserve"> </w:t>
      </w:r>
      <w:r w:rsidR="00A80E64">
        <w:t>and</w:t>
      </w:r>
      <w:r w:rsidRPr="0092787A">
        <w:t xml:space="preserve"> </w:t>
      </w:r>
      <w:r w:rsidR="007E0CB3" w:rsidRPr="0092787A">
        <w:t>agree</w:t>
      </w:r>
      <w:r w:rsidR="00A80E64">
        <w:t>d to</w:t>
      </w:r>
      <w:r w:rsidR="007E0CB3" w:rsidRPr="0092787A">
        <w:t xml:space="preserve"> </w:t>
      </w:r>
      <w:r w:rsidR="00F45036" w:rsidRPr="0092787A">
        <w:t xml:space="preserve">the questionnaire </w:t>
      </w:r>
      <w:r w:rsidR="007E0CB3" w:rsidRPr="0092787A">
        <w:t>responses to the Road Safety Policy</w:t>
      </w:r>
      <w:r w:rsidR="00F45036" w:rsidRPr="0092787A">
        <w:t xml:space="preserve"> – 20mph</w:t>
      </w:r>
      <w:r w:rsidR="007E0CB3" w:rsidRPr="0092787A">
        <w:t xml:space="preserve"> </w:t>
      </w:r>
      <w:r w:rsidR="005B1AFD" w:rsidRPr="0092787A">
        <w:t xml:space="preserve">as </w:t>
      </w:r>
      <w:r w:rsidR="007E0CB3" w:rsidRPr="0092787A">
        <w:t xml:space="preserve">discussed and </w:t>
      </w:r>
      <w:r w:rsidR="005B7C54" w:rsidRPr="0092787A">
        <w:t>for the Ch</w:t>
      </w:r>
      <w:r w:rsidR="005B1AFD" w:rsidRPr="0092787A">
        <w:t xml:space="preserve">airman to </w:t>
      </w:r>
      <w:r w:rsidR="008A44D4">
        <w:t>complete</w:t>
      </w:r>
      <w:r w:rsidR="0092787A" w:rsidRPr="0092787A">
        <w:t xml:space="preserve"> the online form.</w:t>
      </w:r>
    </w:p>
    <w:p w14:paraId="1227CF32" w14:textId="77777777" w:rsidR="00FE6872" w:rsidRDefault="00307276" w:rsidP="003545E7">
      <w:pPr>
        <w:pStyle w:val="ListParagraph"/>
        <w:numPr>
          <w:ilvl w:val="0"/>
          <w:numId w:val="36"/>
        </w:numPr>
        <w:spacing w:after="0"/>
      </w:pPr>
      <w:r>
        <w:t>Pharmacies Consultation</w:t>
      </w:r>
      <w:r w:rsidR="00FE6872">
        <w:t xml:space="preserve"> – deferred to Extraordinary meeting 10</w:t>
      </w:r>
      <w:r w:rsidR="00FE6872" w:rsidRPr="00FE6872">
        <w:rPr>
          <w:vertAlign w:val="superscript"/>
        </w:rPr>
        <w:t>th</w:t>
      </w:r>
      <w:r w:rsidR="00FE6872">
        <w:t xml:space="preserve"> January 2022.</w:t>
      </w:r>
    </w:p>
    <w:p w14:paraId="17A46E18" w14:textId="77777777" w:rsidR="00A54F1C" w:rsidRDefault="00A54F1C" w:rsidP="00A54F1C">
      <w:pPr>
        <w:pStyle w:val="ListParagraph"/>
        <w:spacing w:after="0"/>
        <w:ind w:left="1080"/>
      </w:pPr>
    </w:p>
    <w:p w14:paraId="20D2FF94" w14:textId="77777777" w:rsidR="00852E61" w:rsidRPr="00621030" w:rsidRDefault="00A54F1C" w:rsidP="00FE6872">
      <w:pPr>
        <w:spacing w:after="0"/>
        <w:rPr>
          <w:b/>
          <w:bCs/>
        </w:rPr>
      </w:pPr>
      <w:r w:rsidRPr="00621030">
        <w:rPr>
          <w:b/>
          <w:bCs/>
        </w:rPr>
        <w:t>T.6427</w:t>
      </w:r>
      <w:r w:rsidRPr="00621030">
        <w:rPr>
          <w:b/>
          <w:bCs/>
        </w:rPr>
        <w:tab/>
      </w:r>
      <w:r w:rsidR="00852E61" w:rsidRPr="00621030">
        <w:rPr>
          <w:b/>
          <w:bCs/>
        </w:rPr>
        <w:t>Public Rights of Way Partnership</w:t>
      </w:r>
    </w:p>
    <w:p w14:paraId="5E74AB94" w14:textId="77777777" w:rsidR="00622F7C" w:rsidRDefault="00852E61" w:rsidP="00FE6872">
      <w:pPr>
        <w:spacing w:after="0"/>
      </w:pPr>
      <w:r>
        <w:t xml:space="preserve">It was </w:t>
      </w:r>
      <w:r w:rsidRPr="00621030">
        <w:rPr>
          <w:b/>
          <w:bCs/>
        </w:rPr>
        <w:t>resolved</w:t>
      </w:r>
      <w:r>
        <w:t xml:space="preserve"> to agree to </w:t>
      </w:r>
      <w:r w:rsidR="00304B26">
        <w:t xml:space="preserve">reschedule the </w:t>
      </w:r>
      <w:r w:rsidR="00E12124">
        <w:t>Public</w:t>
      </w:r>
      <w:r w:rsidR="00304B26">
        <w:t xml:space="preserve"> Rights of Way </w:t>
      </w:r>
      <w:r w:rsidR="00E12124">
        <w:t xml:space="preserve">Partnership meeting to February 2022 </w:t>
      </w:r>
      <w:r w:rsidR="00621030">
        <w:t>due to high workloads in the office.</w:t>
      </w:r>
    </w:p>
    <w:p w14:paraId="0B02F702" w14:textId="77777777" w:rsidR="00622F7C" w:rsidRDefault="00622F7C" w:rsidP="00FE6872">
      <w:pPr>
        <w:spacing w:after="0"/>
      </w:pPr>
    </w:p>
    <w:p w14:paraId="3406CD17" w14:textId="77777777" w:rsidR="00B351E0" w:rsidRDefault="00622F7C" w:rsidP="00FE6872">
      <w:pPr>
        <w:spacing w:after="0"/>
        <w:rPr>
          <w:b/>
          <w:bCs/>
        </w:rPr>
      </w:pPr>
      <w:r w:rsidRPr="00B351E0">
        <w:rPr>
          <w:b/>
          <w:bCs/>
        </w:rPr>
        <w:t xml:space="preserve">T.6428 </w:t>
      </w:r>
      <w:r w:rsidRPr="00B351E0">
        <w:rPr>
          <w:b/>
          <w:bCs/>
        </w:rPr>
        <w:tab/>
        <w:t>Correspond</w:t>
      </w:r>
      <w:r w:rsidR="00B351E0" w:rsidRPr="00B351E0">
        <w:rPr>
          <w:b/>
          <w:bCs/>
        </w:rPr>
        <w:t>ence</w:t>
      </w:r>
    </w:p>
    <w:p w14:paraId="6D018FCA" w14:textId="2DCDA698" w:rsidR="003545E7" w:rsidRDefault="0015608E" w:rsidP="0015608E">
      <w:pPr>
        <w:pStyle w:val="ListParagraph"/>
        <w:numPr>
          <w:ilvl w:val="0"/>
          <w:numId w:val="39"/>
        </w:numPr>
        <w:spacing w:after="0"/>
      </w:pPr>
      <w:r>
        <w:t xml:space="preserve">A thank you card </w:t>
      </w:r>
      <w:r w:rsidR="003F7949">
        <w:t xml:space="preserve">was received </w:t>
      </w:r>
      <w:r w:rsidR="0031781B">
        <w:t xml:space="preserve">and circulated </w:t>
      </w:r>
      <w:r w:rsidR="003F7949">
        <w:t>from the Deputy Clerk for her recent 20</w:t>
      </w:r>
      <w:r w:rsidR="0031781B">
        <w:t xml:space="preserve"> </w:t>
      </w:r>
      <w:r w:rsidR="003F7949">
        <w:t xml:space="preserve">years </w:t>
      </w:r>
      <w:r w:rsidR="0031781B">
        <w:t>long service award.</w:t>
      </w:r>
    </w:p>
    <w:p w14:paraId="62E95B45" w14:textId="5D04C83A" w:rsidR="0031781B" w:rsidRDefault="00DD0EDA" w:rsidP="0015608E">
      <w:pPr>
        <w:pStyle w:val="ListParagraph"/>
        <w:numPr>
          <w:ilvl w:val="0"/>
          <w:numId w:val="39"/>
        </w:numPr>
        <w:spacing w:after="0"/>
      </w:pPr>
      <w:r>
        <w:t xml:space="preserve">It was noted that Christmas cards had been received from </w:t>
      </w:r>
      <w:r w:rsidR="00A35E4A">
        <w:t xml:space="preserve">various organisations. </w:t>
      </w:r>
    </w:p>
    <w:p w14:paraId="44D6DD2A" w14:textId="77777777" w:rsidR="00E63DDB" w:rsidRDefault="00E63DDB" w:rsidP="00E63DDB">
      <w:pPr>
        <w:pStyle w:val="ListParagraph"/>
        <w:spacing w:after="0"/>
        <w:ind w:left="1080"/>
      </w:pPr>
    </w:p>
    <w:p w14:paraId="09EE3452" w14:textId="46CB257B" w:rsidR="00A35E4A" w:rsidRDefault="00E63DDB" w:rsidP="00A35E4A">
      <w:pPr>
        <w:spacing w:after="0"/>
        <w:rPr>
          <w:b/>
          <w:bCs/>
        </w:rPr>
      </w:pPr>
      <w:r w:rsidRPr="00E63DDB">
        <w:rPr>
          <w:b/>
          <w:bCs/>
        </w:rPr>
        <w:t xml:space="preserve">T.6429 </w:t>
      </w:r>
      <w:r w:rsidRPr="00E63DDB">
        <w:rPr>
          <w:b/>
          <w:bCs/>
        </w:rPr>
        <w:tab/>
        <w:t>Brief Reports from Councillors</w:t>
      </w:r>
    </w:p>
    <w:p w14:paraId="244F948D" w14:textId="2B04EDC4" w:rsidR="006E1F21" w:rsidRDefault="007D09C2" w:rsidP="006B7FC7">
      <w:pPr>
        <w:pStyle w:val="ListParagraph"/>
        <w:numPr>
          <w:ilvl w:val="0"/>
          <w:numId w:val="40"/>
        </w:numPr>
        <w:spacing w:after="0"/>
      </w:pPr>
      <w:r>
        <w:t xml:space="preserve">Public Rights of Way Partnership – to meet in February </w:t>
      </w:r>
    </w:p>
    <w:p w14:paraId="026E9DD0" w14:textId="6B73E701" w:rsidR="006E1F21" w:rsidRDefault="00E41A99" w:rsidP="006E1F21">
      <w:pPr>
        <w:pStyle w:val="ListParagraph"/>
        <w:numPr>
          <w:ilvl w:val="0"/>
          <w:numId w:val="40"/>
        </w:numPr>
        <w:spacing w:after="0"/>
      </w:pPr>
      <w:r>
        <w:t>Special Purpose</w:t>
      </w:r>
      <w:r w:rsidR="00B54831">
        <w:t>s</w:t>
      </w:r>
      <w:r>
        <w:t xml:space="preserve"> Committee</w:t>
      </w:r>
      <w:r w:rsidR="00B8007D">
        <w:t xml:space="preserve"> – no report not met</w:t>
      </w:r>
    </w:p>
    <w:p w14:paraId="3AD13F19" w14:textId="5D1CCF69" w:rsidR="006E1F21" w:rsidRDefault="00E41A99" w:rsidP="006E1F21">
      <w:pPr>
        <w:pStyle w:val="ListParagraph"/>
        <w:numPr>
          <w:ilvl w:val="0"/>
          <w:numId w:val="40"/>
        </w:numPr>
        <w:spacing w:after="0"/>
      </w:pPr>
      <w:r>
        <w:t>Allotments Partnership</w:t>
      </w:r>
      <w:r w:rsidR="00B8007D">
        <w:t xml:space="preserve"> – no report not met</w:t>
      </w:r>
    </w:p>
    <w:p w14:paraId="5856C16A" w14:textId="3A096F19" w:rsidR="006E1F21" w:rsidRDefault="004D4AE3" w:rsidP="006E1F21">
      <w:pPr>
        <w:pStyle w:val="ListParagraph"/>
        <w:numPr>
          <w:ilvl w:val="0"/>
          <w:numId w:val="40"/>
        </w:numPr>
        <w:spacing w:after="0"/>
      </w:pPr>
      <w:r>
        <w:t>Wotton Youth Partnership</w:t>
      </w:r>
      <w:r w:rsidR="00B8007D">
        <w:t xml:space="preserve"> </w:t>
      </w:r>
      <w:r w:rsidR="004D0234">
        <w:t>– no report not met</w:t>
      </w:r>
    </w:p>
    <w:p w14:paraId="56742861" w14:textId="18FA2A2E" w:rsidR="00E63DDB" w:rsidRDefault="004D4AE3" w:rsidP="006E1F21">
      <w:pPr>
        <w:pStyle w:val="ListParagraph"/>
        <w:numPr>
          <w:ilvl w:val="0"/>
          <w:numId w:val="40"/>
        </w:numPr>
        <w:spacing w:after="0"/>
      </w:pPr>
      <w:r>
        <w:t>Wo</w:t>
      </w:r>
      <w:r w:rsidR="00A726D8">
        <w:t>tton</w:t>
      </w:r>
      <w:r>
        <w:t xml:space="preserve"> Area Climate Actio</w:t>
      </w:r>
      <w:r w:rsidR="004D0234">
        <w:t>n</w:t>
      </w:r>
      <w:r>
        <w:t xml:space="preserve"> </w:t>
      </w:r>
      <w:r w:rsidR="004D0234">
        <w:t xml:space="preserve">Network – </w:t>
      </w:r>
      <w:r w:rsidR="00A726D8">
        <w:t xml:space="preserve">Cllr Barton reported that a local contractor had </w:t>
      </w:r>
      <w:r w:rsidR="00F00EED">
        <w:t>mowed</w:t>
      </w:r>
      <w:r w:rsidR="00A726D8">
        <w:t xml:space="preserve"> a </w:t>
      </w:r>
      <w:r w:rsidR="009E3BDE">
        <w:t>path around the Full Moon plantation free of charge and suggested that a card</w:t>
      </w:r>
      <w:r w:rsidR="00F00EED">
        <w:t xml:space="preserve"> expressing the Town Council’s thanks</w:t>
      </w:r>
      <w:r w:rsidR="00B54831">
        <w:t xml:space="preserve"> should be sent</w:t>
      </w:r>
      <w:r w:rsidR="00F00EED">
        <w:t>.</w:t>
      </w:r>
    </w:p>
    <w:p w14:paraId="5D46E28D" w14:textId="46DB3E5B" w:rsidR="004D0234" w:rsidRDefault="005640E3" w:rsidP="006E1F21">
      <w:pPr>
        <w:pStyle w:val="ListParagraph"/>
        <w:numPr>
          <w:ilvl w:val="0"/>
          <w:numId w:val="40"/>
        </w:numPr>
        <w:spacing w:after="0"/>
      </w:pPr>
      <w:r>
        <w:lastRenderedPageBreak/>
        <w:t>Town Regeneration Partnership – no report</w:t>
      </w:r>
      <w:r w:rsidR="004752E8">
        <w:t>, meeting in January</w:t>
      </w:r>
      <w:r w:rsidR="004F5800">
        <w:t xml:space="preserve">. </w:t>
      </w:r>
    </w:p>
    <w:p w14:paraId="487E5C88" w14:textId="7C9B9275" w:rsidR="005640E3" w:rsidRDefault="005640E3" w:rsidP="006E1F21">
      <w:pPr>
        <w:pStyle w:val="ListParagraph"/>
        <w:numPr>
          <w:ilvl w:val="0"/>
          <w:numId w:val="40"/>
        </w:numPr>
        <w:spacing w:after="0"/>
      </w:pPr>
      <w:r>
        <w:t xml:space="preserve">Sports Foundation </w:t>
      </w:r>
      <w:r w:rsidR="00397EA1">
        <w:t xml:space="preserve">– no report </w:t>
      </w:r>
    </w:p>
    <w:p w14:paraId="630A3061" w14:textId="287F163E" w:rsidR="00397EA1" w:rsidRDefault="00D953F9" w:rsidP="006E1F21">
      <w:pPr>
        <w:pStyle w:val="ListParagraph"/>
        <w:numPr>
          <w:ilvl w:val="0"/>
          <w:numId w:val="40"/>
        </w:numPr>
        <w:spacing w:after="0"/>
      </w:pPr>
      <w:r>
        <w:t>Wotton Pool – no report</w:t>
      </w:r>
    </w:p>
    <w:p w14:paraId="3F87D4E1" w14:textId="13B5AD78" w:rsidR="00D953F9" w:rsidRDefault="00D953F9" w:rsidP="006E1F21">
      <w:pPr>
        <w:pStyle w:val="ListParagraph"/>
        <w:numPr>
          <w:ilvl w:val="0"/>
          <w:numId w:val="40"/>
        </w:numPr>
        <w:spacing w:after="0"/>
      </w:pPr>
      <w:r>
        <w:t>Heritage Centre – no report</w:t>
      </w:r>
    </w:p>
    <w:p w14:paraId="6BD27866" w14:textId="77777777" w:rsidR="008F4230" w:rsidRDefault="008F4230" w:rsidP="008F4230">
      <w:pPr>
        <w:spacing w:after="0"/>
      </w:pPr>
    </w:p>
    <w:p w14:paraId="414B2479" w14:textId="28EAF502" w:rsidR="008F4230" w:rsidRPr="008D0DE7" w:rsidRDefault="00600D16" w:rsidP="008F4230">
      <w:pPr>
        <w:spacing w:after="0"/>
        <w:rPr>
          <w:b/>
          <w:bCs/>
        </w:rPr>
      </w:pPr>
      <w:r w:rsidRPr="008D0DE7">
        <w:rPr>
          <w:b/>
          <w:bCs/>
        </w:rPr>
        <w:t>T.6430</w:t>
      </w:r>
      <w:r w:rsidRPr="008D0DE7">
        <w:rPr>
          <w:b/>
          <w:bCs/>
        </w:rPr>
        <w:tab/>
        <w:t>Planning Items</w:t>
      </w:r>
    </w:p>
    <w:p w14:paraId="42E6A4AC" w14:textId="7F377DB3" w:rsidR="009F0943" w:rsidRDefault="009F0943" w:rsidP="008F4230">
      <w:pPr>
        <w:spacing w:after="0"/>
      </w:pPr>
      <w:r>
        <w:t>Cllr Pinnegar took the chair</w:t>
      </w:r>
    </w:p>
    <w:p w14:paraId="6AE0B1E0" w14:textId="77777777" w:rsidR="008D0DE7" w:rsidRDefault="008D0DE7" w:rsidP="008D0DE7">
      <w:pPr>
        <w:spacing w:after="0"/>
      </w:pPr>
      <w:r>
        <w:t>New Applications.</w:t>
      </w:r>
    </w:p>
    <w:p w14:paraId="770560AC" w14:textId="00B15EB3" w:rsidR="009B3142" w:rsidRPr="009B3142" w:rsidRDefault="002F34DC" w:rsidP="00ED1720">
      <w:pPr>
        <w:pStyle w:val="ListParagraph"/>
        <w:numPr>
          <w:ilvl w:val="0"/>
          <w:numId w:val="41"/>
        </w:numPr>
        <w:spacing w:after="0" w:line="256" w:lineRule="auto"/>
        <w:ind w:left="720"/>
        <w:rPr>
          <w:rFonts w:cs="Arial"/>
        </w:rPr>
      </w:pPr>
      <w:r w:rsidRPr="00497681">
        <w:rPr>
          <w:b/>
          <w:bCs/>
        </w:rPr>
        <w:t>S.</w:t>
      </w:r>
      <w:r w:rsidR="005526E2" w:rsidRPr="00497681">
        <w:rPr>
          <w:b/>
          <w:bCs/>
        </w:rPr>
        <w:t>21/2805/TCA 2 Church Street</w:t>
      </w:r>
      <w:r w:rsidR="002A41D3" w:rsidRPr="00497681">
        <w:rPr>
          <w:b/>
          <w:bCs/>
        </w:rPr>
        <w:t>.</w:t>
      </w:r>
      <w:r w:rsidR="002A41D3">
        <w:t xml:space="preserve"> T1 Leylandii – Remove. T2 </w:t>
      </w:r>
      <w:r w:rsidR="00D62489">
        <w:t>Cotoneaster</w:t>
      </w:r>
      <w:r w:rsidR="002A41D3">
        <w:t xml:space="preserve"> – Remove lower branches. It was </w:t>
      </w:r>
      <w:r w:rsidR="002A41D3" w:rsidRPr="00497681">
        <w:rPr>
          <w:b/>
          <w:bCs/>
        </w:rPr>
        <w:t>resolved</w:t>
      </w:r>
      <w:r w:rsidR="002A41D3">
        <w:t xml:space="preserve"> to support this application.</w:t>
      </w:r>
    </w:p>
    <w:p w14:paraId="4A5AEC1A" w14:textId="6175F9A7" w:rsidR="001C023F" w:rsidRDefault="009B3142" w:rsidP="00ED1720">
      <w:pPr>
        <w:pStyle w:val="ListParagraph"/>
        <w:numPr>
          <w:ilvl w:val="0"/>
          <w:numId w:val="41"/>
        </w:numPr>
        <w:spacing w:after="0" w:line="256" w:lineRule="auto"/>
        <w:ind w:left="720"/>
        <w:rPr>
          <w:rFonts w:cs="Arial"/>
        </w:rPr>
      </w:pPr>
      <w:r w:rsidRPr="00750F8D">
        <w:rPr>
          <w:b/>
          <w:bCs/>
        </w:rPr>
        <w:t>S</w:t>
      </w:r>
      <w:r w:rsidR="00AD20C5" w:rsidRPr="00750F8D">
        <w:rPr>
          <w:b/>
          <w:bCs/>
        </w:rPr>
        <w:t>.21/27</w:t>
      </w:r>
      <w:r w:rsidR="002E337A" w:rsidRPr="00750F8D">
        <w:rPr>
          <w:b/>
          <w:bCs/>
        </w:rPr>
        <w:t>83/LBC 16 Bradley Street.</w:t>
      </w:r>
      <w:r w:rsidR="002E337A">
        <w:t xml:space="preserve"> Structural Repairs. It was resolved to </w:t>
      </w:r>
      <w:r w:rsidR="00B24FAD">
        <w:t xml:space="preserve">support this application </w:t>
      </w:r>
      <w:r w:rsidR="003A6E20" w:rsidRPr="00750F8D">
        <w:rPr>
          <w:rFonts w:cs="Arial"/>
        </w:rPr>
        <w:t>with the following comments.</w:t>
      </w:r>
      <w:r w:rsidR="00D62489">
        <w:rPr>
          <w:rFonts w:cs="Arial"/>
        </w:rPr>
        <w:t xml:space="preserve"> </w:t>
      </w:r>
      <w:r w:rsidR="003A6E20" w:rsidRPr="00750F8D">
        <w:rPr>
          <w:rFonts w:cs="Arial"/>
        </w:rPr>
        <w:t>In terms of the recommendations from the Condition Report. Recommendation 3 -: new stone used should match existing as closely as possible. Recommendation 11 – anything of architectural significance revealed should be retained where possible.</w:t>
      </w:r>
    </w:p>
    <w:p w14:paraId="103FED22" w14:textId="69681F35" w:rsidR="009B1154" w:rsidRPr="00794C93" w:rsidRDefault="00683E6B" w:rsidP="00ED1720">
      <w:pPr>
        <w:pStyle w:val="ListParagraph"/>
        <w:numPr>
          <w:ilvl w:val="0"/>
          <w:numId w:val="41"/>
        </w:numPr>
        <w:spacing w:after="0" w:line="256" w:lineRule="auto"/>
        <w:ind w:left="720"/>
        <w:rPr>
          <w:rFonts w:cs="Arial"/>
        </w:rPr>
      </w:pPr>
      <w:r w:rsidRPr="00794C93">
        <w:rPr>
          <w:b/>
          <w:bCs/>
        </w:rPr>
        <w:t>S.21/2794/</w:t>
      </w:r>
      <w:r w:rsidR="0029273E" w:rsidRPr="00794C93">
        <w:rPr>
          <w:b/>
          <w:bCs/>
        </w:rPr>
        <w:t>LBC Fawn Cottage Coombe.</w:t>
      </w:r>
      <w:r w:rsidR="000B06A2" w:rsidRPr="00794C93">
        <w:rPr>
          <w:b/>
          <w:bCs/>
        </w:rPr>
        <w:t xml:space="preserve"> </w:t>
      </w:r>
      <w:r w:rsidR="0029273E">
        <w:t xml:space="preserve">Installation of pitched roof on lean-to and addition of shower room. Installation of 4 rooflight and wider French doors. Rear dormer window replaced with </w:t>
      </w:r>
      <w:proofErr w:type="spellStart"/>
      <w:r w:rsidR="0029273E">
        <w:t>velux</w:t>
      </w:r>
      <w:proofErr w:type="spellEnd"/>
      <w:r w:rsidR="0029273E">
        <w:t xml:space="preserve"> sloping &amp; vertical combination window. Remove bay window &amp; doorway. Partially remove garden wall</w:t>
      </w:r>
      <w:r w:rsidR="000B06A2">
        <w:t xml:space="preserve">. It was </w:t>
      </w:r>
      <w:r w:rsidR="000B06A2" w:rsidRPr="00794C93">
        <w:rPr>
          <w:b/>
          <w:bCs/>
        </w:rPr>
        <w:t>resolved</w:t>
      </w:r>
      <w:r w:rsidR="000B06A2">
        <w:t xml:space="preserve"> to </w:t>
      </w:r>
      <w:r w:rsidR="007B20CB" w:rsidRPr="00794C93">
        <w:rPr>
          <w:rFonts w:cs="Arial"/>
        </w:rPr>
        <w:t>make the following comments on this application.</w:t>
      </w:r>
      <w:r w:rsidR="001E5488">
        <w:rPr>
          <w:rFonts w:cs="Arial"/>
        </w:rPr>
        <w:t xml:space="preserve"> </w:t>
      </w:r>
      <w:r w:rsidR="007B20CB" w:rsidRPr="00794C93">
        <w:rPr>
          <w:rFonts w:cs="Arial"/>
        </w:rPr>
        <w:t>The main changes are to the rear of the property and have no impact on the main original structure. No new window opening or increase in the number of bedrooms are proposed. Carparking space will be created in the front garden, Although, not shown on the elevations provided with this application, there is concern that the new roof windows shown in the latest elevation drawing provided for the associated Householder could contravene Policy ES10 of the Local Plan.</w:t>
      </w:r>
    </w:p>
    <w:p w14:paraId="4EB80B73" w14:textId="01BBEB8B" w:rsidR="009B3142" w:rsidRDefault="00C55E8C" w:rsidP="00ED1720">
      <w:pPr>
        <w:pStyle w:val="ListParagraph"/>
        <w:numPr>
          <w:ilvl w:val="0"/>
          <w:numId w:val="41"/>
        </w:numPr>
        <w:spacing w:after="0" w:line="256" w:lineRule="auto"/>
        <w:ind w:left="720"/>
        <w:rPr>
          <w:rFonts w:cs="Arial"/>
        </w:rPr>
      </w:pPr>
      <w:r w:rsidRPr="00683E6B">
        <w:rPr>
          <w:b/>
          <w:bCs/>
        </w:rPr>
        <w:t xml:space="preserve">S.21/2793/HHOLD Fawn Cottage Coombe. </w:t>
      </w:r>
      <w:r w:rsidR="00FD2636">
        <w:t xml:space="preserve">Installation of pitched roof on lean-to and </w:t>
      </w:r>
      <w:r w:rsidR="00DE7CAC">
        <w:t xml:space="preserve">addition of shower room. </w:t>
      </w:r>
      <w:r w:rsidR="00295378">
        <w:t>Installation</w:t>
      </w:r>
      <w:r w:rsidR="00DE7CAC">
        <w:t xml:space="preserve"> of 4 rooflight and wider </w:t>
      </w:r>
      <w:r w:rsidR="00B57DCB">
        <w:t>French doors. Rear dormer window replace</w:t>
      </w:r>
      <w:r w:rsidR="00D62489">
        <w:t>d</w:t>
      </w:r>
      <w:r w:rsidR="00B57DCB">
        <w:t xml:space="preserve"> with </w:t>
      </w:r>
      <w:proofErr w:type="spellStart"/>
      <w:r w:rsidR="00B57DCB">
        <w:t>velux</w:t>
      </w:r>
      <w:proofErr w:type="spellEnd"/>
      <w:r w:rsidR="00B57DCB">
        <w:t xml:space="preserve"> sloping &amp; </w:t>
      </w:r>
      <w:r w:rsidR="00295378">
        <w:t>vertical</w:t>
      </w:r>
      <w:r w:rsidR="00A15039">
        <w:t xml:space="preserve"> combination window. Remove bay window &amp; doorw</w:t>
      </w:r>
      <w:r w:rsidR="00B57DCB">
        <w:t>a</w:t>
      </w:r>
      <w:r w:rsidR="00A15039">
        <w:t>y</w:t>
      </w:r>
      <w:r w:rsidR="00295378">
        <w:t>. Partially remove garden wall.</w:t>
      </w:r>
      <w:r w:rsidR="00B57DCB">
        <w:t xml:space="preserve"> </w:t>
      </w:r>
      <w:r w:rsidR="008257BE">
        <w:t xml:space="preserve">It was </w:t>
      </w:r>
      <w:r w:rsidR="008257BE" w:rsidRPr="000B06A2">
        <w:rPr>
          <w:b/>
          <w:bCs/>
        </w:rPr>
        <w:t>resolved</w:t>
      </w:r>
      <w:r w:rsidR="008257BE">
        <w:t xml:space="preserve"> </w:t>
      </w:r>
      <w:r w:rsidR="004B7219">
        <w:t xml:space="preserve">to support this application with the following comments. </w:t>
      </w:r>
      <w:r w:rsidR="008257BE" w:rsidRPr="00683E6B">
        <w:rPr>
          <w:rFonts w:cs="Arial"/>
        </w:rPr>
        <w:t>The main changes are to the rear of the property, but new front roof windows are shown in the latest drawings (13</w:t>
      </w:r>
      <w:r w:rsidR="008257BE" w:rsidRPr="00683E6B">
        <w:rPr>
          <w:rFonts w:cs="Arial"/>
          <w:vertAlign w:val="superscript"/>
        </w:rPr>
        <w:t>th</w:t>
      </w:r>
      <w:r w:rsidR="008257BE" w:rsidRPr="00683E6B">
        <w:rPr>
          <w:rFonts w:cs="Arial"/>
        </w:rPr>
        <w:t xml:space="preserve"> Dec). No new side window openings or increase in number of bedrooms are proposed. Car parking space is to be created in the front garden. It is noted that both Historic England and the Conservation Officer have no issues.</w:t>
      </w:r>
    </w:p>
    <w:p w14:paraId="1C1237EE" w14:textId="5B5B53D3" w:rsidR="00683E6B" w:rsidRDefault="00683E6B" w:rsidP="00ED1720">
      <w:pPr>
        <w:pStyle w:val="ListParagraph"/>
        <w:numPr>
          <w:ilvl w:val="0"/>
          <w:numId w:val="41"/>
        </w:numPr>
        <w:spacing w:after="0" w:line="256" w:lineRule="auto"/>
        <w:ind w:left="720"/>
        <w:rPr>
          <w:rFonts w:cs="Arial"/>
        </w:rPr>
      </w:pPr>
      <w:r>
        <w:rPr>
          <w:b/>
          <w:bCs/>
        </w:rPr>
        <w:t>S.</w:t>
      </w:r>
      <w:r w:rsidRPr="00F40984">
        <w:rPr>
          <w:rFonts w:cs="Arial"/>
          <w:b/>
          <w:bCs/>
        </w:rPr>
        <w:t>21/</w:t>
      </w:r>
      <w:r w:rsidR="00F40984" w:rsidRPr="00F40984">
        <w:rPr>
          <w:rFonts w:cs="Arial"/>
          <w:b/>
          <w:bCs/>
        </w:rPr>
        <w:t xml:space="preserve">2807/HHOLD Garden Cottage, </w:t>
      </w:r>
      <w:proofErr w:type="spellStart"/>
      <w:r w:rsidR="00F40984" w:rsidRPr="00F40984">
        <w:rPr>
          <w:rFonts w:cs="Arial"/>
          <w:b/>
          <w:bCs/>
        </w:rPr>
        <w:t>Bournstream</w:t>
      </w:r>
      <w:proofErr w:type="spellEnd"/>
      <w:r w:rsidR="00F40984" w:rsidRPr="00F40984">
        <w:rPr>
          <w:rFonts w:cs="Arial"/>
          <w:b/>
          <w:bCs/>
        </w:rPr>
        <w:t>.</w:t>
      </w:r>
      <w:r w:rsidR="00F40984">
        <w:rPr>
          <w:rFonts w:cs="Arial"/>
        </w:rPr>
        <w:t xml:space="preserve"> Reconstruction o</w:t>
      </w:r>
      <w:r w:rsidR="00B54831">
        <w:rPr>
          <w:rFonts w:cs="Arial"/>
        </w:rPr>
        <w:t>f</w:t>
      </w:r>
      <w:r w:rsidR="00F40984">
        <w:rPr>
          <w:rFonts w:cs="Arial"/>
        </w:rPr>
        <w:t xml:space="preserve"> side extension. </w:t>
      </w:r>
      <w:r w:rsidR="00CE53B3">
        <w:rPr>
          <w:rFonts w:cs="Arial"/>
        </w:rPr>
        <w:t xml:space="preserve">It was </w:t>
      </w:r>
      <w:r w:rsidR="00CE53B3" w:rsidRPr="00CE53B3">
        <w:rPr>
          <w:rFonts w:cs="Arial"/>
          <w:b/>
          <w:bCs/>
        </w:rPr>
        <w:t>resolved</w:t>
      </w:r>
      <w:r w:rsidR="00CE53B3">
        <w:rPr>
          <w:rFonts w:cs="Arial"/>
        </w:rPr>
        <w:t xml:space="preserve"> to support this application.</w:t>
      </w:r>
    </w:p>
    <w:p w14:paraId="2FE6C917" w14:textId="35D61625" w:rsidR="00AD20C5" w:rsidRDefault="00402C15" w:rsidP="00ED1720">
      <w:pPr>
        <w:pStyle w:val="ListParagraph"/>
        <w:numPr>
          <w:ilvl w:val="0"/>
          <w:numId w:val="41"/>
        </w:numPr>
        <w:spacing w:after="0" w:line="256" w:lineRule="auto"/>
        <w:ind w:left="720"/>
        <w:rPr>
          <w:rFonts w:cs="Arial"/>
        </w:rPr>
      </w:pPr>
      <w:r w:rsidRPr="000E0052">
        <w:rPr>
          <w:b/>
          <w:bCs/>
        </w:rPr>
        <w:t>S.</w:t>
      </w:r>
      <w:r w:rsidRPr="000E0052">
        <w:rPr>
          <w:rFonts w:cs="Arial"/>
          <w:b/>
          <w:bCs/>
        </w:rPr>
        <w:t>21/</w:t>
      </w:r>
      <w:r w:rsidR="00926062" w:rsidRPr="000E0052">
        <w:rPr>
          <w:rFonts w:cs="Arial"/>
          <w:b/>
          <w:bCs/>
        </w:rPr>
        <w:t>2842/HHOLD Loanda, 3 The Chipping.</w:t>
      </w:r>
      <w:r w:rsidR="00926062" w:rsidRPr="000E0052">
        <w:rPr>
          <w:rFonts w:cs="Arial"/>
        </w:rPr>
        <w:t xml:space="preserve"> Construction of side &amp; rear single</w:t>
      </w:r>
      <w:r w:rsidR="003D5935" w:rsidRPr="000E0052">
        <w:rPr>
          <w:rFonts w:cs="Arial"/>
        </w:rPr>
        <w:t>-storey extensio</w:t>
      </w:r>
      <w:r w:rsidR="0054708C" w:rsidRPr="000E0052">
        <w:rPr>
          <w:rFonts w:cs="Arial"/>
        </w:rPr>
        <w:t>n</w:t>
      </w:r>
      <w:r w:rsidR="003D5935" w:rsidRPr="000E0052">
        <w:rPr>
          <w:rFonts w:cs="Arial"/>
        </w:rPr>
        <w:t xml:space="preserve"> with an under croft below and detached gara</w:t>
      </w:r>
      <w:r w:rsidR="0054708C" w:rsidRPr="000E0052">
        <w:rPr>
          <w:rFonts w:cs="Arial"/>
        </w:rPr>
        <w:t xml:space="preserve">ge with gym &amp; office above. </w:t>
      </w:r>
      <w:r w:rsidR="00DA4671" w:rsidRPr="000E0052">
        <w:rPr>
          <w:rFonts w:cs="Arial"/>
        </w:rPr>
        <w:t>It was</w:t>
      </w:r>
      <w:r w:rsidR="00DA4671" w:rsidRPr="000E0052">
        <w:rPr>
          <w:rFonts w:cs="Arial"/>
          <w:b/>
          <w:bCs/>
        </w:rPr>
        <w:t xml:space="preserve"> </w:t>
      </w:r>
      <w:r w:rsidR="001E69C7" w:rsidRPr="000E0052">
        <w:rPr>
          <w:rFonts w:cs="Arial"/>
          <w:b/>
          <w:bCs/>
        </w:rPr>
        <w:t>resolved</w:t>
      </w:r>
      <w:r w:rsidR="00DA4671" w:rsidRPr="000E0052">
        <w:rPr>
          <w:rFonts w:cs="Arial"/>
        </w:rPr>
        <w:t xml:space="preserve"> to make </w:t>
      </w:r>
      <w:r w:rsidR="001E69C7" w:rsidRPr="000E0052">
        <w:rPr>
          <w:rFonts w:cs="Arial"/>
        </w:rPr>
        <w:t>the following comments on this application.</w:t>
      </w:r>
      <w:r w:rsidR="009E7391" w:rsidRPr="000E0052">
        <w:rPr>
          <w:rFonts w:cs="Arial"/>
        </w:rPr>
        <w:t xml:space="preserve"> </w:t>
      </w:r>
      <w:r w:rsidR="00C847EB" w:rsidRPr="000E0052">
        <w:rPr>
          <w:rFonts w:cs="Arial"/>
        </w:rPr>
        <w:t xml:space="preserve">The </w:t>
      </w:r>
      <w:proofErr w:type="spellStart"/>
      <w:r w:rsidR="00C847EB" w:rsidRPr="000E0052">
        <w:rPr>
          <w:rFonts w:cs="Arial"/>
        </w:rPr>
        <w:t>Aboricultural</w:t>
      </w:r>
      <w:proofErr w:type="spellEnd"/>
      <w:r w:rsidR="00C847EB" w:rsidRPr="000E0052">
        <w:rPr>
          <w:rFonts w:cs="Arial"/>
        </w:rPr>
        <w:t xml:space="preserve"> Report is out of date (March 2020) and it is not clear which trees are to be removed to accommodate this development. There is concern that the rear dormer windows on the proposed garage and raised </w:t>
      </w:r>
      <w:r w:rsidR="00C847EB" w:rsidRPr="000E0052">
        <w:rPr>
          <w:rFonts w:cs="Arial"/>
        </w:rPr>
        <w:lastRenderedPageBreak/>
        <w:t>patio area could result in the overlooking of the neighbours’ gardens (particularly 26 Haw Street) in contravention of Policy ES3/1 of the Local Plan. If the Planning Authority is minded to approve this application, it is requested that a condition be attached stipulating that the garage should not become a separate unit of residential accommodation and should only be used for domestic purposes incidental to the enjoyment of the host dwelling and not for any industrial, commercial or business use.</w:t>
      </w:r>
    </w:p>
    <w:p w14:paraId="6F907397" w14:textId="03630238" w:rsidR="00270494" w:rsidRDefault="00270494" w:rsidP="00ED1720">
      <w:pPr>
        <w:pStyle w:val="ListParagraph"/>
        <w:numPr>
          <w:ilvl w:val="0"/>
          <w:numId w:val="41"/>
        </w:numPr>
        <w:spacing w:after="0" w:line="256" w:lineRule="auto"/>
        <w:ind w:left="720"/>
        <w:rPr>
          <w:rFonts w:cs="Arial"/>
        </w:rPr>
      </w:pPr>
      <w:r>
        <w:rPr>
          <w:b/>
          <w:bCs/>
        </w:rPr>
        <w:t>S.</w:t>
      </w:r>
      <w:r w:rsidRPr="00BA6C6B">
        <w:rPr>
          <w:rFonts w:cs="Arial"/>
          <w:b/>
          <w:bCs/>
        </w:rPr>
        <w:t>21/</w:t>
      </w:r>
      <w:r w:rsidR="00331252" w:rsidRPr="00BA6C6B">
        <w:rPr>
          <w:rFonts w:cs="Arial"/>
          <w:b/>
          <w:bCs/>
        </w:rPr>
        <w:t>2855/LBC 16 Bradley Street.</w:t>
      </w:r>
      <w:r w:rsidR="00331252">
        <w:rPr>
          <w:rFonts w:cs="Arial"/>
        </w:rPr>
        <w:t xml:space="preserve"> </w:t>
      </w:r>
      <w:r w:rsidR="00BA6C6B">
        <w:rPr>
          <w:rFonts w:cs="Arial"/>
        </w:rPr>
        <w:t>Conversion</w:t>
      </w:r>
      <w:r w:rsidR="00CC4F2F">
        <w:rPr>
          <w:rFonts w:cs="Arial"/>
        </w:rPr>
        <w:t xml:space="preserve"> of outbuilding to residential annexe</w:t>
      </w:r>
      <w:r w:rsidR="00BA6C6B">
        <w:rPr>
          <w:rFonts w:cs="Arial"/>
        </w:rPr>
        <w:t>.</w:t>
      </w:r>
      <w:r w:rsidR="006B5D1F">
        <w:rPr>
          <w:rFonts w:cs="Arial"/>
        </w:rPr>
        <w:t xml:space="preserve"> It </w:t>
      </w:r>
      <w:r w:rsidR="00B54831">
        <w:rPr>
          <w:rFonts w:cs="Arial"/>
        </w:rPr>
        <w:t>was</w:t>
      </w:r>
      <w:r w:rsidR="006B5D1F">
        <w:rPr>
          <w:rFonts w:cs="Arial"/>
        </w:rPr>
        <w:t xml:space="preserve"> </w:t>
      </w:r>
      <w:r w:rsidR="006B5D1F" w:rsidRPr="00B54831">
        <w:rPr>
          <w:rFonts w:cs="Arial"/>
          <w:b/>
          <w:bCs/>
        </w:rPr>
        <w:t>resolved</w:t>
      </w:r>
      <w:r w:rsidR="006B5D1F">
        <w:rPr>
          <w:rFonts w:cs="Arial"/>
        </w:rPr>
        <w:t xml:space="preserve"> to </w:t>
      </w:r>
      <w:r w:rsidR="00E26DFF">
        <w:rPr>
          <w:rFonts w:cs="Arial"/>
        </w:rPr>
        <w:t>support this application</w:t>
      </w:r>
      <w:r w:rsidR="00554802">
        <w:rPr>
          <w:rFonts w:cs="Arial"/>
        </w:rPr>
        <w:t xml:space="preserve"> with the following comment</w:t>
      </w:r>
      <w:r w:rsidR="00026077">
        <w:rPr>
          <w:rFonts w:cs="Arial"/>
        </w:rPr>
        <w:t xml:space="preserve">. The outbuilding is within the curtilage of a listed building and choice </w:t>
      </w:r>
      <w:r w:rsidR="00C65D65">
        <w:rPr>
          <w:rFonts w:cs="Arial"/>
        </w:rPr>
        <w:t>of materials etc. should reflect that.</w:t>
      </w:r>
    </w:p>
    <w:p w14:paraId="55E3B38D" w14:textId="3E22D2F2" w:rsidR="00EA45DD" w:rsidRDefault="00FF5E09" w:rsidP="00ED1720">
      <w:pPr>
        <w:pStyle w:val="ListParagraph"/>
        <w:numPr>
          <w:ilvl w:val="0"/>
          <w:numId w:val="41"/>
        </w:numPr>
        <w:spacing w:after="0" w:line="256" w:lineRule="auto"/>
        <w:ind w:left="720"/>
        <w:rPr>
          <w:rFonts w:cs="Arial"/>
        </w:rPr>
      </w:pPr>
      <w:r w:rsidRPr="008F0E6C">
        <w:rPr>
          <w:b/>
          <w:bCs/>
        </w:rPr>
        <w:t>S.</w:t>
      </w:r>
      <w:r w:rsidRPr="008F0E6C">
        <w:rPr>
          <w:rFonts w:cs="Arial"/>
          <w:b/>
          <w:bCs/>
        </w:rPr>
        <w:t>21/2854/HHOLD 16 Bradley Street.</w:t>
      </w:r>
      <w:r w:rsidRPr="008F0E6C">
        <w:rPr>
          <w:rFonts w:cs="Arial"/>
        </w:rPr>
        <w:t xml:space="preserve"> Conversion of outbuilding to residential annexe.</w:t>
      </w:r>
      <w:r w:rsidR="00EA45DD" w:rsidRPr="008F0E6C">
        <w:rPr>
          <w:rFonts w:cs="Arial"/>
        </w:rPr>
        <w:t xml:space="preserve"> It was </w:t>
      </w:r>
      <w:r w:rsidR="00EA45DD" w:rsidRPr="008F0E6C">
        <w:rPr>
          <w:rFonts w:cs="Arial"/>
          <w:b/>
          <w:bCs/>
        </w:rPr>
        <w:t>resolved</w:t>
      </w:r>
      <w:r w:rsidR="00EA45DD" w:rsidRPr="008F0E6C">
        <w:rPr>
          <w:rFonts w:cs="Arial"/>
        </w:rPr>
        <w:t xml:space="preserve"> to </w:t>
      </w:r>
      <w:r w:rsidR="008F0E6C" w:rsidRPr="008F0E6C">
        <w:rPr>
          <w:rFonts w:cs="Arial"/>
        </w:rPr>
        <w:t xml:space="preserve">make the following comments on this application. </w:t>
      </w:r>
      <w:r w:rsidR="00EA45DD" w:rsidRPr="008F0E6C">
        <w:rPr>
          <w:rFonts w:cs="Arial"/>
        </w:rPr>
        <w:t xml:space="preserve">It is not clear whether this is to be additional accommodation for the residents of Cotswold House or to be a separate property or holiday let. We would object to the latter for reasons including the intensification of use of a substandard vehicle access. The Design proposal has words missing from the end of the sentence: “The outbuilding is in a poor state of repair and requires attention to prevent the building deteriorating. The proposals are also to facilitate the conversion to a comfortable self-contained annex building, linked to ???? It is noted that the Application Form states that this proposed development will have no </w:t>
      </w:r>
      <w:proofErr w:type="spellStart"/>
      <w:r w:rsidR="00EA45DD" w:rsidRPr="008F0E6C">
        <w:rPr>
          <w:rFonts w:cs="Arial"/>
        </w:rPr>
        <w:t>affect</w:t>
      </w:r>
      <w:proofErr w:type="spellEnd"/>
      <w:r w:rsidR="00EA45DD" w:rsidRPr="008F0E6C">
        <w:rPr>
          <w:rFonts w:cs="Arial"/>
        </w:rPr>
        <w:t xml:space="preserve"> on the existing parking arrangements, yet the proposed block plan shows parking displaced to four new spaces. The Planning Authority should satisfy itself that four parking spaces are sufficient for both properties as on-street parking is difficult along Bradley Street.</w:t>
      </w:r>
    </w:p>
    <w:p w14:paraId="2AAF8868" w14:textId="59B3DD54" w:rsidR="00407CCB" w:rsidRDefault="008A3A35" w:rsidP="00ED1720">
      <w:pPr>
        <w:pStyle w:val="ListParagraph"/>
        <w:numPr>
          <w:ilvl w:val="0"/>
          <w:numId w:val="41"/>
        </w:numPr>
        <w:spacing w:after="0" w:line="256" w:lineRule="auto"/>
        <w:ind w:left="720"/>
        <w:rPr>
          <w:rFonts w:cs="Arial"/>
        </w:rPr>
      </w:pPr>
      <w:r w:rsidRPr="00985E12">
        <w:rPr>
          <w:b/>
          <w:bCs/>
        </w:rPr>
        <w:t>S.</w:t>
      </w:r>
      <w:r w:rsidRPr="00985E12">
        <w:rPr>
          <w:rFonts w:cs="Arial"/>
          <w:b/>
          <w:bCs/>
        </w:rPr>
        <w:t>21/</w:t>
      </w:r>
      <w:r w:rsidR="00B70085" w:rsidRPr="00985E12">
        <w:rPr>
          <w:rFonts w:cs="Arial"/>
          <w:b/>
          <w:bCs/>
        </w:rPr>
        <w:t xml:space="preserve">2498/HHOLD 12 </w:t>
      </w:r>
      <w:proofErr w:type="spellStart"/>
      <w:r w:rsidR="00B70085" w:rsidRPr="00985E12">
        <w:rPr>
          <w:rFonts w:cs="Arial"/>
          <w:b/>
          <w:bCs/>
        </w:rPr>
        <w:t>Locombe</w:t>
      </w:r>
      <w:proofErr w:type="spellEnd"/>
      <w:r w:rsidR="00B70085" w:rsidRPr="00985E12">
        <w:rPr>
          <w:rFonts w:cs="Arial"/>
          <w:b/>
          <w:bCs/>
        </w:rPr>
        <w:t xml:space="preserve"> Place</w:t>
      </w:r>
      <w:r w:rsidR="00B70085" w:rsidRPr="00985E12">
        <w:rPr>
          <w:rFonts w:cs="Arial"/>
        </w:rPr>
        <w:t xml:space="preserve">. Erection of single storey extension and associated </w:t>
      </w:r>
      <w:r w:rsidR="001E7336" w:rsidRPr="00985E12">
        <w:rPr>
          <w:rFonts w:cs="Arial"/>
        </w:rPr>
        <w:t>works and erection of trellis. Amendment to application.</w:t>
      </w:r>
      <w:r w:rsidR="00407CCB" w:rsidRPr="00985E12">
        <w:rPr>
          <w:rFonts w:cs="Arial"/>
        </w:rPr>
        <w:t xml:space="preserve"> It was </w:t>
      </w:r>
      <w:r w:rsidR="00407CCB" w:rsidRPr="00985E12">
        <w:rPr>
          <w:rFonts w:cs="Arial"/>
          <w:b/>
          <w:bCs/>
        </w:rPr>
        <w:t>resolved</w:t>
      </w:r>
      <w:r w:rsidR="00407CCB" w:rsidRPr="00985E12">
        <w:rPr>
          <w:rFonts w:cs="Arial"/>
        </w:rPr>
        <w:t xml:space="preserve"> to </w:t>
      </w:r>
      <w:r w:rsidR="00DD5BDC" w:rsidRPr="00985E12">
        <w:rPr>
          <w:rFonts w:cs="Arial"/>
        </w:rPr>
        <w:t>make the following comments on this application.</w:t>
      </w:r>
      <w:r w:rsidR="00985E12">
        <w:rPr>
          <w:rFonts w:cs="Arial"/>
        </w:rPr>
        <w:t xml:space="preserve"> </w:t>
      </w:r>
      <w:r w:rsidR="00407CCB" w:rsidRPr="00985E12">
        <w:rPr>
          <w:rFonts w:cs="Arial"/>
        </w:rPr>
        <w:t>From the plans provided there is no indication on how the proposed extension will be used. There is also concern that there are no details on how the extension can be built on the boundary with the neighbour’s garden, given the difference in ground levels. The fence/Trellis as proposed must be installed and maintained to protect the neighbour’s privacy.</w:t>
      </w:r>
    </w:p>
    <w:p w14:paraId="4F9527E3" w14:textId="7C321AC5" w:rsidR="004D6A2C" w:rsidRDefault="00985E12" w:rsidP="00ED1720">
      <w:pPr>
        <w:pStyle w:val="ListParagraph"/>
        <w:numPr>
          <w:ilvl w:val="0"/>
          <w:numId w:val="41"/>
        </w:numPr>
        <w:spacing w:after="0" w:line="256" w:lineRule="auto"/>
        <w:ind w:left="720"/>
        <w:rPr>
          <w:rFonts w:cs="Arial"/>
        </w:rPr>
      </w:pPr>
      <w:r w:rsidRPr="004D6A2C">
        <w:rPr>
          <w:b/>
          <w:bCs/>
        </w:rPr>
        <w:t>S</w:t>
      </w:r>
      <w:r w:rsidRPr="004D6A2C">
        <w:rPr>
          <w:rFonts w:cs="Arial"/>
        </w:rPr>
        <w:t>.</w:t>
      </w:r>
      <w:r w:rsidRPr="004D6A2C">
        <w:rPr>
          <w:rFonts w:cs="Arial"/>
          <w:b/>
          <w:bCs/>
        </w:rPr>
        <w:t>21/2861/HHOLD 14A Wortley Road.</w:t>
      </w:r>
      <w:r w:rsidRPr="004D6A2C">
        <w:rPr>
          <w:rFonts w:cs="Arial"/>
        </w:rPr>
        <w:t xml:space="preserve"> Levelling of driveway. It was </w:t>
      </w:r>
      <w:r w:rsidRPr="004D6A2C">
        <w:rPr>
          <w:rFonts w:cs="Arial"/>
          <w:b/>
          <w:bCs/>
        </w:rPr>
        <w:t>resolved</w:t>
      </w:r>
      <w:r w:rsidRPr="004D6A2C">
        <w:rPr>
          <w:rFonts w:cs="Arial"/>
        </w:rPr>
        <w:t xml:space="preserve"> </w:t>
      </w:r>
      <w:r w:rsidR="004D6A2C" w:rsidRPr="004D6A2C">
        <w:rPr>
          <w:rFonts w:cs="Arial"/>
        </w:rPr>
        <w:t xml:space="preserve">to make the following comment on this application. Since the proposed levelling will affect the access to No. 12 and 14 Wortley Road, the Planning Authority should satisfy itself that the access arrangements are acceptable and will not cause problems for these neighbours. </w:t>
      </w:r>
    </w:p>
    <w:p w14:paraId="79B79A4B" w14:textId="165A137D" w:rsidR="004D6A2C" w:rsidRDefault="00E743FE" w:rsidP="00ED1720">
      <w:pPr>
        <w:pStyle w:val="ListParagraph"/>
        <w:numPr>
          <w:ilvl w:val="0"/>
          <w:numId w:val="41"/>
        </w:numPr>
        <w:spacing w:after="0" w:line="256" w:lineRule="auto"/>
        <w:ind w:left="720"/>
        <w:rPr>
          <w:rFonts w:cs="Arial"/>
        </w:rPr>
      </w:pPr>
      <w:r>
        <w:rPr>
          <w:b/>
          <w:bCs/>
        </w:rPr>
        <w:t>S</w:t>
      </w:r>
      <w:r w:rsidRPr="001D3317">
        <w:rPr>
          <w:rFonts w:cs="Arial"/>
          <w:b/>
          <w:bCs/>
        </w:rPr>
        <w:t xml:space="preserve">.21/2921/TCA St </w:t>
      </w:r>
      <w:r w:rsidR="001D3317" w:rsidRPr="001D3317">
        <w:rPr>
          <w:rFonts w:cs="Arial"/>
          <w:b/>
          <w:bCs/>
        </w:rPr>
        <w:t>Mary’s</w:t>
      </w:r>
      <w:r w:rsidRPr="001D3317">
        <w:rPr>
          <w:rFonts w:cs="Arial"/>
          <w:b/>
          <w:bCs/>
        </w:rPr>
        <w:t xml:space="preserve"> Church, </w:t>
      </w:r>
      <w:proofErr w:type="spellStart"/>
      <w:r w:rsidRPr="001D3317">
        <w:rPr>
          <w:rFonts w:cs="Arial"/>
          <w:b/>
          <w:bCs/>
        </w:rPr>
        <w:t>Culverhay</w:t>
      </w:r>
      <w:proofErr w:type="spellEnd"/>
      <w:r w:rsidRPr="001D3317">
        <w:rPr>
          <w:rFonts w:cs="Arial"/>
          <w:b/>
          <w:bCs/>
        </w:rPr>
        <w:t>.</w:t>
      </w:r>
      <w:r>
        <w:rPr>
          <w:rFonts w:cs="Arial"/>
        </w:rPr>
        <w:t xml:space="preserve"> </w:t>
      </w:r>
      <w:r w:rsidR="001D3317">
        <w:rPr>
          <w:rFonts w:cs="Arial"/>
        </w:rPr>
        <w:t>T</w:t>
      </w:r>
      <w:r w:rsidR="00E71C93">
        <w:rPr>
          <w:rFonts w:cs="Arial"/>
        </w:rPr>
        <w:t>24 Norway Maple – Removal &amp; reduction of limbs overhanging adjacent property.</w:t>
      </w:r>
      <w:r w:rsidR="001D3317">
        <w:rPr>
          <w:rFonts w:cs="Arial"/>
        </w:rPr>
        <w:t xml:space="preserve"> It was </w:t>
      </w:r>
      <w:r w:rsidR="001D3317" w:rsidRPr="001D3317">
        <w:rPr>
          <w:rFonts w:cs="Arial"/>
          <w:b/>
          <w:bCs/>
        </w:rPr>
        <w:t>resolved</w:t>
      </w:r>
      <w:r w:rsidR="001D3317">
        <w:rPr>
          <w:rFonts w:cs="Arial"/>
        </w:rPr>
        <w:t xml:space="preserve"> to support this application.</w:t>
      </w:r>
    </w:p>
    <w:p w14:paraId="08337358" w14:textId="77777777" w:rsidR="004E4102" w:rsidRDefault="004E4102" w:rsidP="004E4102">
      <w:pPr>
        <w:spacing w:after="0" w:line="256" w:lineRule="auto"/>
        <w:rPr>
          <w:rFonts w:cs="Arial"/>
        </w:rPr>
      </w:pPr>
    </w:p>
    <w:p w14:paraId="6A054EB0" w14:textId="0DF996BF" w:rsidR="0054459F" w:rsidRDefault="00B74CE8" w:rsidP="0054459F">
      <w:pPr>
        <w:pStyle w:val="Heading3"/>
        <w:rPr>
          <w:rFonts w:ascii="Arial" w:hAnsi="Arial" w:cs="Arial"/>
          <w:b/>
          <w:bCs/>
          <w:color w:val="auto"/>
        </w:rPr>
      </w:pPr>
      <w:r w:rsidRPr="0054459F">
        <w:rPr>
          <w:rFonts w:ascii="Arial" w:hAnsi="Arial" w:cs="Arial"/>
          <w:b/>
          <w:bCs/>
          <w:color w:val="auto"/>
        </w:rPr>
        <w:lastRenderedPageBreak/>
        <w:t xml:space="preserve">T.6431 </w:t>
      </w:r>
      <w:r w:rsidR="0054459F">
        <w:rPr>
          <w:rFonts w:ascii="Arial" w:hAnsi="Arial" w:cs="Arial"/>
          <w:b/>
          <w:bCs/>
          <w:color w:val="auto"/>
        </w:rPr>
        <w:tab/>
      </w:r>
      <w:r w:rsidR="0054459F" w:rsidRPr="0054459F">
        <w:rPr>
          <w:rFonts w:ascii="Arial" w:hAnsi="Arial" w:cs="Arial"/>
          <w:b/>
          <w:bCs/>
          <w:color w:val="auto"/>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r w:rsidR="009678A8">
        <w:rPr>
          <w:rFonts w:ascii="Arial" w:hAnsi="Arial" w:cs="Arial"/>
          <w:b/>
          <w:bCs/>
          <w:color w:val="auto"/>
        </w:rPr>
        <w:t xml:space="preserve"> </w:t>
      </w:r>
    </w:p>
    <w:p w14:paraId="43872F25" w14:textId="226FD560" w:rsidR="009678A8" w:rsidRDefault="009678A8" w:rsidP="009678A8">
      <w:r w:rsidRPr="00E81C9A">
        <w:t xml:space="preserve">It was </w:t>
      </w:r>
      <w:r w:rsidRPr="00E81C9A">
        <w:rPr>
          <w:b/>
          <w:bCs/>
        </w:rPr>
        <w:t>resolved</w:t>
      </w:r>
      <w:r w:rsidRPr="00E81C9A">
        <w:t xml:space="preserve"> to </w:t>
      </w:r>
      <w:r w:rsidR="00A43F1E" w:rsidRPr="00E81C9A">
        <w:t>ex</w:t>
      </w:r>
      <w:r w:rsidR="00E81C9A" w:rsidRPr="00E81C9A">
        <w:t xml:space="preserve">clude the </w:t>
      </w:r>
      <w:r w:rsidR="00144B65">
        <w:t>P</w:t>
      </w:r>
      <w:r w:rsidR="00E81C9A" w:rsidRPr="00E81C9A">
        <w:t xml:space="preserve">ress and the public. </w:t>
      </w:r>
    </w:p>
    <w:p w14:paraId="20497AA5" w14:textId="094D7676" w:rsidR="00E81C9A" w:rsidRPr="008729A3" w:rsidRDefault="00E81C9A" w:rsidP="00792DFF">
      <w:pPr>
        <w:spacing w:after="0"/>
        <w:rPr>
          <w:b/>
          <w:bCs/>
        </w:rPr>
      </w:pPr>
      <w:r w:rsidRPr="008729A3">
        <w:rPr>
          <w:b/>
          <w:bCs/>
        </w:rPr>
        <w:t>T</w:t>
      </w:r>
      <w:r w:rsidR="00022CBC" w:rsidRPr="008729A3">
        <w:rPr>
          <w:b/>
          <w:bCs/>
        </w:rPr>
        <w:t>.6432</w:t>
      </w:r>
      <w:r w:rsidR="00022CBC" w:rsidRPr="008729A3">
        <w:rPr>
          <w:b/>
          <w:bCs/>
        </w:rPr>
        <w:tab/>
      </w:r>
      <w:r w:rsidR="00792DFF" w:rsidRPr="008729A3">
        <w:rPr>
          <w:b/>
          <w:bCs/>
        </w:rPr>
        <w:t>Town Hall Repairs</w:t>
      </w:r>
    </w:p>
    <w:p w14:paraId="38405495" w14:textId="50133B79" w:rsidR="00792DFF" w:rsidRDefault="00792DFF" w:rsidP="00792DFF">
      <w:pPr>
        <w:spacing w:after="0"/>
      </w:pPr>
      <w:r>
        <w:t xml:space="preserve">It </w:t>
      </w:r>
      <w:r w:rsidR="002A1E25">
        <w:t xml:space="preserve">was reported that the planning application </w:t>
      </w:r>
      <w:r w:rsidR="00EC21D4">
        <w:t>had been permitted by S</w:t>
      </w:r>
      <w:r w:rsidR="00435CF9">
        <w:t xml:space="preserve">troud </w:t>
      </w:r>
      <w:r w:rsidR="00EC21D4">
        <w:t>D</w:t>
      </w:r>
      <w:r w:rsidR="00435CF9">
        <w:t xml:space="preserve">istrict </w:t>
      </w:r>
      <w:r w:rsidR="00EC21D4">
        <w:t>C</w:t>
      </w:r>
      <w:r w:rsidR="00435CF9">
        <w:t>ouncil</w:t>
      </w:r>
      <w:r w:rsidR="00EC21D4">
        <w:t xml:space="preserve">. The </w:t>
      </w:r>
      <w:r w:rsidR="001C3B34">
        <w:t xml:space="preserve">Project Manager is preparing </w:t>
      </w:r>
      <w:r w:rsidR="00D95E37">
        <w:t xml:space="preserve">tender documents </w:t>
      </w:r>
      <w:r w:rsidR="004C7F44">
        <w:t xml:space="preserve">and the Government </w:t>
      </w:r>
      <w:r w:rsidR="00435CF9">
        <w:t>C</w:t>
      </w:r>
      <w:r w:rsidR="004C7F44">
        <w:t xml:space="preserve">ontract </w:t>
      </w:r>
      <w:r w:rsidR="00435CF9">
        <w:t>F</w:t>
      </w:r>
      <w:r w:rsidR="004C7F44">
        <w:t xml:space="preserve">inder will be used </w:t>
      </w:r>
      <w:r w:rsidR="00C94CBA">
        <w:t xml:space="preserve">in the process. The aim is to award </w:t>
      </w:r>
      <w:r w:rsidR="00B83440">
        <w:t xml:space="preserve">the </w:t>
      </w:r>
      <w:r w:rsidR="00D0336A">
        <w:t>contract towa</w:t>
      </w:r>
      <w:r w:rsidR="00BE61BB">
        <w:t>r</w:t>
      </w:r>
      <w:r w:rsidR="00D0336A">
        <w:t>ds the end of February</w:t>
      </w:r>
      <w:r w:rsidR="00BE61BB">
        <w:t xml:space="preserve"> or beginning of March. </w:t>
      </w:r>
      <w:r w:rsidR="00FE6D16">
        <w:t xml:space="preserve">Concerns have been raised regarding the inspections of the scaffolding at the Town Hall. It appears that there are some discrepancies </w:t>
      </w:r>
      <w:r w:rsidR="0004563F">
        <w:t>in the reco</w:t>
      </w:r>
      <w:r w:rsidR="00BB2487">
        <w:t>r</w:t>
      </w:r>
      <w:r w:rsidR="0004563F">
        <w:t>ding of inspections.</w:t>
      </w:r>
      <w:r w:rsidR="00D40A2F">
        <w:t xml:space="preserve"> Investigations will be made to ascertain </w:t>
      </w:r>
      <w:r w:rsidR="008729A3">
        <w:t>i</w:t>
      </w:r>
      <w:r w:rsidR="00D40A2F">
        <w:t xml:space="preserve">f there has been </w:t>
      </w:r>
      <w:r w:rsidR="0084432B">
        <w:t>a</w:t>
      </w:r>
      <w:r w:rsidR="008729A3">
        <w:t>ny</w:t>
      </w:r>
      <w:r w:rsidR="0084432B">
        <w:t xml:space="preserve"> breach in Health and Safety regulations.</w:t>
      </w:r>
    </w:p>
    <w:p w14:paraId="20B06D20" w14:textId="77777777" w:rsidR="0018507D" w:rsidRDefault="0018507D" w:rsidP="00792DFF">
      <w:pPr>
        <w:spacing w:after="0"/>
      </w:pPr>
    </w:p>
    <w:p w14:paraId="491EB9C7" w14:textId="17943988" w:rsidR="0018507D" w:rsidRDefault="0018507D" w:rsidP="00792DFF">
      <w:pPr>
        <w:spacing w:after="0"/>
        <w:rPr>
          <w:b/>
          <w:bCs/>
        </w:rPr>
      </w:pPr>
      <w:r w:rsidRPr="00487426">
        <w:rPr>
          <w:b/>
          <w:bCs/>
        </w:rPr>
        <w:t>T.6433</w:t>
      </w:r>
      <w:r w:rsidRPr="00487426">
        <w:rPr>
          <w:b/>
          <w:bCs/>
        </w:rPr>
        <w:tab/>
      </w:r>
      <w:r w:rsidR="00487426" w:rsidRPr="00487426">
        <w:rPr>
          <w:b/>
          <w:bCs/>
        </w:rPr>
        <w:t>Acquisition of Land</w:t>
      </w:r>
    </w:p>
    <w:p w14:paraId="78899F71" w14:textId="0347774C" w:rsidR="004D10FC" w:rsidRDefault="00B5289A" w:rsidP="00792DFF">
      <w:pPr>
        <w:spacing w:after="0"/>
      </w:pPr>
      <w:r>
        <w:t>To discuss the request for acquisition of land and agree action</w:t>
      </w:r>
      <w:r w:rsidR="004D10FC">
        <w:t>s</w:t>
      </w:r>
      <w:r w:rsidR="00D277E4">
        <w:t xml:space="preserve">. This item </w:t>
      </w:r>
      <w:r w:rsidR="006641BB">
        <w:t>was deferred</w:t>
      </w:r>
      <w:r w:rsidR="004D10FC" w:rsidRPr="007D6C93">
        <w:t xml:space="preserve"> to </w:t>
      </w:r>
      <w:r w:rsidR="00D277E4">
        <w:t xml:space="preserve">the </w:t>
      </w:r>
      <w:r w:rsidR="004D10FC" w:rsidRPr="007D6C93">
        <w:t xml:space="preserve">Extraordinary meeting </w:t>
      </w:r>
      <w:r w:rsidR="00D277E4">
        <w:t xml:space="preserve">on </w:t>
      </w:r>
      <w:r w:rsidR="004D10FC" w:rsidRPr="007D6C93">
        <w:t>10</w:t>
      </w:r>
      <w:r w:rsidR="004D10FC" w:rsidRPr="007D6C93">
        <w:rPr>
          <w:vertAlign w:val="superscript"/>
        </w:rPr>
        <w:t>th</w:t>
      </w:r>
      <w:r w:rsidR="004D10FC" w:rsidRPr="007D6C93">
        <w:t xml:space="preserve"> Jan</w:t>
      </w:r>
      <w:r w:rsidR="00201AA1">
        <w:t>uary</w:t>
      </w:r>
      <w:r w:rsidR="004D10FC" w:rsidRPr="007D6C93">
        <w:t xml:space="preserve"> 2022.</w:t>
      </w:r>
    </w:p>
    <w:p w14:paraId="476547FA" w14:textId="77777777" w:rsidR="004D10FC" w:rsidRDefault="004D10FC" w:rsidP="00792DFF">
      <w:pPr>
        <w:spacing w:after="0"/>
      </w:pPr>
    </w:p>
    <w:p w14:paraId="4F0A1816" w14:textId="77777777" w:rsidR="00847EC6" w:rsidRDefault="00847EC6" w:rsidP="00792DFF">
      <w:pPr>
        <w:spacing w:after="0"/>
        <w:rPr>
          <w:b/>
          <w:bCs/>
        </w:rPr>
      </w:pPr>
      <w:r w:rsidRPr="00847EC6">
        <w:rPr>
          <w:b/>
          <w:bCs/>
        </w:rPr>
        <w:t>T.6434</w:t>
      </w:r>
      <w:r w:rsidRPr="00847EC6">
        <w:rPr>
          <w:b/>
          <w:bCs/>
        </w:rPr>
        <w:tab/>
        <w:t>Clerks Report</w:t>
      </w:r>
    </w:p>
    <w:p w14:paraId="3F978CC7" w14:textId="50211B3E" w:rsidR="00847EC6" w:rsidRDefault="0049028C" w:rsidP="008729A3">
      <w:pPr>
        <w:pStyle w:val="ListParagraph"/>
        <w:numPr>
          <w:ilvl w:val="0"/>
          <w:numId w:val="42"/>
        </w:numPr>
        <w:spacing w:after="0"/>
      </w:pPr>
      <w:r>
        <w:t xml:space="preserve">The Clerk reported that the </w:t>
      </w:r>
      <w:r w:rsidR="000A30BE">
        <w:t xml:space="preserve">transferred </w:t>
      </w:r>
      <w:r w:rsidR="000A4E72">
        <w:t xml:space="preserve">cleaning staff started on </w:t>
      </w:r>
      <w:r w:rsidR="000A30BE">
        <w:t>1st</w:t>
      </w:r>
      <w:r w:rsidR="000A4E72">
        <w:t xml:space="preserve"> December 2021</w:t>
      </w:r>
      <w:r w:rsidR="007A7755">
        <w:t>.</w:t>
      </w:r>
      <w:r w:rsidR="000A30BE">
        <w:t xml:space="preserve"> </w:t>
      </w:r>
      <w:r w:rsidR="00557735">
        <w:t>Training and appropriate PPE will be needed.</w:t>
      </w:r>
      <w:r w:rsidR="00B563E0">
        <w:t xml:space="preserve"> The Buildings Manager will </w:t>
      </w:r>
      <w:r w:rsidR="006A217A">
        <w:t xml:space="preserve">job shadow to establish </w:t>
      </w:r>
      <w:r w:rsidR="000A30BE">
        <w:t>health and safety</w:t>
      </w:r>
      <w:r w:rsidR="006A217A">
        <w:t xml:space="preserve"> require</w:t>
      </w:r>
      <w:r w:rsidR="000A30BE">
        <w:t>ments</w:t>
      </w:r>
      <w:r w:rsidR="006A217A">
        <w:t>.</w:t>
      </w:r>
    </w:p>
    <w:p w14:paraId="6680D5B1" w14:textId="54B17D59" w:rsidR="00B46C8F" w:rsidRDefault="00B46C8F" w:rsidP="008729A3">
      <w:pPr>
        <w:pStyle w:val="ListParagraph"/>
        <w:numPr>
          <w:ilvl w:val="0"/>
          <w:numId w:val="42"/>
        </w:numPr>
        <w:spacing w:after="0"/>
      </w:pPr>
      <w:r>
        <w:t xml:space="preserve">Due to </w:t>
      </w:r>
      <w:r w:rsidR="000A30BE">
        <w:t>a review</w:t>
      </w:r>
      <w:r w:rsidR="008061E1">
        <w:t xml:space="preserve"> of the</w:t>
      </w:r>
      <w:r w:rsidR="003476F1">
        <w:t xml:space="preserve"> transferred staff contracts</w:t>
      </w:r>
      <w:r w:rsidR="002F66B9">
        <w:t>,</w:t>
      </w:r>
      <w:r w:rsidR="00AC67E7">
        <w:t xml:space="preserve"> it was </w:t>
      </w:r>
      <w:r w:rsidR="00185F35" w:rsidRPr="008729A3">
        <w:rPr>
          <w:b/>
          <w:bCs/>
        </w:rPr>
        <w:t>resolved</w:t>
      </w:r>
      <w:r w:rsidR="00185F35">
        <w:t xml:space="preserve"> that all the cleaning staff would be paid at the same rate </w:t>
      </w:r>
      <w:r w:rsidR="00B15999">
        <w:t>and back dated to 1</w:t>
      </w:r>
      <w:r w:rsidR="00B15999" w:rsidRPr="008729A3">
        <w:rPr>
          <w:vertAlign w:val="superscript"/>
        </w:rPr>
        <w:t>st</w:t>
      </w:r>
      <w:r w:rsidR="00B15999">
        <w:t xml:space="preserve"> December 2021</w:t>
      </w:r>
      <w:r w:rsidR="00225922">
        <w:t>.</w:t>
      </w:r>
    </w:p>
    <w:p w14:paraId="598F41EF" w14:textId="6C5069DF" w:rsidR="00AB663B" w:rsidRDefault="00AB663B" w:rsidP="008729A3">
      <w:pPr>
        <w:pStyle w:val="ListParagraph"/>
        <w:numPr>
          <w:ilvl w:val="0"/>
          <w:numId w:val="42"/>
        </w:numPr>
        <w:spacing w:after="0"/>
      </w:pPr>
      <w:r>
        <w:t xml:space="preserve">Due to workloads </w:t>
      </w:r>
      <w:r w:rsidR="000A391A">
        <w:t xml:space="preserve">and difficulty in staff taking annual leave and time in lieu </w:t>
      </w:r>
      <w:r w:rsidR="00D056FF">
        <w:t>it was resolved that leave arrangements be delegated to the Clerk.</w:t>
      </w:r>
    </w:p>
    <w:p w14:paraId="3F131213" w14:textId="45F285E5" w:rsidR="001849BE" w:rsidRDefault="001849BE" w:rsidP="008729A3">
      <w:pPr>
        <w:pStyle w:val="ListParagraph"/>
        <w:numPr>
          <w:ilvl w:val="0"/>
          <w:numId w:val="42"/>
        </w:numPr>
        <w:spacing w:after="0"/>
      </w:pPr>
      <w:r>
        <w:t xml:space="preserve">The Clerk </w:t>
      </w:r>
      <w:r w:rsidR="00FF0E39">
        <w:t xml:space="preserve">made the Council aware of the workload </w:t>
      </w:r>
      <w:r w:rsidR="00E13A7A">
        <w:t>and staff capacity.</w:t>
      </w:r>
    </w:p>
    <w:p w14:paraId="7AF4C469" w14:textId="77777777" w:rsidR="00E13A7A" w:rsidRDefault="00E13A7A" w:rsidP="00792DFF">
      <w:pPr>
        <w:spacing w:after="0"/>
      </w:pPr>
    </w:p>
    <w:p w14:paraId="30B97615" w14:textId="7FC50648" w:rsidR="00E13A7A" w:rsidRDefault="00C12198" w:rsidP="00792DFF">
      <w:pPr>
        <w:spacing w:after="0"/>
        <w:rPr>
          <w:b/>
          <w:bCs/>
        </w:rPr>
      </w:pPr>
      <w:r w:rsidRPr="00165961">
        <w:rPr>
          <w:b/>
          <w:bCs/>
        </w:rPr>
        <w:t>T</w:t>
      </w:r>
      <w:r w:rsidR="007102CE" w:rsidRPr="00165961">
        <w:rPr>
          <w:b/>
          <w:bCs/>
        </w:rPr>
        <w:t>.6435</w:t>
      </w:r>
      <w:r w:rsidR="007102CE" w:rsidRPr="00165961">
        <w:rPr>
          <w:b/>
          <w:bCs/>
        </w:rPr>
        <w:tab/>
      </w:r>
      <w:proofErr w:type="spellStart"/>
      <w:r w:rsidR="007102CE" w:rsidRPr="00165961">
        <w:rPr>
          <w:b/>
          <w:bCs/>
        </w:rPr>
        <w:t>Symn</w:t>
      </w:r>
      <w:proofErr w:type="spellEnd"/>
      <w:r w:rsidR="007102CE" w:rsidRPr="00165961">
        <w:rPr>
          <w:b/>
          <w:bCs/>
        </w:rPr>
        <w:t xml:space="preserve"> Lane </w:t>
      </w:r>
      <w:r w:rsidR="00165961" w:rsidRPr="00165961">
        <w:rPr>
          <w:b/>
          <w:bCs/>
        </w:rPr>
        <w:t>Development</w:t>
      </w:r>
    </w:p>
    <w:p w14:paraId="591EA82C" w14:textId="7E1AFFF7" w:rsidR="00165961" w:rsidRDefault="008F6548" w:rsidP="00792DFF">
      <w:pPr>
        <w:spacing w:after="0"/>
      </w:pPr>
      <w:r>
        <w:t xml:space="preserve">The Chairman </w:t>
      </w:r>
      <w:r w:rsidR="002C54F2">
        <w:t xml:space="preserve">reported that he and some of the Councillors attended a </w:t>
      </w:r>
      <w:r w:rsidR="00A779D5">
        <w:t xml:space="preserve">Teams meeting with </w:t>
      </w:r>
      <w:r w:rsidR="00EE315E">
        <w:t xml:space="preserve">the </w:t>
      </w:r>
      <w:r w:rsidR="00A779D5">
        <w:t>S</w:t>
      </w:r>
      <w:r w:rsidR="00EE315E">
        <w:t xml:space="preserve">troud </w:t>
      </w:r>
      <w:r w:rsidR="00A779D5">
        <w:t>D</w:t>
      </w:r>
      <w:r w:rsidR="00EE315E">
        <w:t xml:space="preserve">istrict </w:t>
      </w:r>
      <w:r w:rsidR="00A779D5">
        <w:t>C</w:t>
      </w:r>
      <w:r w:rsidR="00EE315E">
        <w:t>ouncil</w:t>
      </w:r>
      <w:r w:rsidR="00A779D5">
        <w:t xml:space="preserve"> Planning </w:t>
      </w:r>
      <w:r w:rsidR="00EE315E">
        <w:t xml:space="preserve">Officer </w:t>
      </w:r>
      <w:r w:rsidR="00A779D5">
        <w:t xml:space="preserve">regarding the </w:t>
      </w:r>
      <w:proofErr w:type="spellStart"/>
      <w:r w:rsidR="00A779D5">
        <w:t>Symn</w:t>
      </w:r>
      <w:proofErr w:type="spellEnd"/>
      <w:r w:rsidR="00A779D5">
        <w:t xml:space="preserve"> Lane Development. </w:t>
      </w:r>
      <w:r w:rsidR="005E6516">
        <w:t xml:space="preserve">Due to concerns raised and in answer to </w:t>
      </w:r>
      <w:r w:rsidR="00C80EA4">
        <w:t xml:space="preserve">an email received from District Councillor Braun </w:t>
      </w:r>
      <w:r w:rsidR="00B601C8">
        <w:t>a draft letter had been circulated in resp</w:t>
      </w:r>
      <w:r w:rsidR="00D51097">
        <w:t xml:space="preserve">onse. It was </w:t>
      </w:r>
      <w:r w:rsidR="00D51097" w:rsidRPr="00072E59">
        <w:rPr>
          <w:b/>
          <w:bCs/>
        </w:rPr>
        <w:t>resolved</w:t>
      </w:r>
      <w:r w:rsidR="00072E59">
        <w:t xml:space="preserve"> </w:t>
      </w:r>
      <w:r w:rsidR="00EF37C2">
        <w:t>to</w:t>
      </w:r>
      <w:r w:rsidR="00463DB9">
        <w:t xml:space="preserve"> send the prepared</w:t>
      </w:r>
      <w:r w:rsidR="00D51097">
        <w:t xml:space="preserve"> letter to all District Councillors and for the </w:t>
      </w:r>
      <w:r w:rsidR="00EE315E">
        <w:t>C</w:t>
      </w:r>
      <w:r w:rsidR="00D51097">
        <w:t xml:space="preserve">lerk to arrange a </w:t>
      </w:r>
      <w:r w:rsidR="00BB2487">
        <w:t xml:space="preserve">meeting </w:t>
      </w:r>
      <w:r w:rsidR="00072E59">
        <w:t>to have further discussions on concerns raised.</w:t>
      </w:r>
    </w:p>
    <w:p w14:paraId="68D1BD8B" w14:textId="77777777" w:rsidR="00491DE6" w:rsidRDefault="00491DE6" w:rsidP="00792DFF">
      <w:pPr>
        <w:spacing w:after="0"/>
      </w:pPr>
    </w:p>
    <w:p w14:paraId="1EDBEA5B" w14:textId="198286E9" w:rsidR="00491DE6" w:rsidRPr="00557D92" w:rsidRDefault="00491DE6" w:rsidP="00792DFF">
      <w:pPr>
        <w:spacing w:after="0"/>
        <w:rPr>
          <w:b/>
          <w:bCs/>
        </w:rPr>
      </w:pPr>
      <w:r w:rsidRPr="00557D92">
        <w:rPr>
          <w:b/>
          <w:bCs/>
        </w:rPr>
        <w:t>T.6436</w:t>
      </w:r>
      <w:r w:rsidRPr="00557D92">
        <w:rPr>
          <w:b/>
          <w:bCs/>
        </w:rPr>
        <w:tab/>
        <w:t xml:space="preserve">Stoney Chipping </w:t>
      </w:r>
    </w:p>
    <w:p w14:paraId="186E1D2C" w14:textId="05FAB228" w:rsidR="00557D92" w:rsidRDefault="00491DE6" w:rsidP="00557D92">
      <w:pPr>
        <w:spacing w:after="0"/>
      </w:pPr>
      <w:r>
        <w:t>To receive report following investigations into the area known as the Stoney Chipping</w:t>
      </w:r>
      <w:r w:rsidR="00557D92">
        <w:t xml:space="preserve"> and agree actions</w:t>
      </w:r>
      <w:r w:rsidR="00FC14CF">
        <w:t>.</w:t>
      </w:r>
      <w:r w:rsidR="00E75BD5">
        <w:t xml:space="preserve"> This item was deferred to a future meeting</w:t>
      </w:r>
      <w:r w:rsidR="00557D92" w:rsidRPr="007D6C93">
        <w:t>.</w:t>
      </w:r>
    </w:p>
    <w:p w14:paraId="6DEFD3C3" w14:textId="5361DC40" w:rsidR="00491DE6" w:rsidRPr="008F6548" w:rsidRDefault="00557D92" w:rsidP="00792DFF">
      <w:pPr>
        <w:spacing w:after="0"/>
      </w:pPr>
      <w:r>
        <w:t xml:space="preserve"> </w:t>
      </w:r>
    </w:p>
    <w:p w14:paraId="3A9301EA" w14:textId="77777777" w:rsidR="00165961" w:rsidRDefault="00165961" w:rsidP="00792DFF">
      <w:pPr>
        <w:spacing w:after="0"/>
      </w:pPr>
    </w:p>
    <w:p w14:paraId="7D605B81" w14:textId="7157D18D" w:rsidR="00792DFF" w:rsidRDefault="008729A3" w:rsidP="00656708">
      <w:pPr>
        <w:spacing w:after="0"/>
      </w:pPr>
      <w:r>
        <w:t>The meeting ended 8.</w:t>
      </w:r>
      <w:r w:rsidR="00B67DBF">
        <w:t>55</w:t>
      </w:r>
      <w:r>
        <w:t>pm</w:t>
      </w:r>
    </w:p>
    <w:p w14:paraId="729935D4" w14:textId="77777777" w:rsidR="008D0E41" w:rsidRDefault="008D0E41" w:rsidP="00656708">
      <w:pPr>
        <w:spacing w:after="0"/>
      </w:pPr>
    </w:p>
    <w:p w14:paraId="3CB5758C" w14:textId="77777777" w:rsidR="008D0E41" w:rsidRDefault="008D0E41" w:rsidP="00656708">
      <w:pPr>
        <w:spacing w:after="0"/>
      </w:pPr>
    </w:p>
    <w:p w14:paraId="6986FCE7" w14:textId="1BD625C0" w:rsidR="008D0E41" w:rsidRDefault="008D0E41" w:rsidP="00656708">
      <w:pPr>
        <w:spacing w:after="0"/>
      </w:pPr>
      <w:r>
        <w:t>Signed:</w:t>
      </w:r>
      <w:r w:rsidR="00E065B1">
        <w:tab/>
      </w:r>
      <w:r w:rsidR="00E065B1">
        <w:tab/>
      </w:r>
      <w:r w:rsidR="00E065B1">
        <w:tab/>
      </w:r>
      <w:r w:rsidR="00E065B1">
        <w:tab/>
      </w:r>
      <w:r w:rsidR="00E065B1">
        <w:tab/>
      </w:r>
      <w:r w:rsidR="00E065B1">
        <w:tab/>
      </w:r>
      <w:r w:rsidR="00E065B1">
        <w:tab/>
      </w:r>
      <w:r w:rsidR="00E065B1">
        <w:tab/>
        <w:t xml:space="preserve">Dated: </w:t>
      </w:r>
    </w:p>
    <w:p w14:paraId="30685D8F" w14:textId="77777777" w:rsidR="00E065B1" w:rsidRDefault="00E065B1" w:rsidP="00656708">
      <w:pPr>
        <w:spacing w:after="0"/>
      </w:pPr>
    </w:p>
    <w:p w14:paraId="095CDEC5" w14:textId="68A8965E" w:rsidR="00B74CE8" w:rsidRPr="0054459F" w:rsidRDefault="00B74CE8" w:rsidP="004E4102">
      <w:pPr>
        <w:spacing w:after="0" w:line="256" w:lineRule="auto"/>
        <w:rPr>
          <w:rFonts w:cs="Arial"/>
          <w:b/>
          <w:bCs/>
        </w:rPr>
      </w:pPr>
      <w:r w:rsidRPr="0054459F">
        <w:rPr>
          <w:rFonts w:cs="Arial"/>
          <w:b/>
          <w:bCs/>
        </w:rPr>
        <w:tab/>
      </w:r>
    </w:p>
    <w:p w14:paraId="43696353" w14:textId="77777777" w:rsidR="002022C6" w:rsidRPr="00771252" w:rsidRDefault="002022C6" w:rsidP="00771252"/>
    <w:p w14:paraId="4ADCA62A" w14:textId="06EF1FED" w:rsidR="007F4996" w:rsidRPr="007F4996" w:rsidRDefault="007F4996" w:rsidP="007F4996">
      <w:pPr>
        <w:pStyle w:val="Heading2"/>
        <w:rPr>
          <w:b w:val="0"/>
          <w:bCs/>
        </w:rPr>
      </w:pPr>
      <w:r w:rsidRPr="007F4996">
        <w:rPr>
          <w:b w:val="0"/>
          <w:bCs/>
        </w:rPr>
        <w:t xml:space="preserve"> </w:t>
      </w:r>
    </w:p>
    <w:p w14:paraId="590272B6" w14:textId="0DDF6936" w:rsidR="00E60CF2" w:rsidRPr="007F4996" w:rsidRDefault="007F4996" w:rsidP="008F36C8">
      <w:pPr>
        <w:spacing w:after="0"/>
        <w:rPr>
          <w:bCs/>
        </w:rPr>
      </w:pPr>
      <w:r w:rsidRPr="007F4996">
        <w:rPr>
          <w:bCs/>
        </w:rPr>
        <w:t xml:space="preserve"> </w:t>
      </w:r>
    </w:p>
    <w:p w14:paraId="3A4E7CA8" w14:textId="77777777" w:rsidR="00E60CF2" w:rsidRPr="007D6C93" w:rsidRDefault="00E60CF2" w:rsidP="008F36C8">
      <w:pPr>
        <w:spacing w:after="0"/>
      </w:pPr>
    </w:p>
    <w:p w14:paraId="6A8AF68D" w14:textId="77777777" w:rsidR="008F36C8" w:rsidRPr="00B755FD" w:rsidRDefault="008F36C8" w:rsidP="006A53A5">
      <w:pPr>
        <w:rPr>
          <w:b/>
          <w:bCs/>
        </w:rPr>
      </w:pPr>
    </w:p>
    <w:p w14:paraId="1B180AF2" w14:textId="77777777" w:rsidR="00F67B4F" w:rsidRDefault="00F67B4F" w:rsidP="002864E9">
      <w:pPr>
        <w:pStyle w:val="Heading2"/>
      </w:pPr>
    </w:p>
    <w:p w14:paraId="3BF9A131" w14:textId="77777777" w:rsidR="00F67B4F" w:rsidRDefault="00F67B4F" w:rsidP="002864E9">
      <w:pPr>
        <w:pStyle w:val="Heading2"/>
      </w:pPr>
    </w:p>
    <w:sectPr w:rsidR="00F67B4F">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9F22" w14:textId="77777777" w:rsidR="00A042EA" w:rsidRDefault="00A042EA" w:rsidP="00043195">
      <w:pPr>
        <w:spacing w:after="0" w:line="240" w:lineRule="auto"/>
      </w:pPr>
      <w:r>
        <w:separator/>
      </w:r>
    </w:p>
  </w:endnote>
  <w:endnote w:type="continuationSeparator" w:id="0">
    <w:p w14:paraId="6FAE6AEE" w14:textId="77777777" w:rsidR="00A042EA" w:rsidRDefault="00A042EA" w:rsidP="00043195">
      <w:pPr>
        <w:spacing w:after="0" w:line="240" w:lineRule="auto"/>
      </w:pPr>
      <w:r>
        <w:continuationSeparator/>
      </w:r>
    </w:p>
  </w:endnote>
  <w:endnote w:type="continuationNotice" w:id="1">
    <w:p w14:paraId="3EFB6AD0" w14:textId="77777777" w:rsidR="00A042EA" w:rsidRDefault="00A04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E2DD" w14:textId="77777777" w:rsidR="00CF222A" w:rsidRDefault="00CF2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3CC391A4" w:rsidR="00043195" w:rsidRDefault="00CE6882">
        <w:pPr>
          <w:pStyle w:val="Footer"/>
          <w:jc w:val="right"/>
        </w:pPr>
        <w:r w:rsidRPr="00E40074">
          <w:rPr>
            <w:sz w:val="20"/>
            <w:szCs w:val="20"/>
          </w:rPr>
          <w:t xml:space="preserve">Town Council Minutes </w:t>
        </w:r>
        <w:r w:rsidR="00CA30B8">
          <w:rPr>
            <w:sz w:val="20"/>
            <w:szCs w:val="20"/>
          </w:rPr>
          <w:t>20</w:t>
        </w:r>
        <w:r w:rsidR="00CA30B8" w:rsidRPr="00CA30B8">
          <w:rPr>
            <w:sz w:val="20"/>
            <w:szCs w:val="20"/>
            <w:vertAlign w:val="superscript"/>
          </w:rPr>
          <w:t>th</w:t>
        </w:r>
        <w:r w:rsidR="00CA30B8">
          <w:rPr>
            <w:sz w:val="20"/>
            <w:szCs w:val="20"/>
          </w:rPr>
          <w:t xml:space="preserve"> December</w:t>
        </w:r>
        <w:r w:rsidRPr="00E40074">
          <w:rPr>
            <w:sz w:val="20"/>
            <w:szCs w:val="20"/>
          </w:rPr>
          <w:t xml:space="preserve"> 2021</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595E" w14:textId="77777777" w:rsidR="00CF222A" w:rsidRDefault="00CF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F514" w14:textId="77777777" w:rsidR="00A042EA" w:rsidRDefault="00A042EA" w:rsidP="00043195">
      <w:pPr>
        <w:spacing w:after="0" w:line="240" w:lineRule="auto"/>
      </w:pPr>
      <w:r>
        <w:separator/>
      </w:r>
    </w:p>
  </w:footnote>
  <w:footnote w:type="continuationSeparator" w:id="0">
    <w:p w14:paraId="6DED16C7" w14:textId="77777777" w:rsidR="00A042EA" w:rsidRDefault="00A042EA" w:rsidP="00043195">
      <w:pPr>
        <w:spacing w:after="0" w:line="240" w:lineRule="auto"/>
      </w:pPr>
      <w:r>
        <w:continuationSeparator/>
      </w:r>
    </w:p>
  </w:footnote>
  <w:footnote w:type="continuationNotice" w:id="1">
    <w:p w14:paraId="14336CDC" w14:textId="77777777" w:rsidR="00A042EA" w:rsidRDefault="00A04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AB3F" w14:textId="77777777" w:rsidR="00CF222A" w:rsidRDefault="00CF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95D" w14:textId="055ADE47" w:rsidR="00CF222A" w:rsidRDefault="00CF2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1A09" w14:textId="77777777" w:rsidR="00CF222A" w:rsidRDefault="00CF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226"/>
    <w:multiLevelType w:val="hybridMultilevel"/>
    <w:tmpl w:val="B13CCE02"/>
    <w:lvl w:ilvl="0" w:tplc="FDC890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F830E9"/>
    <w:multiLevelType w:val="hybridMultilevel"/>
    <w:tmpl w:val="254401E4"/>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3003B23"/>
    <w:multiLevelType w:val="hybridMultilevel"/>
    <w:tmpl w:val="FE0E2CA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 w15:restartNumberingAfterBreak="0">
    <w:nsid w:val="036E338F"/>
    <w:multiLevelType w:val="hybridMultilevel"/>
    <w:tmpl w:val="609A4C8C"/>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15:restartNumberingAfterBreak="0">
    <w:nsid w:val="044863FE"/>
    <w:multiLevelType w:val="hybridMultilevel"/>
    <w:tmpl w:val="FD124242"/>
    <w:lvl w:ilvl="0" w:tplc="79B2384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C778E2"/>
    <w:multiLevelType w:val="hybridMultilevel"/>
    <w:tmpl w:val="A91AF24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5775AD0"/>
    <w:multiLevelType w:val="hybridMultilevel"/>
    <w:tmpl w:val="4FA290E2"/>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706830"/>
    <w:multiLevelType w:val="hybridMultilevel"/>
    <w:tmpl w:val="8C7265D0"/>
    <w:lvl w:ilvl="0" w:tplc="81AE4F10">
      <w:start w:val="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F5AB0"/>
    <w:multiLevelType w:val="hybridMultilevel"/>
    <w:tmpl w:val="A33A663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1816332B"/>
    <w:multiLevelType w:val="hybridMultilevel"/>
    <w:tmpl w:val="72627D7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18AC3017"/>
    <w:multiLevelType w:val="hybridMultilevel"/>
    <w:tmpl w:val="3E40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77D55"/>
    <w:multiLevelType w:val="hybridMultilevel"/>
    <w:tmpl w:val="E7D45390"/>
    <w:lvl w:ilvl="0" w:tplc="FDC890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46A5E"/>
    <w:multiLevelType w:val="hybridMultilevel"/>
    <w:tmpl w:val="BA2EF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44A7C"/>
    <w:multiLevelType w:val="hybridMultilevel"/>
    <w:tmpl w:val="8C446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C1C6D13"/>
    <w:multiLevelType w:val="hybridMultilevel"/>
    <w:tmpl w:val="7E806732"/>
    <w:lvl w:ilvl="0" w:tplc="FDC890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D07638"/>
    <w:multiLevelType w:val="hybridMultilevel"/>
    <w:tmpl w:val="363C1E66"/>
    <w:lvl w:ilvl="0" w:tplc="08090017">
      <w:start w:val="1"/>
      <w:numFmt w:val="lowerLetter"/>
      <w:lvlText w:val="%1)"/>
      <w:lvlJc w:val="lef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16" w15:restartNumberingAfterBreak="0">
    <w:nsid w:val="30F31593"/>
    <w:multiLevelType w:val="hybridMultilevel"/>
    <w:tmpl w:val="7F267D78"/>
    <w:lvl w:ilvl="0" w:tplc="FDC890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42DA4"/>
    <w:multiLevelType w:val="hybridMultilevel"/>
    <w:tmpl w:val="538A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C1AC1"/>
    <w:multiLevelType w:val="hybridMultilevel"/>
    <w:tmpl w:val="0FB04D8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9" w15:restartNumberingAfterBreak="0">
    <w:nsid w:val="3DF81137"/>
    <w:multiLevelType w:val="hybridMultilevel"/>
    <w:tmpl w:val="40546610"/>
    <w:lvl w:ilvl="0" w:tplc="FDC890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0469B9"/>
    <w:multiLevelType w:val="hybridMultilevel"/>
    <w:tmpl w:val="4E7C6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CB73AF"/>
    <w:multiLevelType w:val="hybridMultilevel"/>
    <w:tmpl w:val="A3D80D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82986"/>
    <w:multiLevelType w:val="hybridMultilevel"/>
    <w:tmpl w:val="4626A97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4F65749"/>
    <w:multiLevelType w:val="hybridMultilevel"/>
    <w:tmpl w:val="BF2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DF12C9"/>
    <w:multiLevelType w:val="hybridMultilevel"/>
    <w:tmpl w:val="AE487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F20CCA"/>
    <w:multiLevelType w:val="hybridMultilevel"/>
    <w:tmpl w:val="7EBA37B6"/>
    <w:lvl w:ilvl="0" w:tplc="3D5E9C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532D22"/>
    <w:multiLevelType w:val="hybridMultilevel"/>
    <w:tmpl w:val="353E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C5C0531"/>
    <w:multiLevelType w:val="hybridMultilevel"/>
    <w:tmpl w:val="B196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B235E"/>
    <w:multiLevelType w:val="hybridMultilevel"/>
    <w:tmpl w:val="0CAEBE50"/>
    <w:lvl w:ilvl="0" w:tplc="54D60D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65610"/>
    <w:multiLevelType w:val="hybridMultilevel"/>
    <w:tmpl w:val="F16C4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C0D72"/>
    <w:multiLevelType w:val="hybridMultilevel"/>
    <w:tmpl w:val="A614CAF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0422E8"/>
    <w:multiLevelType w:val="hybridMultilevel"/>
    <w:tmpl w:val="91587F72"/>
    <w:lvl w:ilvl="0" w:tplc="FDC890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3F07C1A"/>
    <w:multiLevelType w:val="hybridMultilevel"/>
    <w:tmpl w:val="829C1D18"/>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5" w15:restartNumberingAfterBreak="0">
    <w:nsid w:val="7986529A"/>
    <w:multiLevelType w:val="hybridMultilevel"/>
    <w:tmpl w:val="CCB28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736631"/>
    <w:multiLevelType w:val="hybridMultilevel"/>
    <w:tmpl w:val="41A60136"/>
    <w:lvl w:ilvl="0" w:tplc="FDC890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CB61A5"/>
    <w:multiLevelType w:val="hybridMultilevel"/>
    <w:tmpl w:val="622EE7F2"/>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7C907FE2"/>
    <w:multiLevelType w:val="hybridMultilevel"/>
    <w:tmpl w:val="07B4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A0628"/>
    <w:multiLevelType w:val="hybridMultilevel"/>
    <w:tmpl w:val="5B8C74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D25C58"/>
    <w:multiLevelType w:val="hybridMultilevel"/>
    <w:tmpl w:val="BFC0CAB8"/>
    <w:lvl w:ilvl="0" w:tplc="FDC890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1302B4"/>
    <w:multiLevelType w:val="hybridMultilevel"/>
    <w:tmpl w:val="E578B3FC"/>
    <w:lvl w:ilvl="0" w:tplc="95FA3886">
      <w:start w:val="6"/>
      <w:numFmt w:val="lowerLetter"/>
      <w:lvlText w:val="%1)"/>
      <w:lvlJc w:val="left"/>
      <w:pPr>
        <w:ind w:left="1603" w:hanging="360"/>
      </w:pPr>
      <w:rPr>
        <w:rFonts w:hint="default"/>
      </w:r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num w:numId="1">
    <w:abstractNumId w:val="23"/>
  </w:num>
  <w:num w:numId="2">
    <w:abstractNumId w:val="39"/>
  </w:num>
  <w:num w:numId="3">
    <w:abstractNumId w:val="24"/>
  </w:num>
  <w:num w:numId="4">
    <w:abstractNumId w:val="10"/>
  </w:num>
  <w:num w:numId="5">
    <w:abstractNumId w:val="22"/>
  </w:num>
  <w:num w:numId="6">
    <w:abstractNumId w:val="26"/>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4"/>
  </w:num>
  <w:num w:numId="11">
    <w:abstractNumId w:val="2"/>
  </w:num>
  <w:num w:numId="12">
    <w:abstractNumId w:val="18"/>
  </w:num>
  <w:num w:numId="13">
    <w:abstractNumId w:val="20"/>
  </w:num>
  <w:num w:numId="14">
    <w:abstractNumId w:val="6"/>
  </w:num>
  <w:num w:numId="15">
    <w:abstractNumId w:val="29"/>
  </w:num>
  <w:num w:numId="16">
    <w:abstractNumId w:val="30"/>
  </w:num>
  <w:num w:numId="17">
    <w:abstractNumId w:val="11"/>
  </w:num>
  <w:num w:numId="18">
    <w:abstractNumId w:val="1"/>
  </w:num>
  <w:num w:numId="19">
    <w:abstractNumId w:val="37"/>
  </w:num>
  <w:num w:numId="20">
    <w:abstractNumId w:val="41"/>
  </w:num>
  <w:num w:numId="21">
    <w:abstractNumId w:val="5"/>
  </w:num>
  <w:num w:numId="22">
    <w:abstractNumId w:val="28"/>
  </w:num>
  <w:num w:numId="23">
    <w:abstractNumId w:val="32"/>
  </w:num>
  <w:num w:numId="24">
    <w:abstractNumId w:val="31"/>
  </w:num>
  <w:num w:numId="25">
    <w:abstractNumId w:val="25"/>
  </w:num>
  <w:num w:numId="26">
    <w:abstractNumId w:val="35"/>
  </w:num>
  <w:num w:numId="27">
    <w:abstractNumId w:val="7"/>
  </w:num>
  <w:num w:numId="28">
    <w:abstractNumId w:val="4"/>
  </w:num>
  <w:num w:numId="29">
    <w:abstractNumId w:val="8"/>
  </w:num>
  <w:num w:numId="30">
    <w:abstractNumId w:val="38"/>
  </w:num>
  <w:num w:numId="31">
    <w:abstractNumId w:val="3"/>
  </w:num>
  <w:num w:numId="32">
    <w:abstractNumId w:val="27"/>
  </w:num>
  <w:num w:numId="33">
    <w:abstractNumId w:val="17"/>
  </w:num>
  <w:num w:numId="34">
    <w:abstractNumId w:val="15"/>
  </w:num>
  <w:num w:numId="35">
    <w:abstractNumId w:val="21"/>
  </w:num>
  <w:num w:numId="36">
    <w:abstractNumId w:val="14"/>
  </w:num>
  <w:num w:numId="37">
    <w:abstractNumId w:val="33"/>
  </w:num>
  <w:num w:numId="38">
    <w:abstractNumId w:val="36"/>
  </w:num>
  <w:num w:numId="39">
    <w:abstractNumId w:val="40"/>
  </w:num>
  <w:num w:numId="40">
    <w:abstractNumId w:val="19"/>
  </w:num>
  <w:num w:numId="41">
    <w:abstractNumId w:val="0"/>
  </w:num>
  <w:num w:numId="42">
    <w:abstractNumId w:val="1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6240"/>
    <w:rsid w:val="00010296"/>
    <w:rsid w:val="00012F20"/>
    <w:rsid w:val="00013626"/>
    <w:rsid w:val="00017BCF"/>
    <w:rsid w:val="000205D9"/>
    <w:rsid w:val="00022CBC"/>
    <w:rsid w:val="00023849"/>
    <w:rsid w:val="00025DE6"/>
    <w:rsid w:val="00026077"/>
    <w:rsid w:val="00026BF7"/>
    <w:rsid w:val="00027BE2"/>
    <w:rsid w:val="00030005"/>
    <w:rsid w:val="00035C93"/>
    <w:rsid w:val="000368F1"/>
    <w:rsid w:val="00040E25"/>
    <w:rsid w:val="00043195"/>
    <w:rsid w:val="00044D91"/>
    <w:rsid w:val="00045246"/>
    <w:rsid w:val="0004563F"/>
    <w:rsid w:val="00046AF1"/>
    <w:rsid w:val="00046CCF"/>
    <w:rsid w:val="00050059"/>
    <w:rsid w:val="00051F1B"/>
    <w:rsid w:val="000530F5"/>
    <w:rsid w:val="00054659"/>
    <w:rsid w:val="00057057"/>
    <w:rsid w:val="000573BF"/>
    <w:rsid w:val="000614E0"/>
    <w:rsid w:val="000617DF"/>
    <w:rsid w:val="000620FD"/>
    <w:rsid w:val="00071190"/>
    <w:rsid w:val="00072289"/>
    <w:rsid w:val="00072741"/>
    <w:rsid w:val="00072A99"/>
    <w:rsid w:val="00072E59"/>
    <w:rsid w:val="0007604D"/>
    <w:rsid w:val="00076445"/>
    <w:rsid w:val="00077D61"/>
    <w:rsid w:val="00080476"/>
    <w:rsid w:val="00080B71"/>
    <w:rsid w:val="00082402"/>
    <w:rsid w:val="00084EDA"/>
    <w:rsid w:val="00090FB7"/>
    <w:rsid w:val="00092A1B"/>
    <w:rsid w:val="00093920"/>
    <w:rsid w:val="0009449C"/>
    <w:rsid w:val="00095AD5"/>
    <w:rsid w:val="00095B8E"/>
    <w:rsid w:val="00096430"/>
    <w:rsid w:val="00096C0A"/>
    <w:rsid w:val="000A222F"/>
    <w:rsid w:val="000A30BE"/>
    <w:rsid w:val="000A391A"/>
    <w:rsid w:val="000A40E9"/>
    <w:rsid w:val="000A4E72"/>
    <w:rsid w:val="000A7316"/>
    <w:rsid w:val="000A7CD9"/>
    <w:rsid w:val="000B06A2"/>
    <w:rsid w:val="000B4F4C"/>
    <w:rsid w:val="000B6157"/>
    <w:rsid w:val="000B665A"/>
    <w:rsid w:val="000B7B4F"/>
    <w:rsid w:val="000C1B33"/>
    <w:rsid w:val="000D4C4E"/>
    <w:rsid w:val="000E0052"/>
    <w:rsid w:val="000E0F6A"/>
    <w:rsid w:val="000E2B46"/>
    <w:rsid w:val="000E2BB7"/>
    <w:rsid w:val="000F0B55"/>
    <w:rsid w:val="000F1966"/>
    <w:rsid w:val="000F1D40"/>
    <w:rsid w:val="000F380E"/>
    <w:rsid w:val="000F4E73"/>
    <w:rsid w:val="000F75A8"/>
    <w:rsid w:val="001001DE"/>
    <w:rsid w:val="00103803"/>
    <w:rsid w:val="00115145"/>
    <w:rsid w:val="00115D18"/>
    <w:rsid w:val="00116783"/>
    <w:rsid w:val="0011748E"/>
    <w:rsid w:val="00121A47"/>
    <w:rsid w:val="0012664A"/>
    <w:rsid w:val="001267E5"/>
    <w:rsid w:val="00131BCB"/>
    <w:rsid w:val="001352E5"/>
    <w:rsid w:val="001356CE"/>
    <w:rsid w:val="00137E24"/>
    <w:rsid w:val="00142FFB"/>
    <w:rsid w:val="0014456F"/>
    <w:rsid w:val="00144B65"/>
    <w:rsid w:val="00146C7F"/>
    <w:rsid w:val="00146E3A"/>
    <w:rsid w:val="00152A51"/>
    <w:rsid w:val="0015608E"/>
    <w:rsid w:val="00160C57"/>
    <w:rsid w:val="00162163"/>
    <w:rsid w:val="00163C57"/>
    <w:rsid w:val="00164AAC"/>
    <w:rsid w:val="00165961"/>
    <w:rsid w:val="00166002"/>
    <w:rsid w:val="00167151"/>
    <w:rsid w:val="00170CDF"/>
    <w:rsid w:val="00172129"/>
    <w:rsid w:val="0017249E"/>
    <w:rsid w:val="001779EE"/>
    <w:rsid w:val="00182E49"/>
    <w:rsid w:val="001839BF"/>
    <w:rsid w:val="00183AC3"/>
    <w:rsid w:val="001849BE"/>
    <w:rsid w:val="0018507D"/>
    <w:rsid w:val="00185F35"/>
    <w:rsid w:val="0019262F"/>
    <w:rsid w:val="001935B8"/>
    <w:rsid w:val="00194BAB"/>
    <w:rsid w:val="001A19A4"/>
    <w:rsid w:val="001A37E6"/>
    <w:rsid w:val="001A50EA"/>
    <w:rsid w:val="001B0684"/>
    <w:rsid w:val="001B38FC"/>
    <w:rsid w:val="001B5450"/>
    <w:rsid w:val="001B7C9D"/>
    <w:rsid w:val="001C010C"/>
    <w:rsid w:val="001C023F"/>
    <w:rsid w:val="001C36DA"/>
    <w:rsid w:val="001C3B34"/>
    <w:rsid w:val="001D12B2"/>
    <w:rsid w:val="001D3317"/>
    <w:rsid w:val="001D47CC"/>
    <w:rsid w:val="001D47D7"/>
    <w:rsid w:val="001D67D5"/>
    <w:rsid w:val="001D70B4"/>
    <w:rsid w:val="001E0AC8"/>
    <w:rsid w:val="001E3568"/>
    <w:rsid w:val="001E437E"/>
    <w:rsid w:val="001E4C34"/>
    <w:rsid w:val="001E5488"/>
    <w:rsid w:val="001E5617"/>
    <w:rsid w:val="001E5E7A"/>
    <w:rsid w:val="001E6387"/>
    <w:rsid w:val="001E69C7"/>
    <w:rsid w:val="001E7336"/>
    <w:rsid w:val="001E7A14"/>
    <w:rsid w:val="001F4F43"/>
    <w:rsid w:val="001F621F"/>
    <w:rsid w:val="001F676F"/>
    <w:rsid w:val="00201A67"/>
    <w:rsid w:val="00201AA1"/>
    <w:rsid w:val="002022C6"/>
    <w:rsid w:val="00204712"/>
    <w:rsid w:val="00207CBE"/>
    <w:rsid w:val="002113A0"/>
    <w:rsid w:val="00211B08"/>
    <w:rsid w:val="002136A5"/>
    <w:rsid w:val="00216643"/>
    <w:rsid w:val="0022211D"/>
    <w:rsid w:val="00225261"/>
    <w:rsid w:val="00225830"/>
    <w:rsid w:val="00225922"/>
    <w:rsid w:val="00225A20"/>
    <w:rsid w:val="00227709"/>
    <w:rsid w:val="002279D3"/>
    <w:rsid w:val="002351A6"/>
    <w:rsid w:val="0023769E"/>
    <w:rsid w:val="00240206"/>
    <w:rsid w:val="0024242B"/>
    <w:rsid w:val="00247050"/>
    <w:rsid w:val="0025074E"/>
    <w:rsid w:val="00250D5F"/>
    <w:rsid w:val="00251C13"/>
    <w:rsid w:val="00251F35"/>
    <w:rsid w:val="002537B5"/>
    <w:rsid w:val="00256B6F"/>
    <w:rsid w:val="00256D7C"/>
    <w:rsid w:val="00263918"/>
    <w:rsid w:val="00267865"/>
    <w:rsid w:val="00267B3D"/>
    <w:rsid w:val="00267D4D"/>
    <w:rsid w:val="00270494"/>
    <w:rsid w:val="00271001"/>
    <w:rsid w:val="00271AF1"/>
    <w:rsid w:val="00274613"/>
    <w:rsid w:val="002772BA"/>
    <w:rsid w:val="00282531"/>
    <w:rsid w:val="00282BD1"/>
    <w:rsid w:val="0028491F"/>
    <w:rsid w:val="002864E9"/>
    <w:rsid w:val="002874D2"/>
    <w:rsid w:val="00287FDD"/>
    <w:rsid w:val="002916B2"/>
    <w:rsid w:val="0029273E"/>
    <w:rsid w:val="00292B75"/>
    <w:rsid w:val="00295378"/>
    <w:rsid w:val="002A10DE"/>
    <w:rsid w:val="002A1C36"/>
    <w:rsid w:val="002A1E25"/>
    <w:rsid w:val="002A2613"/>
    <w:rsid w:val="002A41D3"/>
    <w:rsid w:val="002A65AE"/>
    <w:rsid w:val="002B171F"/>
    <w:rsid w:val="002B4E72"/>
    <w:rsid w:val="002C0ADB"/>
    <w:rsid w:val="002C34BC"/>
    <w:rsid w:val="002C5255"/>
    <w:rsid w:val="002C54F2"/>
    <w:rsid w:val="002C55C4"/>
    <w:rsid w:val="002D042A"/>
    <w:rsid w:val="002D0AD5"/>
    <w:rsid w:val="002D2B19"/>
    <w:rsid w:val="002D50CC"/>
    <w:rsid w:val="002D6531"/>
    <w:rsid w:val="002D6A2C"/>
    <w:rsid w:val="002E1C4F"/>
    <w:rsid w:val="002E1EE3"/>
    <w:rsid w:val="002E337A"/>
    <w:rsid w:val="002E4B79"/>
    <w:rsid w:val="002E4EF1"/>
    <w:rsid w:val="002E5DA9"/>
    <w:rsid w:val="002E62AF"/>
    <w:rsid w:val="002E6456"/>
    <w:rsid w:val="002E7586"/>
    <w:rsid w:val="002E7D0F"/>
    <w:rsid w:val="002F143F"/>
    <w:rsid w:val="002F2026"/>
    <w:rsid w:val="002F2FD3"/>
    <w:rsid w:val="002F3067"/>
    <w:rsid w:val="002F3205"/>
    <w:rsid w:val="002F34DC"/>
    <w:rsid w:val="002F3EE2"/>
    <w:rsid w:val="002F4242"/>
    <w:rsid w:val="002F66B9"/>
    <w:rsid w:val="00302934"/>
    <w:rsid w:val="00304B26"/>
    <w:rsid w:val="00305013"/>
    <w:rsid w:val="00305CB9"/>
    <w:rsid w:val="00306DB6"/>
    <w:rsid w:val="00306F54"/>
    <w:rsid w:val="00307276"/>
    <w:rsid w:val="003072B6"/>
    <w:rsid w:val="00307DAF"/>
    <w:rsid w:val="00310301"/>
    <w:rsid w:val="00313F3E"/>
    <w:rsid w:val="00315C28"/>
    <w:rsid w:val="0031781B"/>
    <w:rsid w:val="00320184"/>
    <w:rsid w:val="00321C9A"/>
    <w:rsid w:val="00324BAA"/>
    <w:rsid w:val="003263B7"/>
    <w:rsid w:val="00326B18"/>
    <w:rsid w:val="00331252"/>
    <w:rsid w:val="003312F0"/>
    <w:rsid w:val="003354B1"/>
    <w:rsid w:val="0033621D"/>
    <w:rsid w:val="00336C4E"/>
    <w:rsid w:val="00341715"/>
    <w:rsid w:val="003476F1"/>
    <w:rsid w:val="00350268"/>
    <w:rsid w:val="003544C0"/>
    <w:rsid w:val="003545E7"/>
    <w:rsid w:val="00363C06"/>
    <w:rsid w:val="00370AB7"/>
    <w:rsid w:val="0037214D"/>
    <w:rsid w:val="003721F4"/>
    <w:rsid w:val="003774A0"/>
    <w:rsid w:val="003861CD"/>
    <w:rsid w:val="00386299"/>
    <w:rsid w:val="00386BC0"/>
    <w:rsid w:val="00386CEF"/>
    <w:rsid w:val="00387541"/>
    <w:rsid w:val="003905B7"/>
    <w:rsid w:val="003965B3"/>
    <w:rsid w:val="00397284"/>
    <w:rsid w:val="003975BC"/>
    <w:rsid w:val="00397EA1"/>
    <w:rsid w:val="003A02ED"/>
    <w:rsid w:val="003A0EA2"/>
    <w:rsid w:val="003A4D84"/>
    <w:rsid w:val="003A6E20"/>
    <w:rsid w:val="003A736F"/>
    <w:rsid w:val="003B1A64"/>
    <w:rsid w:val="003B3604"/>
    <w:rsid w:val="003B3FCA"/>
    <w:rsid w:val="003B4AF4"/>
    <w:rsid w:val="003B4F5E"/>
    <w:rsid w:val="003B7287"/>
    <w:rsid w:val="003B7E8A"/>
    <w:rsid w:val="003B7F2C"/>
    <w:rsid w:val="003C0016"/>
    <w:rsid w:val="003C1FE9"/>
    <w:rsid w:val="003C26BF"/>
    <w:rsid w:val="003C4C5D"/>
    <w:rsid w:val="003C5102"/>
    <w:rsid w:val="003C5EE9"/>
    <w:rsid w:val="003C7662"/>
    <w:rsid w:val="003D1C4B"/>
    <w:rsid w:val="003D42C1"/>
    <w:rsid w:val="003D5935"/>
    <w:rsid w:val="003D6624"/>
    <w:rsid w:val="003D767E"/>
    <w:rsid w:val="003F1E5B"/>
    <w:rsid w:val="003F4C6F"/>
    <w:rsid w:val="003F4ECE"/>
    <w:rsid w:val="003F6E0D"/>
    <w:rsid w:val="003F7949"/>
    <w:rsid w:val="003F7ECD"/>
    <w:rsid w:val="004015D3"/>
    <w:rsid w:val="00402435"/>
    <w:rsid w:val="00402AC1"/>
    <w:rsid w:val="00402C15"/>
    <w:rsid w:val="00403F2B"/>
    <w:rsid w:val="00406752"/>
    <w:rsid w:val="00407CCB"/>
    <w:rsid w:val="004100D4"/>
    <w:rsid w:val="0041441B"/>
    <w:rsid w:val="00420356"/>
    <w:rsid w:val="004243F2"/>
    <w:rsid w:val="004253EC"/>
    <w:rsid w:val="00426B7A"/>
    <w:rsid w:val="004276BE"/>
    <w:rsid w:val="00427A29"/>
    <w:rsid w:val="00433D23"/>
    <w:rsid w:val="00434B7B"/>
    <w:rsid w:val="004351D7"/>
    <w:rsid w:val="00435CF4"/>
    <w:rsid w:val="00435CF9"/>
    <w:rsid w:val="00443E98"/>
    <w:rsid w:val="004464AE"/>
    <w:rsid w:val="00452A3E"/>
    <w:rsid w:val="004571A9"/>
    <w:rsid w:val="0046062A"/>
    <w:rsid w:val="00460A3F"/>
    <w:rsid w:val="004627CB"/>
    <w:rsid w:val="00463DB9"/>
    <w:rsid w:val="00464945"/>
    <w:rsid w:val="004651C3"/>
    <w:rsid w:val="0046590C"/>
    <w:rsid w:val="00467D32"/>
    <w:rsid w:val="00473D85"/>
    <w:rsid w:val="004752E8"/>
    <w:rsid w:val="004759CA"/>
    <w:rsid w:val="00477CEB"/>
    <w:rsid w:val="0048490A"/>
    <w:rsid w:val="00485CE1"/>
    <w:rsid w:val="00486C31"/>
    <w:rsid w:val="00487426"/>
    <w:rsid w:val="00487576"/>
    <w:rsid w:val="0049028C"/>
    <w:rsid w:val="004902CA"/>
    <w:rsid w:val="00491DE6"/>
    <w:rsid w:val="0049469B"/>
    <w:rsid w:val="0049578D"/>
    <w:rsid w:val="0049731C"/>
    <w:rsid w:val="00497681"/>
    <w:rsid w:val="004A0E64"/>
    <w:rsid w:val="004A1AD6"/>
    <w:rsid w:val="004B2147"/>
    <w:rsid w:val="004B368D"/>
    <w:rsid w:val="004B3879"/>
    <w:rsid w:val="004B3F19"/>
    <w:rsid w:val="004B7219"/>
    <w:rsid w:val="004C19E0"/>
    <w:rsid w:val="004C422D"/>
    <w:rsid w:val="004C573F"/>
    <w:rsid w:val="004C5CE5"/>
    <w:rsid w:val="004C6AEF"/>
    <w:rsid w:val="004C7F44"/>
    <w:rsid w:val="004D0234"/>
    <w:rsid w:val="004D1094"/>
    <w:rsid w:val="004D10FC"/>
    <w:rsid w:val="004D30C4"/>
    <w:rsid w:val="004D4AE3"/>
    <w:rsid w:val="004D5103"/>
    <w:rsid w:val="004D6A2C"/>
    <w:rsid w:val="004D7E83"/>
    <w:rsid w:val="004E1888"/>
    <w:rsid w:val="004E4102"/>
    <w:rsid w:val="004E67CB"/>
    <w:rsid w:val="004F4C05"/>
    <w:rsid w:val="004F5800"/>
    <w:rsid w:val="004F642B"/>
    <w:rsid w:val="00501F06"/>
    <w:rsid w:val="00506A6F"/>
    <w:rsid w:val="00510216"/>
    <w:rsid w:val="005122CC"/>
    <w:rsid w:val="00512462"/>
    <w:rsid w:val="00514C70"/>
    <w:rsid w:val="00516329"/>
    <w:rsid w:val="00517EC3"/>
    <w:rsid w:val="0052039E"/>
    <w:rsid w:val="00520887"/>
    <w:rsid w:val="00522812"/>
    <w:rsid w:val="00525F69"/>
    <w:rsid w:val="005261C4"/>
    <w:rsid w:val="005261E4"/>
    <w:rsid w:val="0053011A"/>
    <w:rsid w:val="0053058A"/>
    <w:rsid w:val="00531B11"/>
    <w:rsid w:val="00532725"/>
    <w:rsid w:val="005347FB"/>
    <w:rsid w:val="00535B66"/>
    <w:rsid w:val="00535C2B"/>
    <w:rsid w:val="00535E55"/>
    <w:rsid w:val="005364D8"/>
    <w:rsid w:val="00543662"/>
    <w:rsid w:val="00543CF0"/>
    <w:rsid w:val="0054459F"/>
    <w:rsid w:val="00545960"/>
    <w:rsid w:val="00545E6C"/>
    <w:rsid w:val="0054708C"/>
    <w:rsid w:val="0055158D"/>
    <w:rsid w:val="005526E2"/>
    <w:rsid w:val="005540AE"/>
    <w:rsid w:val="00554802"/>
    <w:rsid w:val="0055501B"/>
    <w:rsid w:val="0055719A"/>
    <w:rsid w:val="00557735"/>
    <w:rsid w:val="00557D92"/>
    <w:rsid w:val="005640E3"/>
    <w:rsid w:val="00565215"/>
    <w:rsid w:val="005707FD"/>
    <w:rsid w:val="0057362B"/>
    <w:rsid w:val="005832F4"/>
    <w:rsid w:val="00585A06"/>
    <w:rsid w:val="0058639F"/>
    <w:rsid w:val="00592F46"/>
    <w:rsid w:val="00595A5D"/>
    <w:rsid w:val="005A2F53"/>
    <w:rsid w:val="005B02B5"/>
    <w:rsid w:val="005B0CAD"/>
    <w:rsid w:val="005B1AFD"/>
    <w:rsid w:val="005B484A"/>
    <w:rsid w:val="005B7C54"/>
    <w:rsid w:val="005B7F3F"/>
    <w:rsid w:val="005C1CB4"/>
    <w:rsid w:val="005C3C73"/>
    <w:rsid w:val="005C68E2"/>
    <w:rsid w:val="005C7492"/>
    <w:rsid w:val="005C7A26"/>
    <w:rsid w:val="005D7976"/>
    <w:rsid w:val="005E00E4"/>
    <w:rsid w:val="005E0D1C"/>
    <w:rsid w:val="005E30DF"/>
    <w:rsid w:val="005E3412"/>
    <w:rsid w:val="005E3736"/>
    <w:rsid w:val="005E390D"/>
    <w:rsid w:val="005E443D"/>
    <w:rsid w:val="005E5123"/>
    <w:rsid w:val="005E543D"/>
    <w:rsid w:val="005E6516"/>
    <w:rsid w:val="005F01CE"/>
    <w:rsid w:val="005F1822"/>
    <w:rsid w:val="005F4329"/>
    <w:rsid w:val="005F5E0C"/>
    <w:rsid w:val="006001E3"/>
    <w:rsid w:val="00600447"/>
    <w:rsid w:val="00600D16"/>
    <w:rsid w:val="00601EB2"/>
    <w:rsid w:val="0060672C"/>
    <w:rsid w:val="006068DD"/>
    <w:rsid w:val="00612081"/>
    <w:rsid w:val="0061418D"/>
    <w:rsid w:val="0061611D"/>
    <w:rsid w:val="00621030"/>
    <w:rsid w:val="006215BC"/>
    <w:rsid w:val="00622F7C"/>
    <w:rsid w:val="00626068"/>
    <w:rsid w:val="00633954"/>
    <w:rsid w:val="00634BCE"/>
    <w:rsid w:val="006400C0"/>
    <w:rsid w:val="0064035A"/>
    <w:rsid w:val="006404D7"/>
    <w:rsid w:val="006424DE"/>
    <w:rsid w:val="00645272"/>
    <w:rsid w:val="00646554"/>
    <w:rsid w:val="00651194"/>
    <w:rsid w:val="00653397"/>
    <w:rsid w:val="00653476"/>
    <w:rsid w:val="00653C74"/>
    <w:rsid w:val="00654FB7"/>
    <w:rsid w:val="006554F5"/>
    <w:rsid w:val="00655A18"/>
    <w:rsid w:val="00656708"/>
    <w:rsid w:val="006641BB"/>
    <w:rsid w:val="00666AEA"/>
    <w:rsid w:val="0066781D"/>
    <w:rsid w:val="0067036B"/>
    <w:rsid w:val="00670464"/>
    <w:rsid w:val="00671F3A"/>
    <w:rsid w:val="00672AD7"/>
    <w:rsid w:val="00672D10"/>
    <w:rsid w:val="006810AC"/>
    <w:rsid w:val="00683E6B"/>
    <w:rsid w:val="006857D3"/>
    <w:rsid w:val="00692928"/>
    <w:rsid w:val="00695FA6"/>
    <w:rsid w:val="006966E8"/>
    <w:rsid w:val="00697EDF"/>
    <w:rsid w:val="006A0313"/>
    <w:rsid w:val="006A217A"/>
    <w:rsid w:val="006A2315"/>
    <w:rsid w:val="006A2C35"/>
    <w:rsid w:val="006A53A5"/>
    <w:rsid w:val="006A6227"/>
    <w:rsid w:val="006B1D39"/>
    <w:rsid w:val="006B41E0"/>
    <w:rsid w:val="006B4A4F"/>
    <w:rsid w:val="006B5D1F"/>
    <w:rsid w:val="006B6266"/>
    <w:rsid w:val="006B75E6"/>
    <w:rsid w:val="006B7FC7"/>
    <w:rsid w:val="006C487B"/>
    <w:rsid w:val="006C7858"/>
    <w:rsid w:val="006C79EB"/>
    <w:rsid w:val="006D1CAC"/>
    <w:rsid w:val="006D375D"/>
    <w:rsid w:val="006D37AD"/>
    <w:rsid w:val="006D491B"/>
    <w:rsid w:val="006D57E5"/>
    <w:rsid w:val="006D58F3"/>
    <w:rsid w:val="006D6210"/>
    <w:rsid w:val="006D7372"/>
    <w:rsid w:val="006E1F21"/>
    <w:rsid w:val="006E2FE6"/>
    <w:rsid w:val="006E6121"/>
    <w:rsid w:val="006F2368"/>
    <w:rsid w:val="006F27A7"/>
    <w:rsid w:val="006F3217"/>
    <w:rsid w:val="006F3435"/>
    <w:rsid w:val="006F35D9"/>
    <w:rsid w:val="006F3830"/>
    <w:rsid w:val="006F4A3B"/>
    <w:rsid w:val="006F4C9C"/>
    <w:rsid w:val="006F6143"/>
    <w:rsid w:val="006F6A2E"/>
    <w:rsid w:val="006F6C8C"/>
    <w:rsid w:val="00701F2C"/>
    <w:rsid w:val="00706A3B"/>
    <w:rsid w:val="00706C65"/>
    <w:rsid w:val="00707B74"/>
    <w:rsid w:val="00710271"/>
    <w:rsid w:val="007102CE"/>
    <w:rsid w:val="0071468C"/>
    <w:rsid w:val="00716892"/>
    <w:rsid w:val="00721BB5"/>
    <w:rsid w:val="00721D15"/>
    <w:rsid w:val="0072410C"/>
    <w:rsid w:val="007245DE"/>
    <w:rsid w:val="00724FA8"/>
    <w:rsid w:val="007266BF"/>
    <w:rsid w:val="00727991"/>
    <w:rsid w:val="0073127E"/>
    <w:rsid w:val="00731B55"/>
    <w:rsid w:val="00731C4D"/>
    <w:rsid w:val="0073646A"/>
    <w:rsid w:val="0073766A"/>
    <w:rsid w:val="0073780B"/>
    <w:rsid w:val="0074714B"/>
    <w:rsid w:val="00747856"/>
    <w:rsid w:val="00750F8D"/>
    <w:rsid w:val="007622EE"/>
    <w:rsid w:val="00762D54"/>
    <w:rsid w:val="0076332A"/>
    <w:rsid w:val="00763D44"/>
    <w:rsid w:val="00764360"/>
    <w:rsid w:val="007708CD"/>
    <w:rsid w:val="00771252"/>
    <w:rsid w:val="007720FC"/>
    <w:rsid w:val="0077521E"/>
    <w:rsid w:val="00776ACD"/>
    <w:rsid w:val="007770CB"/>
    <w:rsid w:val="00777CDF"/>
    <w:rsid w:val="00780A69"/>
    <w:rsid w:val="00780C69"/>
    <w:rsid w:val="007862E8"/>
    <w:rsid w:val="00787656"/>
    <w:rsid w:val="00787698"/>
    <w:rsid w:val="007908DA"/>
    <w:rsid w:val="00790BE7"/>
    <w:rsid w:val="00792316"/>
    <w:rsid w:val="00792501"/>
    <w:rsid w:val="00792DFF"/>
    <w:rsid w:val="00793129"/>
    <w:rsid w:val="00794C93"/>
    <w:rsid w:val="00794D77"/>
    <w:rsid w:val="007A0E80"/>
    <w:rsid w:val="007A10CA"/>
    <w:rsid w:val="007A1E08"/>
    <w:rsid w:val="007A1ED9"/>
    <w:rsid w:val="007A232A"/>
    <w:rsid w:val="007A4CF8"/>
    <w:rsid w:val="007A54D2"/>
    <w:rsid w:val="007A5DAC"/>
    <w:rsid w:val="007A74DB"/>
    <w:rsid w:val="007A7755"/>
    <w:rsid w:val="007B20CB"/>
    <w:rsid w:val="007C15B1"/>
    <w:rsid w:val="007C2439"/>
    <w:rsid w:val="007C7300"/>
    <w:rsid w:val="007C78DD"/>
    <w:rsid w:val="007D09C2"/>
    <w:rsid w:val="007D39FA"/>
    <w:rsid w:val="007D6136"/>
    <w:rsid w:val="007D6C93"/>
    <w:rsid w:val="007D77FB"/>
    <w:rsid w:val="007E0CB3"/>
    <w:rsid w:val="007E4AF1"/>
    <w:rsid w:val="007F150E"/>
    <w:rsid w:val="007F323E"/>
    <w:rsid w:val="007F43BD"/>
    <w:rsid w:val="007F4996"/>
    <w:rsid w:val="008021A8"/>
    <w:rsid w:val="00805706"/>
    <w:rsid w:val="008061E1"/>
    <w:rsid w:val="00810D57"/>
    <w:rsid w:val="00810F0D"/>
    <w:rsid w:val="0081565E"/>
    <w:rsid w:val="00816800"/>
    <w:rsid w:val="00825323"/>
    <w:rsid w:val="008257BE"/>
    <w:rsid w:val="00826DA9"/>
    <w:rsid w:val="0083166F"/>
    <w:rsid w:val="0083332F"/>
    <w:rsid w:val="00833F8F"/>
    <w:rsid w:val="00835750"/>
    <w:rsid w:val="0084105B"/>
    <w:rsid w:val="00842ED7"/>
    <w:rsid w:val="0084432B"/>
    <w:rsid w:val="008455C8"/>
    <w:rsid w:val="008466FF"/>
    <w:rsid w:val="00846C61"/>
    <w:rsid w:val="00846DEB"/>
    <w:rsid w:val="00847EC6"/>
    <w:rsid w:val="00850026"/>
    <w:rsid w:val="00851008"/>
    <w:rsid w:val="0085110F"/>
    <w:rsid w:val="008523EB"/>
    <w:rsid w:val="0085298C"/>
    <w:rsid w:val="00852E61"/>
    <w:rsid w:val="008537CF"/>
    <w:rsid w:val="00855D8D"/>
    <w:rsid w:val="008569D0"/>
    <w:rsid w:val="00861220"/>
    <w:rsid w:val="0087091B"/>
    <w:rsid w:val="008724E6"/>
    <w:rsid w:val="008729A3"/>
    <w:rsid w:val="0087385C"/>
    <w:rsid w:val="00874D8F"/>
    <w:rsid w:val="00876EE2"/>
    <w:rsid w:val="00882ECF"/>
    <w:rsid w:val="00883D45"/>
    <w:rsid w:val="00884A77"/>
    <w:rsid w:val="0088628E"/>
    <w:rsid w:val="00886EFF"/>
    <w:rsid w:val="008908D4"/>
    <w:rsid w:val="00891663"/>
    <w:rsid w:val="008924E7"/>
    <w:rsid w:val="00895026"/>
    <w:rsid w:val="0089697B"/>
    <w:rsid w:val="008A3A35"/>
    <w:rsid w:val="008A44D4"/>
    <w:rsid w:val="008A4C86"/>
    <w:rsid w:val="008A4DC9"/>
    <w:rsid w:val="008A7438"/>
    <w:rsid w:val="008A7733"/>
    <w:rsid w:val="008B141B"/>
    <w:rsid w:val="008B421A"/>
    <w:rsid w:val="008B4410"/>
    <w:rsid w:val="008B4682"/>
    <w:rsid w:val="008C6028"/>
    <w:rsid w:val="008C78CD"/>
    <w:rsid w:val="008D00D7"/>
    <w:rsid w:val="008D052F"/>
    <w:rsid w:val="008D0B19"/>
    <w:rsid w:val="008D0DE7"/>
    <w:rsid w:val="008D0E41"/>
    <w:rsid w:val="008D0F0D"/>
    <w:rsid w:val="008D1600"/>
    <w:rsid w:val="008D1DAF"/>
    <w:rsid w:val="008D693B"/>
    <w:rsid w:val="008E0549"/>
    <w:rsid w:val="008E18E1"/>
    <w:rsid w:val="008E2842"/>
    <w:rsid w:val="008E2BD6"/>
    <w:rsid w:val="008E64A6"/>
    <w:rsid w:val="008E739C"/>
    <w:rsid w:val="008E759B"/>
    <w:rsid w:val="008F0E6C"/>
    <w:rsid w:val="008F1877"/>
    <w:rsid w:val="008F36C8"/>
    <w:rsid w:val="008F4032"/>
    <w:rsid w:val="008F4230"/>
    <w:rsid w:val="008F4EFC"/>
    <w:rsid w:val="008F61EA"/>
    <w:rsid w:val="008F6548"/>
    <w:rsid w:val="009013CD"/>
    <w:rsid w:val="00903419"/>
    <w:rsid w:val="009049C6"/>
    <w:rsid w:val="00913377"/>
    <w:rsid w:val="00915018"/>
    <w:rsid w:val="009252B3"/>
    <w:rsid w:val="00926062"/>
    <w:rsid w:val="00926BF1"/>
    <w:rsid w:val="0092787A"/>
    <w:rsid w:val="009317D2"/>
    <w:rsid w:val="00931E8E"/>
    <w:rsid w:val="009354BD"/>
    <w:rsid w:val="00935AFD"/>
    <w:rsid w:val="00936F26"/>
    <w:rsid w:val="0093703C"/>
    <w:rsid w:val="009404ED"/>
    <w:rsid w:val="00942DA7"/>
    <w:rsid w:val="00952676"/>
    <w:rsid w:val="00952E42"/>
    <w:rsid w:val="00954436"/>
    <w:rsid w:val="00954DDA"/>
    <w:rsid w:val="00960A9A"/>
    <w:rsid w:val="00961261"/>
    <w:rsid w:val="00964B28"/>
    <w:rsid w:val="009678A8"/>
    <w:rsid w:val="00970056"/>
    <w:rsid w:val="0097034A"/>
    <w:rsid w:val="0097253E"/>
    <w:rsid w:val="00973F96"/>
    <w:rsid w:val="00976C12"/>
    <w:rsid w:val="0098165E"/>
    <w:rsid w:val="00985E12"/>
    <w:rsid w:val="00993E86"/>
    <w:rsid w:val="00996C8B"/>
    <w:rsid w:val="009A0329"/>
    <w:rsid w:val="009A17BE"/>
    <w:rsid w:val="009A329A"/>
    <w:rsid w:val="009A74F3"/>
    <w:rsid w:val="009B1154"/>
    <w:rsid w:val="009B1776"/>
    <w:rsid w:val="009B2C8A"/>
    <w:rsid w:val="009B3142"/>
    <w:rsid w:val="009B56D1"/>
    <w:rsid w:val="009C763D"/>
    <w:rsid w:val="009D01C1"/>
    <w:rsid w:val="009D2E0C"/>
    <w:rsid w:val="009D53C9"/>
    <w:rsid w:val="009D5D21"/>
    <w:rsid w:val="009E024B"/>
    <w:rsid w:val="009E02C6"/>
    <w:rsid w:val="009E091E"/>
    <w:rsid w:val="009E1F51"/>
    <w:rsid w:val="009E36BD"/>
    <w:rsid w:val="009E3BDE"/>
    <w:rsid w:val="009E62B0"/>
    <w:rsid w:val="009E6339"/>
    <w:rsid w:val="009E7391"/>
    <w:rsid w:val="009F072D"/>
    <w:rsid w:val="009F0943"/>
    <w:rsid w:val="009F2735"/>
    <w:rsid w:val="009F474E"/>
    <w:rsid w:val="009F5329"/>
    <w:rsid w:val="00A00407"/>
    <w:rsid w:val="00A0332F"/>
    <w:rsid w:val="00A042EA"/>
    <w:rsid w:val="00A05EAC"/>
    <w:rsid w:val="00A07539"/>
    <w:rsid w:val="00A114E0"/>
    <w:rsid w:val="00A15039"/>
    <w:rsid w:val="00A16304"/>
    <w:rsid w:val="00A16A00"/>
    <w:rsid w:val="00A17A05"/>
    <w:rsid w:val="00A17AD9"/>
    <w:rsid w:val="00A22773"/>
    <w:rsid w:val="00A2566E"/>
    <w:rsid w:val="00A25FED"/>
    <w:rsid w:val="00A33ED3"/>
    <w:rsid w:val="00A3480D"/>
    <w:rsid w:val="00A34DB6"/>
    <w:rsid w:val="00A35B4C"/>
    <w:rsid w:val="00A35E4A"/>
    <w:rsid w:val="00A3722A"/>
    <w:rsid w:val="00A405E6"/>
    <w:rsid w:val="00A43F1E"/>
    <w:rsid w:val="00A44C77"/>
    <w:rsid w:val="00A45D74"/>
    <w:rsid w:val="00A45D85"/>
    <w:rsid w:val="00A4784E"/>
    <w:rsid w:val="00A504F1"/>
    <w:rsid w:val="00A53E96"/>
    <w:rsid w:val="00A54F1C"/>
    <w:rsid w:val="00A5589D"/>
    <w:rsid w:val="00A55C34"/>
    <w:rsid w:val="00A57F64"/>
    <w:rsid w:val="00A6615D"/>
    <w:rsid w:val="00A70B06"/>
    <w:rsid w:val="00A726D8"/>
    <w:rsid w:val="00A72D46"/>
    <w:rsid w:val="00A759BE"/>
    <w:rsid w:val="00A77561"/>
    <w:rsid w:val="00A779D5"/>
    <w:rsid w:val="00A808A1"/>
    <w:rsid w:val="00A80E64"/>
    <w:rsid w:val="00A826F2"/>
    <w:rsid w:val="00A82D1E"/>
    <w:rsid w:val="00A83762"/>
    <w:rsid w:val="00A8457D"/>
    <w:rsid w:val="00A85104"/>
    <w:rsid w:val="00A85226"/>
    <w:rsid w:val="00A852E6"/>
    <w:rsid w:val="00A85DA1"/>
    <w:rsid w:val="00A86B7C"/>
    <w:rsid w:val="00A902B9"/>
    <w:rsid w:val="00A903AA"/>
    <w:rsid w:val="00A90FF6"/>
    <w:rsid w:val="00A92C24"/>
    <w:rsid w:val="00A97EB8"/>
    <w:rsid w:val="00AA199D"/>
    <w:rsid w:val="00AA1BCC"/>
    <w:rsid w:val="00AA5FBC"/>
    <w:rsid w:val="00AB1183"/>
    <w:rsid w:val="00AB4CE3"/>
    <w:rsid w:val="00AB663B"/>
    <w:rsid w:val="00AC1C08"/>
    <w:rsid w:val="00AC3999"/>
    <w:rsid w:val="00AC46DC"/>
    <w:rsid w:val="00AC50CC"/>
    <w:rsid w:val="00AC67E7"/>
    <w:rsid w:val="00AD1E4D"/>
    <w:rsid w:val="00AD20C5"/>
    <w:rsid w:val="00AD3D43"/>
    <w:rsid w:val="00AD4C94"/>
    <w:rsid w:val="00AD4D49"/>
    <w:rsid w:val="00AD5ABB"/>
    <w:rsid w:val="00AD5C66"/>
    <w:rsid w:val="00AD73A2"/>
    <w:rsid w:val="00AE1865"/>
    <w:rsid w:val="00AE1EA8"/>
    <w:rsid w:val="00AE20A8"/>
    <w:rsid w:val="00AE255B"/>
    <w:rsid w:val="00AE68AA"/>
    <w:rsid w:val="00AE75EE"/>
    <w:rsid w:val="00AE76CB"/>
    <w:rsid w:val="00AE7AA0"/>
    <w:rsid w:val="00AF1BFC"/>
    <w:rsid w:val="00AF342C"/>
    <w:rsid w:val="00AF4014"/>
    <w:rsid w:val="00B00A49"/>
    <w:rsid w:val="00B01428"/>
    <w:rsid w:val="00B01BF2"/>
    <w:rsid w:val="00B0752D"/>
    <w:rsid w:val="00B11B5C"/>
    <w:rsid w:val="00B123FE"/>
    <w:rsid w:val="00B12F7E"/>
    <w:rsid w:val="00B13292"/>
    <w:rsid w:val="00B1421D"/>
    <w:rsid w:val="00B147CD"/>
    <w:rsid w:val="00B15999"/>
    <w:rsid w:val="00B15A61"/>
    <w:rsid w:val="00B23DD7"/>
    <w:rsid w:val="00B24FAD"/>
    <w:rsid w:val="00B251A1"/>
    <w:rsid w:val="00B274BE"/>
    <w:rsid w:val="00B32FC4"/>
    <w:rsid w:val="00B337D4"/>
    <w:rsid w:val="00B3429D"/>
    <w:rsid w:val="00B351E0"/>
    <w:rsid w:val="00B36FEB"/>
    <w:rsid w:val="00B40DAA"/>
    <w:rsid w:val="00B41065"/>
    <w:rsid w:val="00B41985"/>
    <w:rsid w:val="00B45BA9"/>
    <w:rsid w:val="00B4648E"/>
    <w:rsid w:val="00B46C63"/>
    <w:rsid w:val="00B46C8F"/>
    <w:rsid w:val="00B507D1"/>
    <w:rsid w:val="00B5289A"/>
    <w:rsid w:val="00B52C12"/>
    <w:rsid w:val="00B53344"/>
    <w:rsid w:val="00B54831"/>
    <w:rsid w:val="00B54B8F"/>
    <w:rsid w:val="00B563E0"/>
    <w:rsid w:val="00B57DCB"/>
    <w:rsid w:val="00B601C8"/>
    <w:rsid w:val="00B6101A"/>
    <w:rsid w:val="00B635B6"/>
    <w:rsid w:val="00B637D0"/>
    <w:rsid w:val="00B63CD0"/>
    <w:rsid w:val="00B67DBF"/>
    <w:rsid w:val="00B70085"/>
    <w:rsid w:val="00B714B3"/>
    <w:rsid w:val="00B735E3"/>
    <w:rsid w:val="00B7367B"/>
    <w:rsid w:val="00B74CE8"/>
    <w:rsid w:val="00B755FD"/>
    <w:rsid w:val="00B76C38"/>
    <w:rsid w:val="00B8007D"/>
    <w:rsid w:val="00B83440"/>
    <w:rsid w:val="00B847AF"/>
    <w:rsid w:val="00B87AF7"/>
    <w:rsid w:val="00B91C43"/>
    <w:rsid w:val="00B92296"/>
    <w:rsid w:val="00B94B5F"/>
    <w:rsid w:val="00BA3F62"/>
    <w:rsid w:val="00BA523C"/>
    <w:rsid w:val="00BA5527"/>
    <w:rsid w:val="00BA61BA"/>
    <w:rsid w:val="00BA6C6B"/>
    <w:rsid w:val="00BA6D4A"/>
    <w:rsid w:val="00BB0048"/>
    <w:rsid w:val="00BB0A24"/>
    <w:rsid w:val="00BB15D9"/>
    <w:rsid w:val="00BB2487"/>
    <w:rsid w:val="00BB3EE1"/>
    <w:rsid w:val="00BB5D38"/>
    <w:rsid w:val="00BB7399"/>
    <w:rsid w:val="00BB7D4F"/>
    <w:rsid w:val="00BC0C32"/>
    <w:rsid w:val="00BC1062"/>
    <w:rsid w:val="00BC1C63"/>
    <w:rsid w:val="00BC2FBF"/>
    <w:rsid w:val="00BC31B8"/>
    <w:rsid w:val="00BC3906"/>
    <w:rsid w:val="00BC583C"/>
    <w:rsid w:val="00BC5DF1"/>
    <w:rsid w:val="00BC7F69"/>
    <w:rsid w:val="00BD011F"/>
    <w:rsid w:val="00BD11ED"/>
    <w:rsid w:val="00BD256F"/>
    <w:rsid w:val="00BD3024"/>
    <w:rsid w:val="00BD76FA"/>
    <w:rsid w:val="00BE1256"/>
    <w:rsid w:val="00BE1566"/>
    <w:rsid w:val="00BE23D3"/>
    <w:rsid w:val="00BE31DB"/>
    <w:rsid w:val="00BE43C1"/>
    <w:rsid w:val="00BE585C"/>
    <w:rsid w:val="00BE61BB"/>
    <w:rsid w:val="00BF10F5"/>
    <w:rsid w:val="00BF3EDE"/>
    <w:rsid w:val="00BF43D1"/>
    <w:rsid w:val="00BF5A87"/>
    <w:rsid w:val="00BF6C3B"/>
    <w:rsid w:val="00C0045C"/>
    <w:rsid w:val="00C00505"/>
    <w:rsid w:val="00C00999"/>
    <w:rsid w:val="00C02F54"/>
    <w:rsid w:val="00C036F7"/>
    <w:rsid w:val="00C04667"/>
    <w:rsid w:val="00C05759"/>
    <w:rsid w:val="00C05FAA"/>
    <w:rsid w:val="00C06E2F"/>
    <w:rsid w:val="00C07029"/>
    <w:rsid w:val="00C12198"/>
    <w:rsid w:val="00C1398D"/>
    <w:rsid w:val="00C14F13"/>
    <w:rsid w:val="00C16CAB"/>
    <w:rsid w:val="00C17F80"/>
    <w:rsid w:val="00C21014"/>
    <w:rsid w:val="00C3401C"/>
    <w:rsid w:val="00C37C4A"/>
    <w:rsid w:val="00C44F8F"/>
    <w:rsid w:val="00C47650"/>
    <w:rsid w:val="00C52F58"/>
    <w:rsid w:val="00C559BB"/>
    <w:rsid w:val="00C55E8C"/>
    <w:rsid w:val="00C55FD2"/>
    <w:rsid w:val="00C5697D"/>
    <w:rsid w:val="00C57A0E"/>
    <w:rsid w:val="00C65D65"/>
    <w:rsid w:val="00C6698B"/>
    <w:rsid w:val="00C6758E"/>
    <w:rsid w:val="00C7544B"/>
    <w:rsid w:val="00C76823"/>
    <w:rsid w:val="00C76EEB"/>
    <w:rsid w:val="00C80EA4"/>
    <w:rsid w:val="00C847EB"/>
    <w:rsid w:val="00C84BAE"/>
    <w:rsid w:val="00C8537E"/>
    <w:rsid w:val="00C85F1B"/>
    <w:rsid w:val="00C8610D"/>
    <w:rsid w:val="00C870BC"/>
    <w:rsid w:val="00C876BD"/>
    <w:rsid w:val="00C945A0"/>
    <w:rsid w:val="00C9494F"/>
    <w:rsid w:val="00C94CBA"/>
    <w:rsid w:val="00C95A91"/>
    <w:rsid w:val="00C95DA4"/>
    <w:rsid w:val="00CA294A"/>
    <w:rsid w:val="00CA2CE0"/>
    <w:rsid w:val="00CA30B8"/>
    <w:rsid w:val="00CA5016"/>
    <w:rsid w:val="00CA63A3"/>
    <w:rsid w:val="00CB0D4B"/>
    <w:rsid w:val="00CB74E4"/>
    <w:rsid w:val="00CC18CC"/>
    <w:rsid w:val="00CC4F2F"/>
    <w:rsid w:val="00CC54C9"/>
    <w:rsid w:val="00CD3DA5"/>
    <w:rsid w:val="00CE236B"/>
    <w:rsid w:val="00CE2ADA"/>
    <w:rsid w:val="00CE3C65"/>
    <w:rsid w:val="00CE4519"/>
    <w:rsid w:val="00CE49EA"/>
    <w:rsid w:val="00CE53B3"/>
    <w:rsid w:val="00CE6882"/>
    <w:rsid w:val="00CE733E"/>
    <w:rsid w:val="00CF1BCC"/>
    <w:rsid w:val="00CF1D53"/>
    <w:rsid w:val="00CF222A"/>
    <w:rsid w:val="00D014F6"/>
    <w:rsid w:val="00D0336A"/>
    <w:rsid w:val="00D03798"/>
    <w:rsid w:val="00D056FF"/>
    <w:rsid w:val="00D05C59"/>
    <w:rsid w:val="00D076D0"/>
    <w:rsid w:val="00D07745"/>
    <w:rsid w:val="00D07A21"/>
    <w:rsid w:val="00D125DE"/>
    <w:rsid w:val="00D13283"/>
    <w:rsid w:val="00D1554F"/>
    <w:rsid w:val="00D167FE"/>
    <w:rsid w:val="00D22782"/>
    <w:rsid w:val="00D277E4"/>
    <w:rsid w:val="00D32146"/>
    <w:rsid w:val="00D33CA5"/>
    <w:rsid w:val="00D34F62"/>
    <w:rsid w:val="00D40A2F"/>
    <w:rsid w:val="00D41B91"/>
    <w:rsid w:val="00D41C31"/>
    <w:rsid w:val="00D42449"/>
    <w:rsid w:val="00D4588C"/>
    <w:rsid w:val="00D45AEE"/>
    <w:rsid w:val="00D4794D"/>
    <w:rsid w:val="00D51097"/>
    <w:rsid w:val="00D51679"/>
    <w:rsid w:val="00D528CF"/>
    <w:rsid w:val="00D52B05"/>
    <w:rsid w:val="00D53C26"/>
    <w:rsid w:val="00D54309"/>
    <w:rsid w:val="00D54475"/>
    <w:rsid w:val="00D55200"/>
    <w:rsid w:val="00D55BB1"/>
    <w:rsid w:val="00D6077A"/>
    <w:rsid w:val="00D620EF"/>
    <w:rsid w:val="00D62489"/>
    <w:rsid w:val="00D65C80"/>
    <w:rsid w:val="00D679CC"/>
    <w:rsid w:val="00D75730"/>
    <w:rsid w:val="00D75AC8"/>
    <w:rsid w:val="00D8018E"/>
    <w:rsid w:val="00D80AD1"/>
    <w:rsid w:val="00D80AE7"/>
    <w:rsid w:val="00D81B08"/>
    <w:rsid w:val="00D81BAE"/>
    <w:rsid w:val="00D82CF9"/>
    <w:rsid w:val="00D84F64"/>
    <w:rsid w:val="00D87885"/>
    <w:rsid w:val="00D87F68"/>
    <w:rsid w:val="00D953F9"/>
    <w:rsid w:val="00D95E37"/>
    <w:rsid w:val="00DA0434"/>
    <w:rsid w:val="00DA3619"/>
    <w:rsid w:val="00DA4671"/>
    <w:rsid w:val="00DA5339"/>
    <w:rsid w:val="00DB2D0B"/>
    <w:rsid w:val="00DB58B6"/>
    <w:rsid w:val="00DB6966"/>
    <w:rsid w:val="00DC0B38"/>
    <w:rsid w:val="00DC24FB"/>
    <w:rsid w:val="00DC3D69"/>
    <w:rsid w:val="00DC3E8B"/>
    <w:rsid w:val="00DC672A"/>
    <w:rsid w:val="00DD0C67"/>
    <w:rsid w:val="00DD0EDA"/>
    <w:rsid w:val="00DD2914"/>
    <w:rsid w:val="00DD4025"/>
    <w:rsid w:val="00DD5BDC"/>
    <w:rsid w:val="00DD62C0"/>
    <w:rsid w:val="00DD6395"/>
    <w:rsid w:val="00DE0D8D"/>
    <w:rsid w:val="00DE1CF7"/>
    <w:rsid w:val="00DE1E18"/>
    <w:rsid w:val="00DE2BAF"/>
    <w:rsid w:val="00DE357B"/>
    <w:rsid w:val="00DE39E7"/>
    <w:rsid w:val="00DE77DF"/>
    <w:rsid w:val="00DE7CAC"/>
    <w:rsid w:val="00DF1147"/>
    <w:rsid w:val="00E023EC"/>
    <w:rsid w:val="00E02602"/>
    <w:rsid w:val="00E028A1"/>
    <w:rsid w:val="00E06502"/>
    <w:rsid w:val="00E065B1"/>
    <w:rsid w:val="00E12124"/>
    <w:rsid w:val="00E1332F"/>
    <w:rsid w:val="00E13A7A"/>
    <w:rsid w:val="00E14B54"/>
    <w:rsid w:val="00E217AA"/>
    <w:rsid w:val="00E22A5B"/>
    <w:rsid w:val="00E267CF"/>
    <w:rsid w:val="00E26DFF"/>
    <w:rsid w:val="00E30FC5"/>
    <w:rsid w:val="00E32FAA"/>
    <w:rsid w:val="00E3341F"/>
    <w:rsid w:val="00E374E0"/>
    <w:rsid w:val="00E40074"/>
    <w:rsid w:val="00E41A99"/>
    <w:rsid w:val="00E42039"/>
    <w:rsid w:val="00E44CA3"/>
    <w:rsid w:val="00E45350"/>
    <w:rsid w:val="00E47C98"/>
    <w:rsid w:val="00E50D8A"/>
    <w:rsid w:val="00E525C8"/>
    <w:rsid w:val="00E52EC4"/>
    <w:rsid w:val="00E555D7"/>
    <w:rsid w:val="00E5642B"/>
    <w:rsid w:val="00E56A6A"/>
    <w:rsid w:val="00E57D5A"/>
    <w:rsid w:val="00E60AEC"/>
    <w:rsid w:val="00E60CF2"/>
    <w:rsid w:val="00E63454"/>
    <w:rsid w:val="00E63DDB"/>
    <w:rsid w:val="00E64477"/>
    <w:rsid w:val="00E65B7A"/>
    <w:rsid w:val="00E66FA3"/>
    <w:rsid w:val="00E71C93"/>
    <w:rsid w:val="00E73390"/>
    <w:rsid w:val="00E743FE"/>
    <w:rsid w:val="00E754BD"/>
    <w:rsid w:val="00E75868"/>
    <w:rsid w:val="00E75BD5"/>
    <w:rsid w:val="00E772C7"/>
    <w:rsid w:val="00E81C9A"/>
    <w:rsid w:val="00E8211A"/>
    <w:rsid w:val="00E90DB4"/>
    <w:rsid w:val="00E929B9"/>
    <w:rsid w:val="00EA1682"/>
    <w:rsid w:val="00EA45DD"/>
    <w:rsid w:val="00EB72F1"/>
    <w:rsid w:val="00EC0C0B"/>
    <w:rsid w:val="00EC21D4"/>
    <w:rsid w:val="00EC5B1D"/>
    <w:rsid w:val="00EC5D07"/>
    <w:rsid w:val="00EC5D87"/>
    <w:rsid w:val="00ED1720"/>
    <w:rsid w:val="00ED64E0"/>
    <w:rsid w:val="00ED7286"/>
    <w:rsid w:val="00EE0143"/>
    <w:rsid w:val="00EE1365"/>
    <w:rsid w:val="00EE165D"/>
    <w:rsid w:val="00EE2A9D"/>
    <w:rsid w:val="00EE315E"/>
    <w:rsid w:val="00EE363E"/>
    <w:rsid w:val="00EE6482"/>
    <w:rsid w:val="00EF1676"/>
    <w:rsid w:val="00EF2E0E"/>
    <w:rsid w:val="00EF37C2"/>
    <w:rsid w:val="00EF42B7"/>
    <w:rsid w:val="00EF4F81"/>
    <w:rsid w:val="00F00EED"/>
    <w:rsid w:val="00F023D5"/>
    <w:rsid w:val="00F0345E"/>
    <w:rsid w:val="00F05D9D"/>
    <w:rsid w:val="00F06A4E"/>
    <w:rsid w:val="00F11070"/>
    <w:rsid w:val="00F11C89"/>
    <w:rsid w:val="00F1294F"/>
    <w:rsid w:val="00F12B39"/>
    <w:rsid w:val="00F17658"/>
    <w:rsid w:val="00F20061"/>
    <w:rsid w:val="00F20347"/>
    <w:rsid w:val="00F2056C"/>
    <w:rsid w:val="00F2266B"/>
    <w:rsid w:val="00F23182"/>
    <w:rsid w:val="00F232BA"/>
    <w:rsid w:val="00F23A31"/>
    <w:rsid w:val="00F25383"/>
    <w:rsid w:val="00F25A3C"/>
    <w:rsid w:val="00F26159"/>
    <w:rsid w:val="00F275C0"/>
    <w:rsid w:val="00F27666"/>
    <w:rsid w:val="00F30B51"/>
    <w:rsid w:val="00F33851"/>
    <w:rsid w:val="00F34290"/>
    <w:rsid w:val="00F366CC"/>
    <w:rsid w:val="00F36EC1"/>
    <w:rsid w:val="00F40984"/>
    <w:rsid w:val="00F42D7D"/>
    <w:rsid w:val="00F45036"/>
    <w:rsid w:val="00F453CF"/>
    <w:rsid w:val="00F454C3"/>
    <w:rsid w:val="00F46203"/>
    <w:rsid w:val="00F4689B"/>
    <w:rsid w:val="00F46A16"/>
    <w:rsid w:val="00F46E2D"/>
    <w:rsid w:val="00F506F6"/>
    <w:rsid w:val="00F5109D"/>
    <w:rsid w:val="00F517CF"/>
    <w:rsid w:val="00F634E1"/>
    <w:rsid w:val="00F660FA"/>
    <w:rsid w:val="00F66B00"/>
    <w:rsid w:val="00F67553"/>
    <w:rsid w:val="00F67B4F"/>
    <w:rsid w:val="00F67C11"/>
    <w:rsid w:val="00F76406"/>
    <w:rsid w:val="00F76EE4"/>
    <w:rsid w:val="00F77E42"/>
    <w:rsid w:val="00F8195A"/>
    <w:rsid w:val="00F87145"/>
    <w:rsid w:val="00F911A5"/>
    <w:rsid w:val="00F93453"/>
    <w:rsid w:val="00F970CB"/>
    <w:rsid w:val="00F9767F"/>
    <w:rsid w:val="00FA0EE8"/>
    <w:rsid w:val="00FA2D2F"/>
    <w:rsid w:val="00FA566F"/>
    <w:rsid w:val="00FA7567"/>
    <w:rsid w:val="00FB0039"/>
    <w:rsid w:val="00FB15E5"/>
    <w:rsid w:val="00FB1CDE"/>
    <w:rsid w:val="00FB5797"/>
    <w:rsid w:val="00FB72A4"/>
    <w:rsid w:val="00FB7EE3"/>
    <w:rsid w:val="00FC0107"/>
    <w:rsid w:val="00FC0904"/>
    <w:rsid w:val="00FC1337"/>
    <w:rsid w:val="00FC14CF"/>
    <w:rsid w:val="00FC28AE"/>
    <w:rsid w:val="00FC493D"/>
    <w:rsid w:val="00FC7559"/>
    <w:rsid w:val="00FC7827"/>
    <w:rsid w:val="00FD08ED"/>
    <w:rsid w:val="00FD2220"/>
    <w:rsid w:val="00FD25CA"/>
    <w:rsid w:val="00FD2636"/>
    <w:rsid w:val="00FD3418"/>
    <w:rsid w:val="00FD55C8"/>
    <w:rsid w:val="00FD6916"/>
    <w:rsid w:val="00FE2D77"/>
    <w:rsid w:val="00FE411A"/>
    <w:rsid w:val="00FE44AB"/>
    <w:rsid w:val="00FE5F75"/>
    <w:rsid w:val="00FE6872"/>
    <w:rsid w:val="00FE6D16"/>
    <w:rsid w:val="00FE6DFA"/>
    <w:rsid w:val="00FF0E39"/>
    <w:rsid w:val="00FF40B7"/>
    <w:rsid w:val="00FF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CFA679D7-8C37-4881-9335-EC49F3DE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54459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styleId="Strong">
    <w:name w:val="Strong"/>
    <w:uiPriority w:val="22"/>
    <w:qFormat/>
    <w:rsid w:val="001B38FC"/>
    <w:rPr>
      <w:b/>
      <w:color w:val="ED7D31" w:themeColor="accent2"/>
    </w:rPr>
  </w:style>
  <w:style w:type="paragraph" w:customStyle="1" w:styleId="mgaititletxt">
    <w:name w:val="mgaititletxt"/>
    <w:basedOn w:val="Normal"/>
    <w:rsid w:val="001B38F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gfilesize">
    <w:name w:val="mgfilesize"/>
    <w:basedOn w:val="DefaultParagraphFont"/>
    <w:rsid w:val="001B38FC"/>
  </w:style>
  <w:style w:type="character" w:customStyle="1" w:styleId="Heading3Char">
    <w:name w:val="Heading 3 Char"/>
    <w:basedOn w:val="DefaultParagraphFont"/>
    <w:link w:val="Heading3"/>
    <w:uiPriority w:val="9"/>
    <w:semiHidden/>
    <w:rsid w:val="005445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 w:id="9185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veyoursaygloucestershire.uk.engagementhq.com/bus-service-improvement-plan-survey" TargetMode="External"/><Relationship Id="rId18" Type="http://schemas.openxmlformats.org/officeDocument/2006/relationships/hyperlink" Target="https://stroud.moderngov.co.uk/ieListDocuments.aspx?CId=142&amp;MId=1282" TargetMode="External"/><Relationship Id="rId26" Type="http://schemas.openxmlformats.org/officeDocument/2006/relationships/hyperlink" Target="https://stroud.moderngov.co.uk/documents/s2175/Gloucestershire%20Economic%20Growth%20Joint%20Committee.pdf" TargetMode="External"/><Relationship Id="rId39" Type="http://schemas.openxmlformats.org/officeDocument/2006/relationships/footer" Target="footer2.xml"/><Relationship Id="rId21" Type="http://schemas.openxmlformats.org/officeDocument/2006/relationships/hyperlink" Target="https://stroud.moderngov.co.uk/ieListDocuments.aspx?CId=137&amp;MId=1125" TargetMode="External"/><Relationship Id="rId34" Type="http://schemas.openxmlformats.org/officeDocument/2006/relationships/hyperlink" Target="https://youtu.be/sayN7OBLFRg"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roud.gov.uk/council-and-democracy/meetings" TargetMode="External"/><Relationship Id="rId20" Type="http://schemas.openxmlformats.org/officeDocument/2006/relationships/hyperlink" Target="https://stroud.moderngov.co.uk/ieListDocuments.aspx?CId=141&amp;MId=1124" TargetMode="External"/><Relationship Id="rId29" Type="http://schemas.openxmlformats.org/officeDocument/2006/relationships/hyperlink" Target="https://stroud.moderngov.co.uk/documents/s2116/Item%206%20-%20Appendix%20B%20-%20Planning%20Review.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roud.moderngov.co.uk/documents/s2039/Appendix%20A%20-%20Draft%20Economic%20Development%20Strategy.pdf" TargetMode="External"/><Relationship Id="rId32" Type="http://schemas.openxmlformats.org/officeDocument/2006/relationships/hyperlink" Target="https://www.stroud.gov.uk/stroud-canals-visio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loucestershire.gov.uk/health-and-social-care/public-health/domestic-abuse-strategy/local-support-domestic-abuse/" TargetMode="External"/><Relationship Id="rId23" Type="http://schemas.openxmlformats.org/officeDocument/2006/relationships/hyperlink" Target="https://stroud.moderngov.co.uk/documents/s2056/Revised%20Social%20Value%20Policy.pdf" TargetMode="External"/><Relationship Id="rId28" Type="http://schemas.openxmlformats.org/officeDocument/2006/relationships/hyperlink" Target="https://stroud.moderngov.co.uk/ieListDocuments.aspx?CId=138&amp;MID=1123"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troudnewsandjournal.co.uk/news/19681391.cockerels-banned-council-houses-stroud/)" TargetMode="External"/><Relationship Id="rId31" Type="http://schemas.openxmlformats.org/officeDocument/2006/relationships/hyperlink" Target="https://www.stroud.gov.uk/news-archive/council-tax-consultation-proposals-to-simplify-the-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ucestershire.gov.uk/BSIP" TargetMode="External"/><Relationship Id="rId22" Type="http://schemas.openxmlformats.org/officeDocument/2006/relationships/hyperlink" Target="https://stroud.moderngov.co.uk/documents/s2054/Appendix%202%20-%20Examples%20of%20SDC%20Assets.pdf" TargetMode="External"/><Relationship Id="rId27" Type="http://schemas.openxmlformats.org/officeDocument/2006/relationships/hyperlink" Target="https://stroud.moderngov.co.uk/documents/s2171/Regeneration%20and%20Investment%20Board.pdf" TargetMode="External"/><Relationship Id="rId30" Type="http://schemas.openxmlformats.org/officeDocument/2006/relationships/hyperlink" Target="https://stroud.moderngov.co.uk/documents/s2117/Item%206%20-%20Appendix%20C%20-%20Planning%20Applications.pdf" TargetMode="External"/><Relationship Id="rId35" Type="http://schemas.openxmlformats.org/officeDocument/2006/relationships/hyperlink" Target="http://www.actionfraud.police.u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loucestershire.gov.uk/budget2022-23" TargetMode="External"/><Relationship Id="rId17" Type="http://schemas.openxmlformats.org/officeDocument/2006/relationships/hyperlink" Target="https://www.youtube.com/channel/UCeH_AmF0s-TShcYlM8Stweg/videos" TargetMode="External"/><Relationship Id="rId25" Type="http://schemas.openxmlformats.org/officeDocument/2006/relationships/hyperlink" Target="https://stroud.moderngov.co.uk/documents/s2034/Performance%20Monitoring%20Report.pdf" TargetMode="External"/><Relationship Id="rId33" Type="http://schemas.openxmlformats.org/officeDocument/2006/relationships/hyperlink" Target="https://youtu.be/fQ6cw1Lqlm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3.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16</Pages>
  <Words>6317</Words>
  <Characters>36011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42244</CharactersWithSpaces>
  <SharedDoc>false</SharedDoc>
  <HLinks>
    <vt:vector size="150" baseType="variant">
      <vt:variant>
        <vt:i4>524299</vt:i4>
      </vt:variant>
      <vt:variant>
        <vt:i4>72</vt:i4>
      </vt:variant>
      <vt:variant>
        <vt:i4>0</vt:i4>
      </vt:variant>
      <vt:variant>
        <vt:i4>5</vt:i4>
      </vt:variant>
      <vt:variant>
        <vt:lpwstr>http://www.actionfraud.police.uk/</vt:lpwstr>
      </vt:variant>
      <vt:variant>
        <vt:lpwstr/>
      </vt:variant>
      <vt:variant>
        <vt:i4>2031626</vt:i4>
      </vt:variant>
      <vt:variant>
        <vt:i4>69</vt:i4>
      </vt:variant>
      <vt:variant>
        <vt:i4>0</vt:i4>
      </vt:variant>
      <vt:variant>
        <vt:i4>5</vt:i4>
      </vt:variant>
      <vt:variant>
        <vt:lpwstr>https://youtu.be/sayN7OBLFRg</vt:lpwstr>
      </vt:variant>
      <vt:variant>
        <vt:lpwstr/>
      </vt:variant>
      <vt:variant>
        <vt:i4>720971</vt:i4>
      </vt:variant>
      <vt:variant>
        <vt:i4>66</vt:i4>
      </vt:variant>
      <vt:variant>
        <vt:i4>0</vt:i4>
      </vt:variant>
      <vt:variant>
        <vt:i4>5</vt:i4>
      </vt:variant>
      <vt:variant>
        <vt:lpwstr>https://youtu.be/fQ6cw1LqlmM</vt:lpwstr>
      </vt:variant>
      <vt:variant>
        <vt:lpwstr/>
      </vt:variant>
      <vt:variant>
        <vt:i4>2162800</vt:i4>
      </vt:variant>
      <vt:variant>
        <vt:i4>63</vt:i4>
      </vt:variant>
      <vt:variant>
        <vt:i4>0</vt:i4>
      </vt:variant>
      <vt:variant>
        <vt:i4>5</vt:i4>
      </vt:variant>
      <vt:variant>
        <vt:lpwstr>https://www.stroud.gov.uk/stroud-canals-vision</vt:lpwstr>
      </vt:variant>
      <vt:variant>
        <vt:lpwstr/>
      </vt:variant>
      <vt:variant>
        <vt:i4>720909</vt:i4>
      </vt:variant>
      <vt:variant>
        <vt:i4>60</vt:i4>
      </vt:variant>
      <vt:variant>
        <vt:i4>0</vt:i4>
      </vt:variant>
      <vt:variant>
        <vt:i4>5</vt:i4>
      </vt:variant>
      <vt:variant>
        <vt:lpwstr>https://www.stroud.gov.uk/news-archive/council-tax-consultation-proposals-to-simplify-the-scheme</vt:lpwstr>
      </vt:variant>
      <vt:variant>
        <vt:lpwstr/>
      </vt:variant>
      <vt:variant>
        <vt:i4>8061038</vt:i4>
      </vt:variant>
      <vt:variant>
        <vt:i4>57</vt:i4>
      </vt:variant>
      <vt:variant>
        <vt:i4>0</vt:i4>
      </vt:variant>
      <vt:variant>
        <vt:i4>5</vt:i4>
      </vt:variant>
      <vt:variant>
        <vt:lpwstr>https://stroud.moderngov.co.uk/documents/s2117/Item 6 - Appendix C - Planning Applications.pdf</vt:lpwstr>
      </vt:variant>
      <vt:variant>
        <vt:lpwstr/>
      </vt:variant>
      <vt:variant>
        <vt:i4>1507345</vt:i4>
      </vt:variant>
      <vt:variant>
        <vt:i4>54</vt:i4>
      </vt:variant>
      <vt:variant>
        <vt:i4>0</vt:i4>
      </vt:variant>
      <vt:variant>
        <vt:i4>5</vt:i4>
      </vt:variant>
      <vt:variant>
        <vt:lpwstr>https://stroud.moderngov.co.uk/documents/s2116/Item 6 - Appendix B - Planning Review.pdf</vt:lpwstr>
      </vt:variant>
      <vt:variant>
        <vt:lpwstr/>
      </vt:variant>
      <vt:variant>
        <vt:i4>4390913</vt:i4>
      </vt:variant>
      <vt:variant>
        <vt:i4>51</vt:i4>
      </vt:variant>
      <vt:variant>
        <vt:i4>0</vt:i4>
      </vt:variant>
      <vt:variant>
        <vt:i4>5</vt:i4>
      </vt:variant>
      <vt:variant>
        <vt:lpwstr>https://stroud.moderngov.co.uk/ieListDocuments.aspx?CId=138&amp;MID=1123</vt:lpwstr>
      </vt:variant>
      <vt:variant>
        <vt:lpwstr>AI808</vt:lpwstr>
      </vt:variant>
      <vt:variant>
        <vt:i4>4522010</vt:i4>
      </vt:variant>
      <vt:variant>
        <vt:i4>48</vt:i4>
      </vt:variant>
      <vt:variant>
        <vt:i4>0</vt:i4>
      </vt:variant>
      <vt:variant>
        <vt:i4>5</vt:i4>
      </vt:variant>
      <vt:variant>
        <vt:lpwstr>https://stroud.moderngov.co.uk/documents/s2171/Regeneration and Investment Board.pdf</vt:lpwstr>
      </vt:variant>
      <vt:variant>
        <vt:lpwstr/>
      </vt:variant>
      <vt:variant>
        <vt:i4>393243</vt:i4>
      </vt:variant>
      <vt:variant>
        <vt:i4>45</vt:i4>
      </vt:variant>
      <vt:variant>
        <vt:i4>0</vt:i4>
      </vt:variant>
      <vt:variant>
        <vt:i4>5</vt:i4>
      </vt:variant>
      <vt:variant>
        <vt:lpwstr>https://stroud.moderngov.co.uk/documents/s2170/Gloucestershire Economic Growth Scrutiny Committee.pdf</vt:lpwstr>
      </vt:variant>
      <vt:variant>
        <vt:lpwstr/>
      </vt:variant>
      <vt:variant>
        <vt:i4>7733347</vt:i4>
      </vt:variant>
      <vt:variant>
        <vt:i4>42</vt:i4>
      </vt:variant>
      <vt:variant>
        <vt:i4>0</vt:i4>
      </vt:variant>
      <vt:variant>
        <vt:i4>5</vt:i4>
      </vt:variant>
      <vt:variant>
        <vt:lpwstr>https://stroud.moderngov.co.uk/documents/s2175/Gloucestershire Economic Growth Joint Committee.pdf</vt:lpwstr>
      </vt:variant>
      <vt:variant>
        <vt:lpwstr/>
      </vt:variant>
      <vt:variant>
        <vt:i4>655374</vt:i4>
      </vt:variant>
      <vt:variant>
        <vt:i4>39</vt:i4>
      </vt:variant>
      <vt:variant>
        <vt:i4>0</vt:i4>
      </vt:variant>
      <vt:variant>
        <vt:i4>5</vt:i4>
      </vt:variant>
      <vt:variant>
        <vt:lpwstr>https://stroud.moderngov.co.uk/documents/s2034/Performance Monitoring Report.pdf</vt:lpwstr>
      </vt:variant>
      <vt:variant>
        <vt:lpwstr/>
      </vt:variant>
      <vt:variant>
        <vt:i4>6881325</vt:i4>
      </vt:variant>
      <vt:variant>
        <vt:i4>36</vt:i4>
      </vt:variant>
      <vt:variant>
        <vt:i4>0</vt:i4>
      </vt:variant>
      <vt:variant>
        <vt:i4>5</vt:i4>
      </vt:variant>
      <vt:variant>
        <vt:lpwstr>https://stroud.moderngov.co.uk/documents/s2039/Appendix A - Draft Economic Development Strategy.pdf</vt:lpwstr>
      </vt:variant>
      <vt:variant>
        <vt:lpwstr/>
      </vt:variant>
      <vt:variant>
        <vt:i4>4128879</vt:i4>
      </vt:variant>
      <vt:variant>
        <vt:i4>33</vt:i4>
      </vt:variant>
      <vt:variant>
        <vt:i4>0</vt:i4>
      </vt:variant>
      <vt:variant>
        <vt:i4>5</vt:i4>
      </vt:variant>
      <vt:variant>
        <vt:lpwstr>https://stroud.moderngov.co.uk/documents/s2056/Revised Social Value Policy.pdf</vt:lpwstr>
      </vt:variant>
      <vt:variant>
        <vt:lpwstr/>
      </vt:variant>
      <vt:variant>
        <vt:i4>6684795</vt:i4>
      </vt:variant>
      <vt:variant>
        <vt:i4>30</vt:i4>
      </vt:variant>
      <vt:variant>
        <vt:i4>0</vt:i4>
      </vt:variant>
      <vt:variant>
        <vt:i4>5</vt:i4>
      </vt:variant>
      <vt:variant>
        <vt:lpwstr>https://stroud.moderngov.co.uk/documents/s2054/Appendix 2 - Examples of SDC Assets.pdf</vt:lpwstr>
      </vt:variant>
      <vt:variant>
        <vt:lpwstr/>
      </vt:variant>
      <vt:variant>
        <vt:i4>1835095</vt:i4>
      </vt:variant>
      <vt:variant>
        <vt:i4>27</vt:i4>
      </vt:variant>
      <vt:variant>
        <vt:i4>0</vt:i4>
      </vt:variant>
      <vt:variant>
        <vt:i4>5</vt:i4>
      </vt:variant>
      <vt:variant>
        <vt:lpwstr>https://stroud.moderngov.co.uk/ieListDocuments.aspx?CId=137&amp;MId=1125</vt:lpwstr>
      </vt:variant>
      <vt:variant>
        <vt:lpwstr/>
      </vt:variant>
      <vt:variant>
        <vt:i4>1704017</vt:i4>
      </vt:variant>
      <vt:variant>
        <vt:i4>24</vt:i4>
      </vt:variant>
      <vt:variant>
        <vt:i4>0</vt:i4>
      </vt:variant>
      <vt:variant>
        <vt:i4>5</vt:i4>
      </vt:variant>
      <vt:variant>
        <vt:lpwstr>https://stroud.moderngov.co.uk/ieListDocuments.aspx?CId=141&amp;MId=1124</vt:lpwstr>
      </vt:variant>
      <vt:variant>
        <vt:lpwstr/>
      </vt:variant>
      <vt:variant>
        <vt:i4>458775</vt:i4>
      </vt:variant>
      <vt:variant>
        <vt:i4>21</vt:i4>
      </vt:variant>
      <vt:variant>
        <vt:i4>0</vt:i4>
      </vt:variant>
      <vt:variant>
        <vt:i4>5</vt:i4>
      </vt:variant>
      <vt:variant>
        <vt:lpwstr>https://www.stroudnewsandjournal.co.uk/news/19681391.cockerels-banned-council-houses-stroud/)</vt:lpwstr>
      </vt:variant>
      <vt:variant>
        <vt:lpwstr/>
      </vt:variant>
      <vt:variant>
        <vt:i4>2031704</vt:i4>
      </vt:variant>
      <vt:variant>
        <vt:i4>18</vt:i4>
      </vt:variant>
      <vt:variant>
        <vt:i4>0</vt:i4>
      </vt:variant>
      <vt:variant>
        <vt:i4>5</vt:i4>
      </vt:variant>
      <vt:variant>
        <vt:lpwstr>https://stroud.moderngov.co.uk/ieListDocuments.aspx?CId=142&amp;MId=1282</vt:lpwstr>
      </vt:variant>
      <vt:variant>
        <vt:lpwstr/>
      </vt:variant>
      <vt:variant>
        <vt:i4>7995419</vt:i4>
      </vt:variant>
      <vt:variant>
        <vt:i4>15</vt:i4>
      </vt:variant>
      <vt:variant>
        <vt:i4>0</vt:i4>
      </vt:variant>
      <vt:variant>
        <vt:i4>5</vt:i4>
      </vt:variant>
      <vt:variant>
        <vt:lpwstr>https://www.youtube.com/channel/UCeH_AmF0s-TShcYlM8Stweg/videos</vt:lpwstr>
      </vt:variant>
      <vt:variant>
        <vt:lpwstr/>
      </vt:variant>
      <vt:variant>
        <vt:i4>4325464</vt:i4>
      </vt:variant>
      <vt:variant>
        <vt:i4>12</vt:i4>
      </vt:variant>
      <vt:variant>
        <vt:i4>0</vt:i4>
      </vt:variant>
      <vt:variant>
        <vt:i4>5</vt:i4>
      </vt:variant>
      <vt:variant>
        <vt:lpwstr>https://www.stroud.gov.uk/council-and-democracy/meetings</vt:lpwstr>
      </vt:variant>
      <vt:variant>
        <vt:lpwstr/>
      </vt:variant>
      <vt:variant>
        <vt:i4>1638431</vt:i4>
      </vt:variant>
      <vt:variant>
        <vt:i4>9</vt:i4>
      </vt:variant>
      <vt:variant>
        <vt:i4>0</vt:i4>
      </vt:variant>
      <vt:variant>
        <vt:i4>5</vt:i4>
      </vt:variant>
      <vt:variant>
        <vt:lpwstr>http://www.gloucestershire.gov.uk/health-and-social-care/public-health/domestic-abuse-strategy/local-support-domestic-abuse/</vt:lpwstr>
      </vt:variant>
      <vt:variant>
        <vt:lpwstr/>
      </vt:variant>
      <vt:variant>
        <vt:i4>6357055</vt:i4>
      </vt:variant>
      <vt:variant>
        <vt:i4>6</vt:i4>
      </vt:variant>
      <vt:variant>
        <vt:i4>0</vt:i4>
      </vt:variant>
      <vt:variant>
        <vt:i4>5</vt:i4>
      </vt:variant>
      <vt:variant>
        <vt:lpwstr>http://www.gloucestershire.gov.uk/BSIP</vt:lpwstr>
      </vt:variant>
      <vt:variant>
        <vt:lpwstr/>
      </vt:variant>
      <vt:variant>
        <vt:i4>7077945</vt:i4>
      </vt:variant>
      <vt:variant>
        <vt:i4>3</vt:i4>
      </vt:variant>
      <vt:variant>
        <vt:i4>0</vt:i4>
      </vt:variant>
      <vt:variant>
        <vt:i4>5</vt:i4>
      </vt:variant>
      <vt:variant>
        <vt:lpwstr>https://haveyoursaygloucestershire.uk.engagementhq.com/bus-service-improvement-plan-survey</vt:lpwstr>
      </vt:variant>
      <vt:variant>
        <vt:lpwstr/>
      </vt:variant>
      <vt:variant>
        <vt:i4>3407994</vt:i4>
      </vt:variant>
      <vt:variant>
        <vt:i4>0</vt:i4>
      </vt:variant>
      <vt:variant>
        <vt:i4>0</vt:i4>
      </vt:variant>
      <vt:variant>
        <vt:i4>5</vt:i4>
      </vt:variant>
      <vt:variant>
        <vt:lpwstr>http://www.gloucestershire.gov.uk/budget2022-23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466</cp:revision>
  <cp:lastPrinted>2021-11-18T20:51:00Z</cp:lastPrinted>
  <dcterms:created xsi:type="dcterms:W3CDTF">2021-12-21T20:17:00Z</dcterms:created>
  <dcterms:modified xsi:type="dcterms:W3CDTF">2022-01-10T14:50:00Z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