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85A4" w14:textId="6B56992C" w:rsidR="005D7976" w:rsidRPr="00AB1183"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9264"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 Town Council Meeting</w:t>
      </w:r>
      <w:r w:rsidR="00E66A07">
        <w:rPr>
          <w:i w:val="0"/>
          <w:iCs/>
          <w:sz w:val="24"/>
          <w:szCs w:val="24"/>
        </w:rPr>
        <w:t xml:space="preserve"> held on</w:t>
      </w:r>
    </w:p>
    <w:p w14:paraId="055CABB0" w14:textId="1BCE5A9A" w:rsidR="005D7976" w:rsidRPr="00AB1183" w:rsidRDefault="005D7976" w:rsidP="005D7976">
      <w:pPr>
        <w:pStyle w:val="Heading1"/>
        <w:ind w:hanging="567"/>
        <w:jc w:val="left"/>
        <w:rPr>
          <w:i w:val="0"/>
          <w:iCs/>
          <w:sz w:val="24"/>
          <w:szCs w:val="24"/>
        </w:rPr>
      </w:pPr>
      <w:r w:rsidRPr="00AB1183">
        <w:rPr>
          <w:i w:val="0"/>
          <w:iCs/>
          <w:sz w:val="24"/>
          <w:szCs w:val="24"/>
        </w:rPr>
        <w:tab/>
        <w:t xml:space="preserve">Monday </w:t>
      </w:r>
      <w:r w:rsidR="00D5228F">
        <w:rPr>
          <w:i w:val="0"/>
          <w:iCs/>
          <w:sz w:val="24"/>
          <w:szCs w:val="24"/>
        </w:rPr>
        <w:t>24</w:t>
      </w:r>
      <w:r w:rsidRPr="00AB1183">
        <w:rPr>
          <w:i w:val="0"/>
          <w:iCs/>
          <w:sz w:val="24"/>
          <w:szCs w:val="24"/>
          <w:vertAlign w:val="superscript"/>
        </w:rPr>
        <w:t>th</w:t>
      </w:r>
      <w:r w:rsidRPr="00AB1183">
        <w:rPr>
          <w:i w:val="0"/>
          <w:iCs/>
          <w:sz w:val="24"/>
          <w:szCs w:val="24"/>
        </w:rPr>
        <w:t xml:space="preserve"> </w:t>
      </w:r>
      <w:r w:rsidR="00F4569B">
        <w:rPr>
          <w:i w:val="0"/>
          <w:iCs/>
          <w:sz w:val="24"/>
          <w:szCs w:val="24"/>
        </w:rPr>
        <w:t>January</w:t>
      </w:r>
      <w:r w:rsidRPr="00AB1183">
        <w:rPr>
          <w:i w:val="0"/>
          <w:iCs/>
          <w:sz w:val="24"/>
          <w:szCs w:val="24"/>
        </w:rPr>
        <w:t xml:space="preserve"> 202</w:t>
      </w:r>
      <w:r w:rsidR="00F4569B">
        <w:rPr>
          <w:i w:val="0"/>
          <w:iCs/>
          <w:sz w:val="24"/>
          <w:szCs w:val="24"/>
        </w:rPr>
        <w:t>2</w:t>
      </w:r>
      <w:r w:rsidRPr="00AB1183">
        <w:rPr>
          <w:i w:val="0"/>
          <w:iCs/>
          <w:sz w:val="24"/>
          <w:szCs w:val="24"/>
        </w:rPr>
        <w:t xml:space="preserve"> at 7pm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01C51BB1" w14:textId="77777777" w:rsidR="008B0A19" w:rsidRDefault="005D7976" w:rsidP="005D7976">
      <w:pPr>
        <w:pStyle w:val="Heading2"/>
        <w:rPr>
          <w:b w:val="0"/>
          <w:bCs/>
        </w:rPr>
      </w:pPr>
      <w:r w:rsidRPr="00DD5FAD">
        <w:t>Pres</w:t>
      </w:r>
      <w:r>
        <w:t>e</w:t>
      </w:r>
      <w:r w:rsidRPr="00DD5FAD">
        <w:t>nt</w:t>
      </w:r>
      <w:r>
        <w:t xml:space="preserve">: </w:t>
      </w:r>
      <w:r w:rsidRPr="001627A5">
        <w:rPr>
          <w:b w:val="0"/>
          <w:bCs/>
        </w:rPr>
        <w:t xml:space="preserve">Cllrs </w:t>
      </w:r>
      <w:r w:rsidR="00EF1676">
        <w:rPr>
          <w:b w:val="0"/>
          <w:bCs/>
        </w:rPr>
        <w:t>R Claydon</w:t>
      </w:r>
      <w:r w:rsidR="00525F69">
        <w:rPr>
          <w:b w:val="0"/>
          <w:bCs/>
        </w:rPr>
        <w:t xml:space="preserve">, </w:t>
      </w:r>
      <w:r>
        <w:rPr>
          <w:b w:val="0"/>
          <w:bCs/>
        </w:rPr>
        <w:t>M Tucker</w:t>
      </w:r>
      <w:r w:rsidRPr="001627A5">
        <w:rPr>
          <w:b w:val="0"/>
          <w:bCs/>
        </w:rPr>
        <w:t xml:space="preserve">, </w:t>
      </w:r>
      <w:r>
        <w:rPr>
          <w:b w:val="0"/>
          <w:bCs/>
        </w:rPr>
        <w:t xml:space="preserve">P Barton, </w:t>
      </w:r>
      <w:r w:rsidRPr="001627A5">
        <w:rPr>
          <w:b w:val="0"/>
          <w:bCs/>
        </w:rPr>
        <w:t>J Cordwell,</w:t>
      </w:r>
      <w:r w:rsidR="00BA29E5">
        <w:rPr>
          <w:b w:val="0"/>
          <w:bCs/>
        </w:rPr>
        <w:t xml:space="preserve"> T Creese,</w:t>
      </w:r>
      <w:r w:rsidRPr="001627A5">
        <w:rPr>
          <w:b w:val="0"/>
          <w:bCs/>
        </w:rPr>
        <w:t xml:space="preserve"> T Luker, </w:t>
      </w:r>
    </w:p>
    <w:p w14:paraId="7C4CA537" w14:textId="697C1D9C" w:rsidR="005D7976" w:rsidRDefault="008B0A19" w:rsidP="005D7976">
      <w:pPr>
        <w:pStyle w:val="Heading2"/>
        <w:rPr>
          <w:b w:val="0"/>
          <w:bCs/>
        </w:rPr>
      </w:pPr>
      <w:r>
        <w:rPr>
          <w:b w:val="0"/>
          <w:bCs/>
        </w:rPr>
        <w:t xml:space="preserve">N Pinnegar, </w:t>
      </w:r>
      <w:r w:rsidR="00030BD1">
        <w:rPr>
          <w:b w:val="0"/>
          <w:bCs/>
        </w:rPr>
        <w:t xml:space="preserve">L Taylor, </w:t>
      </w:r>
      <w:r w:rsidR="005D7976" w:rsidRPr="001627A5">
        <w:rPr>
          <w:b w:val="0"/>
          <w:bCs/>
        </w:rPr>
        <w:t xml:space="preserve">D Thomas, </w:t>
      </w:r>
      <w:r w:rsidR="005D7976">
        <w:rPr>
          <w:b w:val="0"/>
          <w:bCs/>
        </w:rPr>
        <w:t>J Turner</w:t>
      </w:r>
    </w:p>
    <w:p w14:paraId="236B3900" w14:textId="77777777" w:rsidR="005D7976" w:rsidRDefault="005D7976" w:rsidP="005D7976">
      <w:pPr>
        <w:pStyle w:val="Heading2"/>
      </w:pPr>
    </w:p>
    <w:p w14:paraId="63767EF4" w14:textId="33ECF70B" w:rsidR="005D7976" w:rsidRDefault="005D7976" w:rsidP="005D7976">
      <w:pPr>
        <w:pStyle w:val="Heading2"/>
        <w:rPr>
          <w:b w:val="0"/>
          <w:bCs/>
        </w:rPr>
      </w:pPr>
      <w:r w:rsidRPr="00617084">
        <w:t xml:space="preserve">In </w:t>
      </w:r>
      <w:r w:rsidRPr="00DD5FAD">
        <w:t>attendance</w:t>
      </w:r>
      <w:r>
        <w:t xml:space="preserve">:  </w:t>
      </w:r>
      <w:r w:rsidRPr="004B5DA9">
        <w:rPr>
          <w:b w:val="0"/>
          <w:bCs/>
        </w:rPr>
        <w:t>A Durn (</w:t>
      </w:r>
      <w:r>
        <w:rPr>
          <w:b w:val="0"/>
          <w:bCs/>
        </w:rPr>
        <w:t>Town</w:t>
      </w:r>
      <w:r w:rsidRPr="001627A5">
        <w:rPr>
          <w:b w:val="0"/>
          <w:bCs/>
        </w:rPr>
        <w:t xml:space="preserve"> Clerk</w:t>
      </w:r>
      <w:r>
        <w:rPr>
          <w:b w:val="0"/>
          <w:bCs/>
        </w:rPr>
        <w:t>)</w:t>
      </w:r>
      <w:r w:rsidR="009107A2">
        <w:rPr>
          <w:b w:val="0"/>
          <w:bCs/>
        </w:rPr>
        <w:t>, Y Milsom (Deputy Clerk)</w:t>
      </w:r>
      <w:r>
        <w:rPr>
          <w:b w:val="0"/>
          <w:bCs/>
        </w:rPr>
        <w:t>;</w:t>
      </w:r>
      <w:r w:rsidR="00041501">
        <w:rPr>
          <w:b w:val="0"/>
          <w:bCs/>
        </w:rPr>
        <w:t xml:space="preserve"> </w:t>
      </w:r>
      <w:r w:rsidR="00231505">
        <w:rPr>
          <w:b w:val="0"/>
          <w:bCs/>
        </w:rPr>
        <w:t>County Cllr L Cohen</w:t>
      </w:r>
      <w:r w:rsidR="007E628D">
        <w:rPr>
          <w:b w:val="0"/>
          <w:bCs/>
        </w:rPr>
        <w:t xml:space="preserve">; </w:t>
      </w:r>
      <w:r w:rsidR="00041501">
        <w:rPr>
          <w:b w:val="0"/>
          <w:bCs/>
        </w:rPr>
        <w:t xml:space="preserve">District </w:t>
      </w:r>
      <w:r w:rsidR="00B21E06">
        <w:rPr>
          <w:b w:val="0"/>
          <w:bCs/>
        </w:rPr>
        <w:t>C</w:t>
      </w:r>
      <w:r w:rsidR="00041501">
        <w:rPr>
          <w:b w:val="0"/>
          <w:bCs/>
        </w:rPr>
        <w:t xml:space="preserve">llr C Braun; </w:t>
      </w:r>
      <w:r w:rsidR="00231505">
        <w:rPr>
          <w:b w:val="0"/>
          <w:bCs/>
        </w:rPr>
        <w:t>6</w:t>
      </w:r>
      <w:r>
        <w:rPr>
          <w:b w:val="0"/>
          <w:bCs/>
        </w:rPr>
        <w:t xml:space="preserve"> member</w:t>
      </w:r>
      <w:r w:rsidR="00041501">
        <w:rPr>
          <w:b w:val="0"/>
          <w:bCs/>
        </w:rPr>
        <w:t>s</w:t>
      </w:r>
      <w:r>
        <w:rPr>
          <w:b w:val="0"/>
          <w:bCs/>
        </w:rPr>
        <w:t xml:space="preserve"> of the public</w:t>
      </w:r>
      <w:r w:rsidR="00BA6D4A">
        <w:rPr>
          <w:b w:val="0"/>
          <w:bCs/>
        </w:rPr>
        <w:t>.</w:t>
      </w:r>
    </w:p>
    <w:p w14:paraId="1C61B809" w14:textId="77777777" w:rsidR="00A45D74" w:rsidRDefault="00A45D74" w:rsidP="001012E8">
      <w:pPr>
        <w:spacing w:after="0"/>
      </w:pPr>
    </w:p>
    <w:p w14:paraId="6878BDDC" w14:textId="547A39D5" w:rsidR="005D7976" w:rsidRDefault="005D7976" w:rsidP="005D7976">
      <w:pPr>
        <w:pStyle w:val="Heading2"/>
      </w:pPr>
      <w:r>
        <w:t>T.6</w:t>
      </w:r>
      <w:r w:rsidR="0026779F">
        <w:t>4</w:t>
      </w:r>
      <w:r w:rsidR="007601C6">
        <w:t>51</w:t>
      </w:r>
      <w:r>
        <w:tab/>
        <w:t>To receive a</w:t>
      </w:r>
      <w:r w:rsidRPr="00357D8F">
        <w:t>pologies</w:t>
      </w:r>
      <w:r w:rsidRPr="001C244A">
        <w:t xml:space="preserve"> for absence</w:t>
      </w:r>
      <w:r>
        <w:t xml:space="preserve"> </w:t>
      </w:r>
    </w:p>
    <w:p w14:paraId="7B1892CF" w14:textId="364FEFC4" w:rsidR="005D7976" w:rsidRDefault="005D7976" w:rsidP="005D7976">
      <w:pPr>
        <w:spacing w:after="0" w:line="240" w:lineRule="auto"/>
      </w:pPr>
      <w:r>
        <w:t xml:space="preserve">Apologies were </w:t>
      </w:r>
      <w:r w:rsidR="00152A51">
        <w:t xml:space="preserve">noted from </w:t>
      </w:r>
      <w:r w:rsidR="00AF0E8F">
        <w:t xml:space="preserve">Cllrs </w:t>
      </w:r>
      <w:r w:rsidR="001C68A8">
        <w:t xml:space="preserve">J Lewis and R </w:t>
      </w:r>
      <w:proofErr w:type="gramStart"/>
      <w:r w:rsidR="001C68A8">
        <w:t>Hale;</w:t>
      </w:r>
      <w:proofErr w:type="gramEnd"/>
      <w:r w:rsidR="004364E9">
        <w:t xml:space="preserve"> </w:t>
      </w:r>
      <w:r w:rsidR="001C68A8">
        <w:t>and District Cllr K Tucker</w:t>
      </w:r>
    </w:p>
    <w:p w14:paraId="78C512FF" w14:textId="77777777" w:rsidR="005D7976" w:rsidRDefault="005D7976" w:rsidP="005D7976">
      <w:pPr>
        <w:pStyle w:val="Heading2"/>
        <w:ind w:hanging="284"/>
      </w:pPr>
      <w:r>
        <w:tab/>
      </w:r>
    </w:p>
    <w:p w14:paraId="3B76ADF5" w14:textId="0D381CFB" w:rsidR="005D7976" w:rsidRDefault="005D7976" w:rsidP="005D7976">
      <w:pPr>
        <w:pStyle w:val="Heading2"/>
        <w:ind w:hanging="284"/>
      </w:pPr>
      <w:r>
        <w:tab/>
        <w:t>T.6</w:t>
      </w:r>
      <w:r w:rsidR="00F4569B">
        <w:t>4</w:t>
      </w:r>
      <w:r w:rsidR="00B21E06">
        <w:t>52</w:t>
      </w:r>
      <w:r>
        <w:tab/>
        <w:t>To receive Declarations of Interest and Dispensations</w:t>
      </w:r>
    </w:p>
    <w:p w14:paraId="22C970BD" w14:textId="27C192D1" w:rsidR="00B21E06" w:rsidRPr="00B21E06" w:rsidRDefault="006C7092" w:rsidP="00B21E06">
      <w:r>
        <w:t xml:space="preserve">Declarations of interest: </w:t>
      </w:r>
      <w:r w:rsidR="00945320">
        <w:t xml:space="preserve">Cllr Turner in respect of Accounts for payment; Cllr J Cordwell in respect of </w:t>
      </w:r>
      <w:proofErr w:type="spellStart"/>
      <w:r w:rsidR="002E5402">
        <w:t>Symn</w:t>
      </w:r>
      <w:proofErr w:type="spellEnd"/>
      <w:r w:rsidR="002E5402">
        <w:t xml:space="preserve"> Lane development.</w:t>
      </w:r>
    </w:p>
    <w:p w14:paraId="408AA9CD" w14:textId="5C8C87D4" w:rsidR="00210A6C" w:rsidRPr="00D34F62" w:rsidRDefault="00210A6C" w:rsidP="00DB5CC1">
      <w:pPr>
        <w:pStyle w:val="Heading2"/>
      </w:pPr>
      <w:r>
        <w:t>T.645</w:t>
      </w:r>
      <w:r w:rsidR="004A739B">
        <w:t>3</w:t>
      </w:r>
      <w:r>
        <w:tab/>
        <w:t>Report from County Councillor</w:t>
      </w:r>
    </w:p>
    <w:p w14:paraId="092B63A4" w14:textId="2BF55068" w:rsidR="00DB5CC1" w:rsidRDefault="007E628D" w:rsidP="00DB5CC1">
      <w:r>
        <w:t>This item was brought forward as County Cllr Cohen</w:t>
      </w:r>
      <w:r w:rsidR="00A26563">
        <w:t xml:space="preserve"> had another meeting to attend.  Her report was noted</w:t>
      </w:r>
      <w:r w:rsidR="00301D6B">
        <w:t xml:space="preserve">.  </w:t>
      </w:r>
      <w:r w:rsidR="00F33DE4">
        <w:t>She requested that the Town Council arrange a meeting with her and Gloucestershire Highways representatives to discuss highways issues in the town.</w:t>
      </w:r>
      <w:r w:rsidR="008A4975">
        <w:t xml:space="preserve">  </w:t>
      </w:r>
      <w:r w:rsidR="009A4B76">
        <w:t>S</w:t>
      </w:r>
      <w:r w:rsidR="00536AE6">
        <w:t>he had recently arranged for s</w:t>
      </w:r>
      <w:r w:rsidR="009A4B76">
        <w:t xml:space="preserve">ome </w:t>
      </w:r>
      <w:proofErr w:type="spellStart"/>
      <w:r w:rsidR="009A4B76">
        <w:t>lengthsm</w:t>
      </w:r>
      <w:r w:rsidR="008928FD">
        <w:t>a</w:t>
      </w:r>
      <w:r w:rsidR="009A4B76">
        <w:t>n</w:t>
      </w:r>
      <w:proofErr w:type="spellEnd"/>
      <w:r w:rsidR="009A4B76">
        <w:t xml:space="preserve"> work </w:t>
      </w:r>
      <w:r w:rsidR="00536AE6">
        <w:t>to</w:t>
      </w:r>
      <w:r w:rsidR="009A4B76">
        <w:t xml:space="preserve"> be done</w:t>
      </w:r>
      <w:r w:rsidR="00D866FE">
        <w:t xml:space="preserve"> in the </w:t>
      </w:r>
      <w:r w:rsidR="009659F1">
        <w:t xml:space="preserve">Marchesi, </w:t>
      </w:r>
      <w:proofErr w:type="spellStart"/>
      <w:r w:rsidR="009659F1">
        <w:t>Synwell</w:t>
      </w:r>
      <w:proofErr w:type="spellEnd"/>
      <w:r w:rsidR="009659F1">
        <w:t xml:space="preserve">, and British School areas of the </w:t>
      </w:r>
      <w:r w:rsidR="00D866FE">
        <w:t xml:space="preserve">town. </w:t>
      </w:r>
      <w:r w:rsidR="008A4975">
        <w:t xml:space="preserve">She </w:t>
      </w:r>
      <w:r w:rsidR="00D866FE">
        <w:t>also spoke of</w:t>
      </w:r>
      <w:r w:rsidR="008A4975">
        <w:t xml:space="preserve"> County budget</w:t>
      </w:r>
      <w:r w:rsidR="009A4B76">
        <w:t xml:space="preserve"> matters</w:t>
      </w:r>
      <w:r w:rsidR="002852C8">
        <w:t xml:space="preserve"> and mentioned that there was still time to submit views on the bus consultation</w:t>
      </w:r>
      <w:r w:rsidR="009A4B76">
        <w:t>.</w:t>
      </w:r>
    </w:p>
    <w:p w14:paraId="579D2698" w14:textId="77777777" w:rsidR="00673CB4" w:rsidRPr="00E14806" w:rsidRDefault="00673CB4" w:rsidP="00C833F1">
      <w:pPr>
        <w:spacing w:after="0" w:line="240" w:lineRule="auto"/>
        <w:jc w:val="center"/>
        <w:rPr>
          <w:rFonts w:asciiTheme="minorHAnsi" w:eastAsia="Times New Roman" w:hAnsiTheme="minorHAnsi" w:cstheme="minorHAnsi"/>
          <w:szCs w:val="24"/>
        </w:rPr>
      </w:pPr>
      <w:r w:rsidRPr="00E14806">
        <w:rPr>
          <w:rFonts w:asciiTheme="minorHAnsi" w:eastAsia="Times New Roman" w:hAnsiTheme="minorHAnsi" w:cstheme="minorHAnsi"/>
          <w:szCs w:val="24"/>
        </w:rPr>
        <w:t>County Councillor Report – Councillor Linda Cohen</w:t>
      </w:r>
    </w:p>
    <w:p w14:paraId="37C2FC14" w14:textId="77777777" w:rsidR="00673CB4" w:rsidRPr="00E14806" w:rsidRDefault="00673CB4" w:rsidP="00C833F1">
      <w:pPr>
        <w:spacing w:after="0" w:line="240" w:lineRule="auto"/>
        <w:rPr>
          <w:rFonts w:asciiTheme="minorHAnsi" w:eastAsia="Times New Roman" w:hAnsiTheme="minorHAnsi" w:cstheme="minorHAnsi"/>
          <w:szCs w:val="24"/>
        </w:rPr>
      </w:pPr>
    </w:p>
    <w:p w14:paraId="4E4D6195" w14:textId="77777777" w:rsidR="00673CB4" w:rsidRDefault="00673CB4" w:rsidP="00C833F1">
      <w:pPr>
        <w:pStyle w:val="ListParagraph"/>
        <w:numPr>
          <w:ilvl w:val="0"/>
          <w:numId w:val="3"/>
        </w:numPr>
        <w:spacing w:after="0" w:line="240" w:lineRule="auto"/>
        <w:rPr>
          <w:rFonts w:asciiTheme="minorHAnsi" w:eastAsia="Times New Roman" w:hAnsiTheme="minorHAnsi" w:cstheme="minorHAnsi"/>
          <w:szCs w:val="24"/>
        </w:rPr>
      </w:pPr>
      <w:r w:rsidRPr="00E14806">
        <w:rPr>
          <w:rFonts w:asciiTheme="minorHAnsi" w:eastAsia="Times New Roman" w:hAnsiTheme="minorHAnsi" w:cstheme="minorHAnsi"/>
          <w:szCs w:val="24"/>
        </w:rPr>
        <w:t xml:space="preserve">My next monthly meeting to allow residents to meet and discuss concerns and new initiatives will be at The Keepers on </w:t>
      </w:r>
      <w:proofErr w:type="spellStart"/>
      <w:r w:rsidRPr="00E14806">
        <w:rPr>
          <w:rFonts w:asciiTheme="minorHAnsi" w:eastAsia="Times New Roman" w:hAnsiTheme="minorHAnsi" w:cstheme="minorHAnsi"/>
          <w:szCs w:val="24"/>
        </w:rPr>
        <w:t>Symn</w:t>
      </w:r>
      <w:proofErr w:type="spellEnd"/>
      <w:r w:rsidRPr="00E14806">
        <w:rPr>
          <w:rFonts w:asciiTheme="minorHAnsi" w:eastAsia="Times New Roman" w:hAnsiTheme="minorHAnsi" w:cstheme="minorHAnsi"/>
          <w:szCs w:val="24"/>
        </w:rPr>
        <w:t xml:space="preserve"> Lane in Wotton on Saturday </w:t>
      </w:r>
      <w:r>
        <w:rPr>
          <w:rFonts w:asciiTheme="minorHAnsi" w:eastAsia="Times New Roman" w:hAnsiTheme="minorHAnsi" w:cstheme="minorHAnsi"/>
          <w:szCs w:val="24"/>
        </w:rPr>
        <w:t>12</w:t>
      </w:r>
      <w:r w:rsidRPr="00F7062E">
        <w:rPr>
          <w:rFonts w:asciiTheme="minorHAnsi" w:eastAsia="Times New Roman" w:hAnsiTheme="minorHAnsi" w:cstheme="minorHAnsi"/>
          <w:szCs w:val="24"/>
          <w:vertAlign w:val="superscript"/>
        </w:rPr>
        <w:t>th</w:t>
      </w:r>
      <w:r>
        <w:rPr>
          <w:rFonts w:asciiTheme="minorHAnsi" w:eastAsia="Times New Roman" w:hAnsiTheme="minorHAnsi" w:cstheme="minorHAnsi"/>
          <w:szCs w:val="24"/>
        </w:rPr>
        <w:t xml:space="preserve"> February 2022 </w:t>
      </w:r>
      <w:r w:rsidRPr="00E14806">
        <w:rPr>
          <w:rFonts w:asciiTheme="minorHAnsi" w:eastAsia="Times New Roman" w:hAnsiTheme="minorHAnsi" w:cstheme="minorHAnsi"/>
          <w:szCs w:val="24"/>
        </w:rPr>
        <w:t xml:space="preserve">at 11.00am. Due to safeguarding, if residents would like to attend can they inform me in advance by email or phone. Details below. It would be useful if this information could also be shared on the </w:t>
      </w:r>
      <w:r>
        <w:rPr>
          <w:rFonts w:asciiTheme="minorHAnsi" w:eastAsia="Times New Roman" w:hAnsiTheme="minorHAnsi" w:cstheme="minorHAnsi"/>
          <w:szCs w:val="24"/>
        </w:rPr>
        <w:t>Town</w:t>
      </w:r>
      <w:r w:rsidRPr="00E14806">
        <w:rPr>
          <w:rFonts w:asciiTheme="minorHAnsi" w:eastAsia="Times New Roman" w:hAnsiTheme="minorHAnsi" w:cstheme="minorHAnsi"/>
          <w:szCs w:val="24"/>
        </w:rPr>
        <w:t xml:space="preserve"> Council website. </w:t>
      </w:r>
    </w:p>
    <w:p w14:paraId="09A57490" w14:textId="77777777" w:rsidR="00673CB4" w:rsidRPr="00E14806" w:rsidRDefault="00673CB4" w:rsidP="00C833F1">
      <w:pPr>
        <w:pStyle w:val="ListParagraph"/>
        <w:spacing w:after="0" w:line="240" w:lineRule="auto"/>
        <w:rPr>
          <w:rFonts w:asciiTheme="minorHAnsi" w:eastAsia="Times New Roman" w:hAnsiTheme="minorHAnsi" w:cstheme="minorHAnsi"/>
          <w:szCs w:val="24"/>
        </w:rPr>
      </w:pPr>
    </w:p>
    <w:p w14:paraId="52EB9399" w14:textId="620DDF74" w:rsidR="00673CB4" w:rsidRPr="00DC078A" w:rsidRDefault="00673CB4" w:rsidP="00895C51">
      <w:pPr>
        <w:pStyle w:val="ListParagraph"/>
        <w:numPr>
          <w:ilvl w:val="0"/>
          <w:numId w:val="3"/>
        </w:numPr>
        <w:spacing w:after="0" w:line="240" w:lineRule="auto"/>
        <w:rPr>
          <w:szCs w:val="24"/>
        </w:rPr>
      </w:pPr>
      <w:r w:rsidRPr="00DC078A">
        <w:rPr>
          <w:rFonts w:asciiTheme="minorHAnsi" w:eastAsia="Times New Roman" w:hAnsiTheme="minorHAnsi" w:cstheme="minorHAnsi"/>
          <w:b/>
          <w:bCs/>
          <w:szCs w:val="24"/>
        </w:rPr>
        <w:t>Budget 2022/2023</w:t>
      </w:r>
    </w:p>
    <w:p w14:paraId="328A2C66" w14:textId="77777777" w:rsidR="00673CB4" w:rsidRPr="00DC078A" w:rsidRDefault="00673CB4" w:rsidP="00C833F1">
      <w:pPr>
        <w:spacing w:after="0" w:line="240" w:lineRule="auto"/>
        <w:ind w:left="720"/>
        <w:rPr>
          <w:rFonts w:asciiTheme="minorHAnsi" w:hAnsiTheme="minorHAnsi" w:cstheme="minorHAnsi"/>
          <w:szCs w:val="24"/>
        </w:rPr>
      </w:pPr>
      <w:r w:rsidRPr="00DC078A">
        <w:rPr>
          <w:rFonts w:asciiTheme="minorHAnsi" w:hAnsiTheme="minorHAnsi" w:cstheme="minorHAnsi"/>
          <w:szCs w:val="24"/>
        </w:rPr>
        <w:t>The County Council’s Cabinet is set to agree a £519million budget. The budget was reviewed by the various scrutiny committees last week.</w:t>
      </w:r>
    </w:p>
    <w:p w14:paraId="79D61A65" w14:textId="77777777" w:rsidR="00673CB4" w:rsidRPr="00DC078A" w:rsidRDefault="00673CB4" w:rsidP="00C833F1">
      <w:pPr>
        <w:spacing w:after="0" w:line="240" w:lineRule="auto"/>
        <w:ind w:left="720"/>
        <w:rPr>
          <w:rFonts w:asciiTheme="minorHAnsi" w:hAnsiTheme="minorHAnsi" w:cstheme="minorHAnsi"/>
          <w:szCs w:val="24"/>
        </w:rPr>
      </w:pPr>
      <w:r w:rsidRPr="00DC078A">
        <w:rPr>
          <w:rFonts w:asciiTheme="minorHAnsi" w:hAnsiTheme="minorHAnsi" w:cstheme="minorHAnsi"/>
          <w:szCs w:val="24"/>
        </w:rPr>
        <w:t xml:space="preserve">At its meeting on 26 January 2022, Cabinet will consider the views expressed before proposing a final budget for the County Council to vote on at its meeting in February 2022. </w:t>
      </w:r>
    </w:p>
    <w:p w14:paraId="25BF90A0" w14:textId="77777777" w:rsidR="00673CB4" w:rsidRPr="00DC078A" w:rsidRDefault="00673CB4" w:rsidP="00C833F1">
      <w:pPr>
        <w:spacing w:after="0" w:line="240" w:lineRule="auto"/>
        <w:rPr>
          <w:rFonts w:asciiTheme="minorHAnsi" w:hAnsiTheme="minorHAnsi" w:cstheme="minorHAnsi"/>
          <w:szCs w:val="24"/>
        </w:rPr>
      </w:pPr>
      <w:r w:rsidRPr="00DC078A">
        <w:rPr>
          <w:rFonts w:asciiTheme="minorHAnsi" w:hAnsiTheme="minorHAnsi" w:cstheme="minorHAnsi"/>
          <w:szCs w:val="24"/>
        </w:rPr>
        <w:tab/>
        <w:t xml:space="preserve">The Lib Dems will be proposing </w:t>
      </w:r>
      <w:proofErr w:type="gramStart"/>
      <w:r w:rsidRPr="00DC078A">
        <w:rPr>
          <w:rFonts w:asciiTheme="minorHAnsi" w:hAnsiTheme="minorHAnsi" w:cstheme="minorHAnsi"/>
          <w:szCs w:val="24"/>
        </w:rPr>
        <w:t>a number of</w:t>
      </w:r>
      <w:proofErr w:type="gramEnd"/>
      <w:r w:rsidRPr="00DC078A">
        <w:rPr>
          <w:rFonts w:asciiTheme="minorHAnsi" w:hAnsiTheme="minorHAnsi" w:cstheme="minorHAnsi"/>
          <w:szCs w:val="24"/>
        </w:rPr>
        <w:t xml:space="preserve"> amendments which will include:</w:t>
      </w:r>
    </w:p>
    <w:p w14:paraId="411C0E63" w14:textId="77777777" w:rsidR="00673CB4" w:rsidRPr="00DC078A" w:rsidRDefault="00673CB4" w:rsidP="00C833F1">
      <w:pPr>
        <w:pStyle w:val="ListParagraph"/>
        <w:numPr>
          <w:ilvl w:val="0"/>
          <w:numId w:val="33"/>
        </w:numPr>
        <w:spacing w:after="0" w:line="240" w:lineRule="auto"/>
        <w:rPr>
          <w:rFonts w:asciiTheme="minorHAnsi" w:hAnsiTheme="minorHAnsi" w:cstheme="minorHAnsi"/>
          <w:szCs w:val="24"/>
        </w:rPr>
      </w:pPr>
      <w:r w:rsidRPr="00DC078A">
        <w:rPr>
          <w:rFonts w:asciiTheme="minorHAnsi" w:hAnsiTheme="minorHAnsi" w:cstheme="minorHAnsi"/>
          <w:szCs w:val="24"/>
        </w:rPr>
        <w:t>Funding for 20mph schemes</w:t>
      </w:r>
    </w:p>
    <w:p w14:paraId="6C60B1A5" w14:textId="77777777" w:rsidR="00673CB4" w:rsidRPr="00DC078A" w:rsidRDefault="00673CB4" w:rsidP="00C833F1">
      <w:pPr>
        <w:pStyle w:val="ListParagraph"/>
        <w:numPr>
          <w:ilvl w:val="0"/>
          <w:numId w:val="33"/>
        </w:numPr>
        <w:spacing w:after="0" w:line="240" w:lineRule="auto"/>
        <w:rPr>
          <w:rFonts w:asciiTheme="minorHAnsi" w:hAnsiTheme="minorHAnsi" w:cstheme="minorHAnsi"/>
          <w:szCs w:val="24"/>
        </w:rPr>
      </w:pPr>
      <w:r w:rsidRPr="00DC078A">
        <w:rPr>
          <w:rFonts w:asciiTheme="minorHAnsi" w:hAnsiTheme="minorHAnsi" w:cstheme="minorHAnsi"/>
          <w:szCs w:val="24"/>
        </w:rPr>
        <w:t>Releasing money from the Highways Act Commuted Sum Reserve to pay for urgently needed highway maintenance</w:t>
      </w:r>
    </w:p>
    <w:p w14:paraId="548C044C" w14:textId="77777777" w:rsidR="00673CB4" w:rsidRPr="00DC078A" w:rsidRDefault="00673CB4" w:rsidP="00C833F1">
      <w:pPr>
        <w:pStyle w:val="ListParagraph"/>
        <w:numPr>
          <w:ilvl w:val="0"/>
          <w:numId w:val="33"/>
        </w:numPr>
        <w:spacing w:after="0" w:line="240" w:lineRule="auto"/>
        <w:rPr>
          <w:rFonts w:asciiTheme="minorHAnsi" w:hAnsiTheme="minorHAnsi" w:cstheme="minorHAnsi"/>
          <w:szCs w:val="24"/>
        </w:rPr>
      </w:pPr>
      <w:r w:rsidRPr="00DC078A">
        <w:rPr>
          <w:rFonts w:asciiTheme="minorHAnsi" w:hAnsiTheme="minorHAnsi" w:cstheme="minorHAnsi"/>
          <w:szCs w:val="24"/>
        </w:rPr>
        <w:t>Supporting measures to invest more in electric chargers (which would include solar canopies) for rural communities</w:t>
      </w:r>
    </w:p>
    <w:p w14:paraId="1A8DAD1B" w14:textId="77777777" w:rsidR="00673CB4" w:rsidRPr="00F7062E" w:rsidRDefault="00673CB4" w:rsidP="00C833F1">
      <w:pPr>
        <w:spacing w:after="0" w:line="240" w:lineRule="auto"/>
        <w:rPr>
          <w:rFonts w:asciiTheme="minorHAnsi" w:eastAsia="Times New Roman" w:hAnsiTheme="minorHAnsi" w:cstheme="minorHAnsi"/>
          <w:szCs w:val="24"/>
        </w:rPr>
      </w:pPr>
    </w:p>
    <w:p w14:paraId="72EFC981" w14:textId="41AF0E21" w:rsidR="00673CB4" w:rsidRPr="00DC078A" w:rsidRDefault="00673CB4" w:rsidP="00E70E1B">
      <w:pPr>
        <w:pStyle w:val="ListParagraph"/>
        <w:numPr>
          <w:ilvl w:val="0"/>
          <w:numId w:val="3"/>
        </w:numPr>
        <w:spacing w:after="0" w:line="240" w:lineRule="auto"/>
        <w:ind w:left="426" w:hanging="11"/>
        <w:rPr>
          <w:rFonts w:asciiTheme="minorHAnsi" w:hAnsiTheme="minorHAnsi" w:cstheme="minorHAnsi"/>
          <w:b/>
          <w:bCs/>
          <w:szCs w:val="24"/>
        </w:rPr>
      </w:pPr>
      <w:r w:rsidRPr="00DC078A">
        <w:rPr>
          <w:rFonts w:asciiTheme="minorHAnsi" w:hAnsiTheme="minorHAnsi" w:cstheme="minorHAnsi"/>
          <w:b/>
          <w:bCs/>
          <w:szCs w:val="24"/>
        </w:rPr>
        <w:t>Improving the county’s bus services</w:t>
      </w:r>
    </w:p>
    <w:p w14:paraId="74125F15" w14:textId="77777777" w:rsidR="00673CB4" w:rsidRPr="00CD2EEB" w:rsidRDefault="00673CB4" w:rsidP="00C833F1">
      <w:pPr>
        <w:spacing w:after="0" w:line="240" w:lineRule="auto"/>
        <w:ind w:left="720"/>
        <w:rPr>
          <w:rFonts w:asciiTheme="minorHAnsi" w:hAnsiTheme="minorHAnsi" w:cstheme="minorHAnsi"/>
          <w:szCs w:val="24"/>
        </w:rPr>
      </w:pPr>
      <w:r w:rsidRPr="00CD2EEB">
        <w:rPr>
          <w:rFonts w:asciiTheme="minorHAnsi" w:hAnsiTheme="minorHAnsi" w:cstheme="minorHAnsi"/>
          <w:szCs w:val="24"/>
        </w:rPr>
        <w:lastRenderedPageBreak/>
        <w:t>Gloucestershire County Council wants residents to have their say on the future of bus services in the county.</w:t>
      </w:r>
    </w:p>
    <w:p w14:paraId="7FD6A754" w14:textId="77777777" w:rsidR="00673CB4" w:rsidRPr="002773BB" w:rsidRDefault="00673CB4" w:rsidP="00C833F1">
      <w:pPr>
        <w:pStyle w:val="ListParagraph"/>
        <w:spacing w:after="0" w:line="240" w:lineRule="auto"/>
        <w:rPr>
          <w:rFonts w:asciiTheme="minorHAnsi" w:hAnsiTheme="minorHAnsi" w:cstheme="minorHAnsi"/>
          <w:szCs w:val="24"/>
        </w:rPr>
      </w:pPr>
      <w:r w:rsidRPr="002773BB">
        <w:rPr>
          <w:rFonts w:asciiTheme="minorHAnsi" w:hAnsiTheme="minorHAnsi" w:cstheme="minorHAnsi"/>
          <w:szCs w:val="24"/>
        </w:rPr>
        <w:t>Earlier this year the government published its National Bus Strategy ‘Bus Back Better’. This sets out the vision and opportunity to deliver better bus services for passengers across England, through ambitious and far-reaching reform of how services are planned and delivered.</w:t>
      </w:r>
    </w:p>
    <w:p w14:paraId="68DE47B6" w14:textId="77777777" w:rsidR="00673CB4" w:rsidRPr="002773BB" w:rsidRDefault="00673CB4" w:rsidP="00C833F1">
      <w:pPr>
        <w:pStyle w:val="ListParagraph"/>
        <w:spacing w:after="0" w:line="240" w:lineRule="auto"/>
        <w:rPr>
          <w:rFonts w:asciiTheme="minorHAnsi" w:hAnsiTheme="minorHAnsi" w:cstheme="minorHAnsi"/>
          <w:szCs w:val="24"/>
        </w:rPr>
      </w:pPr>
      <w:r w:rsidRPr="002773BB">
        <w:rPr>
          <w:rFonts w:asciiTheme="minorHAnsi" w:hAnsiTheme="minorHAnsi" w:cstheme="minorHAnsi"/>
          <w:szCs w:val="24"/>
        </w:rPr>
        <w:t>Within this strategy, Gloucestershire County Council, as the Local Transport Authority, has recently published its Bus Service Improvement Plan (BSIP). This sets out the council’s</w:t>
      </w:r>
    </w:p>
    <w:p w14:paraId="3271F73F" w14:textId="77777777" w:rsidR="00673CB4" w:rsidRPr="002773BB" w:rsidRDefault="00673CB4" w:rsidP="00C833F1">
      <w:pPr>
        <w:pStyle w:val="ListParagraph"/>
        <w:spacing w:after="0" w:line="240" w:lineRule="auto"/>
        <w:rPr>
          <w:rFonts w:asciiTheme="minorHAnsi" w:hAnsiTheme="minorHAnsi" w:cstheme="minorHAnsi"/>
          <w:szCs w:val="24"/>
        </w:rPr>
      </w:pPr>
      <w:r w:rsidRPr="002773BB">
        <w:rPr>
          <w:rFonts w:asciiTheme="minorHAnsi" w:hAnsiTheme="minorHAnsi" w:cstheme="minorHAnsi"/>
          <w:szCs w:val="24"/>
        </w:rPr>
        <w:t>strategic vision for bus services in the county.</w:t>
      </w:r>
    </w:p>
    <w:p w14:paraId="5926F577" w14:textId="77777777" w:rsidR="00673CB4" w:rsidRPr="002773BB" w:rsidRDefault="00673CB4" w:rsidP="00C833F1">
      <w:pPr>
        <w:pStyle w:val="ListParagraph"/>
        <w:spacing w:after="0" w:line="240" w:lineRule="auto"/>
        <w:rPr>
          <w:rFonts w:asciiTheme="minorHAnsi" w:hAnsiTheme="minorHAnsi" w:cstheme="minorHAnsi"/>
          <w:szCs w:val="24"/>
        </w:rPr>
      </w:pPr>
      <w:r w:rsidRPr="002773BB">
        <w:rPr>
          <w:rFonts w:asciiTheme="minorHAnsi" w:hAnsiTheme="minorHAnsi" w:cstheme="minorHAnsi"/>
          <w:szCs w:val="24"/>
        </w:rPr>
        <w:t>The BSIP covers bus times and frequency; bus priority; zero emission buses; fares and tickets; passenger experience; and information and branding.</w:t>
      </w:r>
    </w:p>
    <w:p w14:paraId="46A3BE4E" w14:textId="77777777" w:rsidR="00673CB4" w:rsidRPr="002773BB" w:rsidRDefault="00673CB4" w:rsidP="00C833F1">
      <w:pPr>
        <w:pStyle w:val="ListParagraph"/>
        <w:spacing w:after="0" w:line="240" w:lineRule="auto"/>
        <w:rPr>
          <w:rFonts w:asciiTheme="minorHAnsi" w:hAnsiTheme="minorHAnsi" w:cstheme="minorHAnsi"/>
          <w:szCs w:val="24"/>
        </w:rPr>
      </w:pPr>
      <w:r w:rsidRPr="002773BB">
        <w:rPr>
          <w:rFonts w:asciiTheme="minorHAnsi" w:hAnsiTheme="minorHAnsi" w:cstheme="minorHAnsi"/>
          <w:szCs w:val="24"/>
        </w:rPr>
        <w:t>The council is now working on a partnership with bus operators in the county to set out how they will deliver the improvement plan.</w:t>
      </w:r>
    </w:p>
    <w:p w14:paraId="12C89BA4" w14:textId="77777777" w:rsidR="00673CB4" w:rsidRPr="002773BB" w:rsidRDefault="00673CB4" w:rsidP="00C833F1">
      <w:pPr>
        <w:pStyle w:val="ListParagraph"/>
        <w:spacing w:after="0" w:line="240" w:lineRule="auto"/>
        <w:rPr>
          <w:rFonts w:asciiTheme="minorHAnsi" w:hAnsiTheme="minorHAnsi" w:cstheme="minorHAnsi"/>
          <w:szCs w:val="24"/>
        </w:rPr>
      </w:pPr>
      <w:r w:rsidRPr="002773BB">
        <w:rPr>
          <w:rFonts w:asciiTheme="minorHAnsi" w:hAnsiTheme="minorHAnsi" w:cstheme="minorHAnsi"/>
          <w:szCs w:val="24"/>
        </w:rPr>
        <w:t>Residents across the county can help shape this and have their say on the future of Gloucestershire’s bus services by taking part in a survey.</w:t>
      </w:r>
    </w:p>
    <w:p w14:paraId="3507AC3C" w14:textId="77777777" w:rsidR="00673CB4" w:rsidRPr="002773BB" w:rsidRDefault="00673CB4" w:rsidP="00C833F1">
      <w:pPr>
        <w:pStyle w:val="ListParagraph"/>
        <w:spacing w:after="0" w:line="240" w:lineRule="auto"/>
        <w:rPr>
          <w:rFonts w:asciiTheme="minorHAnsi" w:hAnsiTheme="minorHAnsi" w:cstheme="minorHAnsi"/>
          <w:szCs w:val="24"/>
        </w:rPr>
      </w:pPr>
      <w:r w:rsidRPr="002773BB">
        <w:rPr>
          <w:rFonts w:asciiTheme="minorHAnsi" w:hAnsiTheme="minorHAnsi" w:cstheme="minorHAnsi"/>
          <w:szCs w:val="24"/>
        </w:rPr>
        <w:t xml:space="preserve">The survey closes on 30 </w:t>
      </w:r>
      <w:proofErr w:type="gramStart"/>
      <w:r w:rsidRPr="002773BB">
        <w:rPr>
          <w:rFonts w:asciiTheme="minorHAnsi" w:hAnsiTheme="minorHAnsi" w:cstheme="minorHAnsi"/>
          <w:szCs w:val="24"/>
        </w:rPr>
        <w:t>January,</w:t>
      </w:r>
      <w:proofErr w:type="gramEnd"/>
      <w:r w:rsidRPr="002773BB">
        <w:rPr>
          <w:rFonts w:asciiTheme="minorHAnsi" w:hAnsiTheme="minorHAnsi" w:cstheme="minorHAnsi"/>
          <w:szCs w:val="24"/>
        </w:rPr>
        <w:t xml:space="preserve"> 2022, and is available at </w:t>
      </w:r>
      <w:hyperlink r:id="rId12" w:history="1">
        <w:r w:rsidRPr="002773BB">
          <w:rPr>
            <w:rStyle w:val="Hyperlink"/>
            <w:rFonts w:asciiTheme="minorHAnsi" w:hAnsiTheme="minorHAnsi" w:cstheme="minorHAnsi"/>
            <w:szCs w:val="24"/>
          </w:rPr>
          <w:t>https://haveyoursaygloucestershire.uk.engagementhq.com/bus-service-improvement-plan-survey</w:t>
        </w:r>
      </w:hyperlink>
      <w:r w:rsidRPr="002773BB">
        <w:rPr>
          <w:rFonts w:asciiTheme="minorHAnsi" w:hAnsiTheme="minorHAnsi" w:cstheme="minorHAnsi"/>
          <w:szCs w:val="24"/>
        </w:rPr>
        <w:t xml:space="preserve"> </w:t>
      </w:r>
    </w:p>
    <w:p w14:paraId="0267427B" w14:textId="77777777" w:rsidR="00673CB4" w:rsidRDefault="00673CB4" w:rsidP="00C833F1">
      <w:pPr>
        <w:pStyle w:val="ListParagraph"/>
        <w:spacing w:after="0" w:line="240" w:lineRule="auto"/>
        <w:rPr>
          <w:rFonts w:asciiTheme="minorHAnsi" w:hAnsiTheme="minorHAnsi" w:cstheme="minorHAnsi"/>
          <w:szCs w:val="24"/>
        </w:rPr>
      </w:pPr>
      <w:r w:rsidRPr="002773BB">
        <w:rPr>
          <w:rFonts w:asciiTheme="minorHAnsi" w:hAnsiTheme="minorHAnsi" w:cstheme="minorHAnsi"/>
          <w:szCs w:val="24"/>
        </w:rPr>
        <w:t xml:space="preserve">All published documentation in relation to the BSIP is available on the GCC website at </w:t>
      </w:r>
      <w:hyperlink r:id="rId13" w:history="1">
        <w:r w:rsidRPr="002773BB">
          <w:rPr>
            <w:rStyle w:val="Hyperlink"/>
            <w:rFonts w:asciiTheme="minorHAnsi" w:hAnsiTheme="minorHAnsi" w:cstheme="minorHAnsi"/>
            <w:szCs w:val="24"/>
          </w:rPr>
          <w:t>www.gloucestershire.gov.uk/BSIP</w:t>
        </w:r>
      </w:hyperlink>
      <w:r w:rsidRPr="002773BB">
        <w:rPr>
          <w:rFonts w:asciiTheme="minorHAnsi" w:hAnsiTheme="minorHAnsi" w:cstheme="minorHAnsi"/>
          <w:szCs w:val="24"/>
        </w:rPr>
        <w:t xml:space="preserve">. </w:t>
      </w:r>
    </w:p>
    <w:p w14:paraId="4E6E2380" w14:textId="77777777" w:rsidR="00673CB4" w:rsidRDefault="00673CB4" w:rsidP="00C833F1">
      <w:pPr>
        <w:pStyle w:val="ListParagraph"/>
        <w:spacing w:after="0" w:line="240" w:lineRule="auto"/>
        <w:rPr>
          <w:rFonts w:asciiTheme="minorHAnsi" w:hAnsiTheme="minorHAnsi" w:cstheme="minorHAnsi"/>
          <w:szCs w:val="24"/>
        </w:rPr>
      </w:pPr>
    </w:p>
    <w:p w14:paraId="7254D5E4" w14:textId="77777777" w:rsidR="00673CB4" w:rsidRDefault="00673CB4" w:rsidP="00C833F1">
      <w:pPr>
        <w:pStyle w:val="ListParagraph"/>
        <w:numPr>
          <w:ilvl w:val="0"/>
          <w:numId w:val="3"/>
        </w:numPr>
        <w:spacing w:after="0" w:line="240" w:lineRule="auto"/>
        <w:rPr>
          <w:rFonts w:asciiTheme="minorHAnsi" w:hAnsiTheme="minorHAnsi" w:cstheme="minorHAnsi"/>
          <w:szCs w:val="24"/>
        </w:rPr>
      </w:pPr>
      <w:r>
        <w:rPr>
          <w:rFonts w:asciiTheme="minorHAnsi" w:hAnsiTheme="minorHAnsi" w:cstheme="minorHAnsi"/>
          <w:szCs w:val="24"/>
        </w:rPr>
        <w:t>Potholes and highway maintenance</w:t>
      </w:r>
    </w:p>
    <w:p w14:paraId="3B9E8E5B" w14:textId="77777777" w:rsidR="00673CB4" w:rsidRPr="00F95CCF" w:rsidRDefault="00673CB4" w:rsidP="00C833F1">
      <w:pPr>
        <w:pStyle w:val="ListParagraph"/>
        <w:spacing w:after="0" w:line="240" w:lineRule="auto"/>
        <w:rPr>
          <w:rFonts w:asciiTheme="minorHAnsi" w:hAnsiTheme="minorHAnsi" w:cstheme="minorHAnsi"/>
          <w:szCs w:val="24"/>
        </w:rPr>
      </w:pPr>
      <w:r>
        <w:rPr>
          <w:rFonts w:asciiTheme="minorHAnsi" w:hAnsiTheme="minorHAnsi" w:cstheme="minorHAnsi"/>
          <w:szCs w:val="24"/>
        </w:rPr>
        <w:t>I’ve spent several days running around Wotton to monitor the state of the outlying roads as well as those in the centre of town and there are potholes on almost every street and main road. I am about to look at how the Highways Local budget is spent but also want to ensure that we are properly represented when decisions are made about major road resurfacing projects. I’d like to propose that we have a meeting dedicated to this subject and agree the new priorities. It would be extremely helpful if John Cordwell was involved to ensure we use our collective experience to maximise what we can leverage for Wotton and the surrounding villages.</w:t>
      </w:r>
    </w:p>
    <w:p w14:paraId="4CC7FCB8" w14:textId="77777777" w:rsidR="00673CB4" w:rsidRPr="00E14806" w:rsidRDefault="00673CB4" w:rsidP="00C833F1">
      <w:pPr>
        <w:pStyle w:val="ListParagraph"/>
        <w:spacing w:after="0" w:line="240" w:lineRule="auto"/>
        <w:rPr>
          <w:rFonts w:asciiTheme="minorHAnsi" w:eastAsia="Times New Roman" w:hAnsiTheme="minorHAnsi" w:cstheme="minorHAnsi"/>
          <w:szCs w:val="24"/>
        </w:rPr>
      </w:pPr>
    </w:p>
    <w:tbl>
      <w:tblPr>
        <w:tblW w:w="5000" w:type="pct"/>
        <w:jc w:val="center"/>
        <w:tblCellMar>
          <w:left w:w="0" w:type="dxa"/>
          <w:right w:w="0" w:type="dxa"/>
        </w:tblCellMar>
        <w:tblLook w:val="04A0" w:firstRow="1" w:lastRow="0" w:firstColumn="1" w:lastColumn="0" w:noHBand="0" w:noVBand="1"/>
      </w:tblPr>
      <w:tblGrid>
        <w:gridCol w:w="9026"/>
      </w:tblGrid>
      <w:tr w:rsidR="00673CB4" w:rsidRPr="002D3909" w14:paraId="2923C73B" w14:textId="77777777" w:rsidTr="00E70E1B">
        <w:trPr>
          <w:jc w:val="center"/>
        </w:trPr>
        <w:tc>
          <w:tcPr>
            <w:tcW w:w="9026" w:type="dxa"/>
            <w:tcMar>
              <w:top w:w="225" w:type="dxa"/>
              <w:left w:w="225" w:type="dxa"/>
              <w:bottom w:w="225" w:type="dxa"/>
              <w:right w:w="225" w:type="dxa"/>
            </w:tcMar>
            <w:hideMark/>
          </w:tcPr>
          <w:tbl>
            <w:tblPr>
              <w:tblW w:w="4662" w:type="pct"/>
              <w:jc w:val="center"/>
              <w:tblCellMar>
                <w:left w:w="0" w:type="dxa"/>
                <w:right w:w="0" w:type="dxa"/>
              </w:tblCellMar>
              <w:tblLook w:val="04A0" w:firstRow="1" w:lastRow="0" w:firstColumn="1" w:lastColumn="0" w:noHBand="0" w:noVBand="1"/>
            </w:tblPr>
            <w:tblGrid>
              <w:gridCol w:w="7996"/>
            </w:tblGrid>
            <w:tr w:rsidR="00673CB4" w:rsidRPr="002D3909" w14:paraId="137CD8D2" w14:textId="77777777" w:rsidTr="007D2190">
              <w:trPr>
                <w:jc w:val="center"/>
              </w:trPr>
              <w:tc>
                <w:tcPr>
                  <w:tcW w:w="5000" w:type="pct"/>
                  <w:vAlign w:val="center"/>
                  <w:hideMark/>
                </w:tcPr>
                <w:p w14:paraId="519E6AA2" w14:textId="77777777" w:rsidR="00E70E1B" w:rsidRDefault="00673CB4" w:rsidP="00C833F1">
                  <w:pPr>
                    <w:pStyle w:val="Heading2"/>
                    <w:rPr>
                      <w:rFonts w:asciiTheme="minorHAnsi" w:eastAsia="Times New Roman" w:hAnsiTheme="minorHAnsi" w:cstheme="minorHAnsi"/>
                      <w:szCs w:val="24"/>
                    </w:rPr>
                  </w:pPr>
                  <w:r w:rsidRPr="00E14806">
                    <w:rPr>
                      <w:rFonts w:asciiTheme="minorHAnsi" w:eastAsia="Times New Roman" w:hAnsiTheme="minorHAnsi" w:cstheme="minorHAnsi"/>
                      <w:szCs w:val="24"/>
                    </w:rPr>
                    <w:t xml:space="preserve">COVID-19 </w:t>
                  </w:r>
                  <w:r>
                    <w:rPr>
                      <w:rFonts w:asciiTheme="minorHAnsi" w:eastAsia="Times New Roman" w:hAnsiTheme="minorHAnsi" w:cstheme="minorHAnsi"/>
                      <w:szCs w:val="24"/>
                    </w:rPr>
                    <w:t>update 07 January</w:t>
                  </w:r>
                  <w:r w:rsidRPr="00E14806">
                    <w:rPr>
                      <w:rFonts w:asciiTheme="minorHAnsi" w:eastAsia="Times New Roman" w:hAnsiTheme="minorHAnsi" w:cstheme="minorHAnsi"/>
                      <w:szCs w:val="24"/>
                    </w:rPr>
                    <w:t>:</w:t>
                  </w:r>
                </w:p>
                <w:p w14:paraId="050D4141" w14:textId="6E0BB151" w:rsidR="00673CB4" w:rsidRPr="002D3909" w:rsidRDefault="00673CB4" w:rsidP="00C833F1">
                  <w:pPr>
                    <w:pStyle w:val="Heading2"/>
                    <w:rPr>
                      <w:rFonts w:asciiTheme="minorHAnsi" w:eastAsia="Times New Roman" w:hAnsiTheme="minorHAnsi" w:cstheme="minorHAnsi"/>
                      <w:b w:val="0"/>
                      <w:bCs/>
                      <w:szCs w:val="24"/>
                    </w:rPr>
                  </w:pPr>
                  <w:r w:rsidRPr="002D3909">
                    <w:rPr>
                      <w:rFonts w:asciiTheme="minorHAnsi" w:eastAsia="Times New Roman" w:hAnsiTheme="minorHAnsi" w:cstheme="minorHAnsi"/>
                      <w:b w:val="0"/>
                      <w:szCs w:val="24"/>
                    </w:rPr>
                    <w:t>Key messages</w:t>
                  </w:r>
                </w:p>
                <w:p w14:paraId="688CFFA0" w14:textId="77777777" w:rsidR="00673CB4" w:rsidRPr="002D3909" w:rsidRDefault="00673CB4" w:rsidP="00C833F1">
                  <w:pPr>
                    <w:pStyle w:val="Heading2"/>
                    <w:numPr>
                      <w:ilvl w:val="0"/>
                      <w:numId w:val="28"/>
                    </w:numPr>
                    <w:tabs>
                      <w:tab w:val="clear" w:pos="720"/>
                    </w:tabs>
                    <w:ind w:left="1080"/>
                    <w:rPr>
                      <w:rFonts w:asciiTheme="minorHAnsi" w:eastAsia="Times New Roman" w:hAnsiTheme="minorHAnsi" w:cstheme="minorHAnsi"/>
                      <w:b w:val="0"/>
                      <w:bCs/>
                      <w:szCs w:val="24"/>
                    </w:rPr>
                  </w:pPr>
                  <w:r w:rsidRPr="002D3909">
                    <w:rPr>
                      <w:rFonts w:asciiTheme="minorHAnsi" w:eastAsia="Times New Roman" w:hAnsiTheme="minorHAnsi" w:cstheme="minorHAnsi"/>
                      <w:b w:val="0"/>
                      <w:szCs w:val="24"/>
                    </w:rPr>
                    <w:t>Staff and pupils in secondary schools are no longer required to wear face coverings in classrooms.</w:t>
                  </w:r>
                </w:p>
                <w:p w14:paraId="043792FE" w14:textId="77777777" w:rsidR="00673CB4" w:rsidRPr="002D3909" w:rsidRDefault="00673CB4" w:rsidP="00C833F1">
                  <w:pPr>
                    <w:pStyle w:val="Heading2"/>
                    <w:numPr>
                      <w:ilvl w:val="0"/>
                      <w:numId w:val="28"/>
                    </w:numPr>
                    <w:tabs>
                      <w:tab w:val="clear" w:pos="720"/>
                    </w:tabs>
                    <w:ind w:left="1080"/>
                    <w:rPr>
                      <w:rFonts w:asciiTheme="minorHAnsi" w:eastAsia="Times New Roman" w:hAnsiTheme="minorHAnsi" w:cstheme="minorHAnsi"/>
                      <w:b w:val="0"/>
                      <w:bCs/>
                      <w:szCs w:val="24"/>
                    </w:rPr>
                  </w:pPr>
                  <w:r w:rsidRPr="002D3909">
                    <w:rPr>
                      <w:rFonts w:asciiTheme="minorHAnsi" w:eastAsia="Times New Roman" w:hAnsiTheme="minorHAnsi" w:cstheme="minorHAnsi"/>
                      <w:b w:val="0"/>
                      <w:szCs w:val="24"/>
                    </w:rPr>
                    <w:t xml:space="preserve">From 27 January people will not be required to wear a face covering. It is </w:t>
                  </w:r>
                  <w:proofErr w:type="spellStart"/>
                  <w:r w:rsidRPr="002D3909">
                    <w:rPr>
                      <w:rFonts w:asciiTheme="minorHAnsi" w:eastAsia="Times New Roman" w:hAnsiTheme="minorHAnsi" w:cstheme="minorHAnsi"/>
                      <w:b w:val="0"/>
                      <w:szCs w:val="24"/>
                    </w:rPr>
                    <w:t>is</w:t>
                  </w:r>
                  <w:proofErr w:type="spellEnd"/>
                  <w:r w:rsidRPr="002D3909">
                    <w:rPr>
                      <w:rFonts w:asciiTheme="minorHAnsi" w:eastAsia="Times New Roman" w:hAnsiTheme="minorHAnsi" w:cstheme="minorHAnsi"/>
                      <w:b w:val="0"/>
                      <w:szCs w:val="24"/>
                    </w:rPr>
                    <w:t xml:space="preserve"> encouraged to wear face coverings in crowded and indoor areas.</w:t>
                  </w:r>
                </w:p>
                <w:p w14:paraId="630EC308" w14:textId="77777777" w:rsidR="00673CB4" w:rsidRPr="002D3909" w:rsidRDefault="00673CB4" w:rsidP="00C833F1">
                  <w:pPr>
                    <w:pStyle w:val="Heading2"/>
                    <w:numPr>
                      <w:ilvl w:val="0"/>
                      <w:numId w:val="28"/>
                    </w:numPr>
                    <w:tabs>
                      <w:tab w:val="clear" w:pos="720"/>
                    </w:tabs>
                    <w:ind w:left="1080"/>
                    <w:rPr>
                      <w:rFonts w:asciiTheme="minorHAnsi" w:eastAsia="Times New Roman" w:hAnsiTheme="minorHAnsi" w:cstheme="minorHAnsi"/>
                      <w:b w:val="0"/>
                      <w:bCs/>
                      <w:szCs w:val="24"/>
                    </w:rPr>
                  </w:pPr>
                  <w:r w:rsidRPr="002D3909">
                    <w:rPr>
                      <w:rFonts w:asciiTheme="minorHAnsi" w:eastAsia="Times New Roman" w:hAnsiTheme="minorHAnsi" w:cstheme="minorHAnsi"/>
                      <w:b w:val="0"/>
                      <w:szCs w:val="24"/>
                    </w:rPr>
                    <w:t>From 27 January, it will no longer be necessary to show an NHS Covid pass at venues and events</w:t>
                  </w:r>
                </w:p>
                <w:p w14:paraId="485D02EA" w14:textId="77777777" w:rsidR="00673CB4" w:rsidRPr="002D3909" w:rsidRDefault="00673CB4" w:rsidP="00C833F1">
                  <w:pPr>
                    <w:pStyle w:val="Heading2"/>
                    <w:numPr>
                      <w:ilvl w:val="0"/>
                      <w:numId w:val="28"/>
                    </w:numPr>
                    <w:tabs>
                      <w:tab w:val="clear" w:pos="720"/>
                    </w:tabs>
                    <w:ind w:left="1080"/>
                    <w:rPr>
                      <w:rFonts w:asciiTheme="minorHAnsi" w:eastAsia="Times New Roman" w:hAnsiTheme="minorHAnsi" w:cstheme="minorHAnsi"/>
                      <w:b w:val="0"/>
                      <w:bCs/>
                      <w:szCs w:val="24"/>
                    </w:rPr>
                  </w:pPr>
                  <w:r w:rsidRPr="002D3909">
                    <w:rPr>
                      <w:rFonts w:asciiTheme="minorHAnsi" w:eastAsia="Times New Roman" w:hAnsiTheme="minorHAnsi" w:cstheme="minorHAnsi"/>
                      <w:b w:val="0"/>
                      <w:szCs w:val="24"/>
                    </w:rPr>
                    <w:t>People are no longer required to work from home</w:t>
                  </w:r>
                </w:p>
                <w:p w14:paraId="3345B243" w14:textId="77777777" w:rsidR="00673CB4" w:rsidRPr="002D3909" w:rsidRDefault="00673CB4" w:rsidP="00C833F1">
                  <w:pPr>
                    <w:pStyle w:val="Heading2"/>
                    <w:numPr>
                      <w:ilvl w:val="0"/>
                      <w:numId w:val="28"/>
                    </w:numPr>
                    <w:tabs>
                      <w:tab w:val="clear" w:pos="720"/>
                    </w:tabs>
                    <w:ind w:left="1080"/>
                    <w:rPr>
                      <w:rFonts w:asciiTheme="minorHAnsi" w:eastAsia="Times New Roman" w:hAnsiTheme="minorHAnsi" w:cstheme="minorHAnsi"/>
                      <w:b w:val="0"/>
                      <w:bCs/>
                      <w:szCs w:val="24"/>
                    </w:rPr>
                  </w:pPr>
                  <w:r w:rsidRPr="002D3909">
                    <w:rPr>
                      <w:rFonts w:asciiTheme="minorHAnsi" w:eastAsia="Times New Roman" w:hAnsiTheme="minorHAnsi" w:cstheme="minorHAnsi"/>
                      <w:b w:val="0"/>
                      <w:szCs w:val="24"/>
                    </w:rPr>
                    <w:t>People with COVID- 19 can end their self -isolation after five full days</w:t>
                  </w:r>
                </w:p>
                <w:p w14:paraId="13D4735C" w14:textId="77777777" w:rsidR="00673CB4" w:rsidRPr="002D3909" w:rsidRDefault="00673CB4" w:rsidP="00C833F1">
                  <w:pPr>
                    <w:numPr>
                      <w:ilvl w:val="0"/>
                      <w:numId w:val="28"/>
                    </w:numPr>
                    <w:spacing w:after="0" w:line="240" w:lineRule="auto"/>
                    <w:rPr>
                      <w:rFonts w:asciiTheme="minorHAnsi" w:eastAsia="Times New Roman" w:hAnsiTheme="minorHAnsi" w:cstheme="minorHAnsi"/>
                      <w:szCs w:val="24"/>
                    </w:rPr>
                  </w:pPr>
                  <w:r w:rsidRPr="002D3909">
                    <w:rPr>
                      <w:rFonts w:asciiTheme="minorHAnsi" w:eastAsia="Times New Roman" w:hAnsiTheme="minorHAnsi" w:cstheme="minorHAnsi"/>
                      <w:szCs w:val="24"/>
                    </w:rPr>
                    <w:t xml:space="preserve">It is extremely important to get your </w:t>
                  </w:r>
                  <w:hyperlink r:id="rId14" w:tgtFrame="_blank" w:history="1">
                    <w:r w:rsidRPr="002D3909">
                      <w:rPr>
                        <w:rStyle w:val="Hyperlink"/>
                        <w:rFonts w:asciiTheme="minorHAnsi" w:eastAsia="Times New Roman" w:hAnsiTheme="minorHAnsi" w:cstheme="minorHAnsi"/>
                        <w:szCs w:val="24"/>
                      </w:rPr>
                      <w:t>booster jab</w:t>
                    </w:r>
                  </w:hyperlink>
                  <w:r w:rsidRPr="002D3909">
                    <w:rPr>
                      <w:rFonts w:asciiTheme="minorHAnsi" w:eastAsia="Times New Roman" w:hAnsiTheme="minorHAnsi" w:cstheme="minorHAnsi"/>
                      <w:szCs w:val="24"/>
                    </w:rPr>
                    <w:t xml:space="preserve"> to help slow the spread of Covid. There are three ways you can do this:  </w:t>
                  </w:r>
                </w:p>
                <w:p w14:paraId="585A3AAE" w14:textId="77777777" w:rsidR="00673CB4" w:rsidRPr="002D3909" w:rsidRDefault="00673CB4" w:rsidP="00C833F1">
                  <w:pPr>
                    <w:numPr>
                      <w:ilvl w:val="1"/>
                      <w:numId w:val="28"/>
                    </w:numPr>
                    <w:spacing w:after="0" w:line="240" w:lineRule="auto"/>
                    <w:rPr>
                      <w:rFonts w:asciiTheme="minorHAnsi" w:eastAsia="Times New Roman" w:hAnsiTheme="minorHAnsi" w:cstheme="minorHAnsi"/>
                      <w:szCs w:val="24"/>
                    </w:rPr>
                  </w:pPr>
                  <w:r w:rsidRPr="002D3909">
                    <w:rPr>
                      <w:rFonts w:asciiTheme="minorHAnsi" w:eastAsia="Times New Roman" w:hAnsiTheme="minorHAnsi" w:cstheme="minorHAnsi"/>
                      <w:szCs w:val="24"/>
                    </w:rPr>
                    <w:t>At a GP-led community vaccination centre – you will receive an invite from local GP services to book an appointment</w:t>
                  </w:r>
                </w:p>
                <w:p w14:paraId="188A1023" w14:textId="77777777" w:rsidR="00673CB4" w:rsidRPr="002D3909" w:rsidRDefault="00673CB4" w:rsidP="00C833F1">
                  <w:pPr>
                    <w:numPr>
                      <w:ilvl w:val="1"/>
                      <w:numId w:val="28"/>
                    </w:numPr>
                    <w:spacing w:after="0" w:line="240" w:lineRule="auto"/>
                    <w:rPr>
                      <w:rFonts w:asciiTheme="minorHAnsi" w:eastAsia="Times New Roman" w:hAnsiTheme="minorHAnsi" w:cstheme="minorHAnsi"/>
                      <w:szCs w:val="24"/>
                    </w:rPr>
                  </w:pPr>
                  <w:r w:rsidRPr="002D3909">
                    <w:rPr>
                      <w:rFonts w:asciiTheme="minorHAnsi" w:eastAsia="Times New Roman" w:hAnsiTheme="minorHAnsi" w:cstheme="minorHAnsi"/>
                      <w:szCs w:val="24"/>
                    </w:rPr>
                    <w:lastRenderedPageBreak/>
                    <w:t xml:space="preserve">At a community pharmacy or the Gloucestershire Royal Hospital </w:t>
                  </w:r>
                  <w:proofErr w:type="spellStart"/>
                  <w:r w:rsidRPr="002D3909">
                    <w:rPr>
                      <w:rFonts w:asciiTheme="minorHAnsi" w:eastAsia="Times New Roman" w:hAnsiTheme="minorHAnsi" w:cstheme="minorHAnsi"/>
                      <w:szCs w:val="24"/>
                    </w:rPr>
                    <w:t>JabVan</w:t>
                  </w:r>
                  <w:proofErr w:type="spellEnd"/>
                  <w:r w:rsidRPr="002D3909">
                    <w:rPr>
                      <w:rFonts w:asciiTheme="minorHAnsi" w:eastAsia="Times New Roman" w:hAnsiTheme="minorHAnsi" w:cstheme="minorHAnsi"/>
                      <w:szCs w:val="24"/>
                    </w:rPr>
                    <w:t xml:space="preserve"> - book via the </w:t>
                  </w:r>
                  <w:hyperlink r:id="rId15" w:tgtFrame="_blank" w:history="1">
                    <w:r w:rsidRPr="002D3909">
                      <w:rPr>
                        <w:rStyle w:val="Hyperlink"/>
                        <w:rFonts w:asciiTheme="minorHAnsi" w:eastAsia="Times New Roman" w:hAnsiTheme="minorHAnsi" w:cstheme="minorHAnsi"/>
                        <w:szCs w:val="24"/>
                      </w:rPr>
                      <w:t>National Booking System</w:t>
                    </w:r>
                  </w:hyperlink>
                  <w:r w:rsidRPr="002D3909">
                    <w:rPr>
                      <w:rFonts w:asciiTheme="minorHAnsi" w:eastAsia="Times New Roman" w:hAnsiTheme="minorHAnsi" w:cstheme="minorHAnsi"/>
                      <w:szCs w:val="24"/>
                    </w:rPr>
                    <w:t xml:space="preserve"> (or call 119)</w:t>
                  </w:r>
                </w:p>
                <w:p w14:paraId="0399C9EA" w14:textId="77777777" w:rsidR="00673CB4" w:rsidRPr="002D3909" w:rsidRDefault="00673CB4" w:rsidP="00C833F1">
                  <w:pPr>
                    <w:numPr>
                      <w:ilvl w:val="1"/>
                      <w:numId w:val="28"/>
                    </w:numPr>
                    <w:spacing w:after="0" w:line="240" w:lineRule="auto"/>
                    <w:rPr>
                      <w:rFonts w:asciiTheme="minorHAnsi" w:eastAsia="Times New Roman" w:hAnsiTheme="minorHAnsi" w:cstheme="minorHAnsi"/>
                      <w:szCs w:val="24"/>
                    </w:rPr>
                  </w:pPr>
                  <w:r w:rsidRPr="002D3909">
                    <w:rPr>
                      <w:rFonts w:asciiTheme="minorHAnsi" w:eastAsia="Times New Roman" w:hAnsiTheme="minorHAnsi" w:cstheme="minorHAnsi"/>
                      <w:szCs w:val="24"/>
                    </w:rPr>
                    <w:t xml:space="preserve">Visit a </w:t>
                  </w:r>
                  <w:hyperlink r:id="rId16" w:tgtFrame="_blank" w:history="1">
                    <w:r w:rsidRPr="002D3909">
                      <w:rPr>
                        <w:rStyle w:val="Hyperlink"/>
                        <w:rFonts w:asciiTheme="minorHAnsi" w:eastAsia="Times New Roman" w:hAnsiTheme="minorHAnsi" w:cstheme="minorHAnsi"/>
                        <w:szCs w:val="24"/>
                      </w:rPr>
                      <w:t>drop-in clinic.</w:t>
                    </w:r>
                  </w:hyperlink>
                  <w:r w:rsidRPr="002D3909">
                    <w:rPr>
                      <w:rFonts w:asciiTheme="minorHAnsi" w:eastAsia="Times New Roman" w:hAnsiTheme="minorHAnsi" w:cstheme="minorHAnsi"/>
                      <w:szCs w:val="24"/>
                    </w:rPr>
                    <w:t xml:space="preserve"> </w:t>
                  </w:r>
                </w:p>
                <w:p w14:paraId="3DE3B627" w14:textId="77777777" w:rsidR="00673CB4" w:rsidRPr="002D3909" w:rsidRDefault="00673CB4" w:rsidP="00C833F1">
                  <w:pPr>
                    <w:numPr>
                      <w:ilvl w:val="0"/>
                      <w:numId w:val="29"/>
                    </w:numPr>
                    <w:spacing w:after="0" w:line="240" w:lineRule="auto"/>
                    <w:rPr>
                      <w:rFonts w:asciiTheme="minorHAnsi" w:eastAsia="Times New Roman" w:hAnsiTheme="minorHAnsi" w:cstheme="minorHAnsi"/>
                      <w:szCs w:val="24"/>
                    </w:rPr>
                  </w:pPr>
                  <w:r w:rsidRPr="002D3909">
                    <w:rPr>
                      <w:rFonts w:asciiTheme="minorHAnsi" w:eastAsia="Times New Roman" w:hAnsiTheme="minorHAnsi" w:cstheme="minorHAnsi"/>
                      <w:szCs w:val="24"/>
                    </w:rPr>
                    <w:t>You can find information about booster jabs in different languages by visiting the NHS's '</w:t>
                  </w:r>
                  <w:hyperlink r:id="rId17" w:tgtFrame="_blank" w:history="1">
                    <w:r w:rsidRPr="002D3909">
                      <w:rPr>
                        <w:rStyle w:val="Hyperlink"/>
                        <w:rFonts w:asciiTheme="minorHAnsi" w:eastAsia="Times New Roman" w:hAnsiTheme="minorHAnsi" w:cstheme="minorHAnsi"/>
                        <w:szCs w:val="24"/>
                      </w:rPr>
                      <w:t>vaccine information in other languages</w:t>
                    </w:r>
                  </w:hyperlink>
                  <w:r w:rsidRPr="002D3909">
                    <w:rPr>
                      <w:rFonts w:asciiTheme="minorHAnsi" w:eastAsia="Times New Roman" w:hAnsiTheme="minorHAnsi" w:cstheme="minorHAnsi"/>
                      <w:szCs w:val="24"/>
                    </w:rPr>
                    <w:t>' page.</w:t>
                  </w:r>
                </w:p>
                <w:p w14:paraId="63CFCD15" w14:textId="77777777" w:rsidR="00673CB4" w:rsidRPr="002D3909" w:rsidRDefault="00673CB4" w:rsidP="00C833F1">
                  <w:pPr>
                    <w:numPr>
                      <w:ilvl w:val="0"/>
                      <w:numId w:val="29"/>
                    </w:numPr>
                    <w:spacing w:after="0" w:line="240" w:lineRule="auto"/>
                    <w:rPr>
                      <w:rFonts w:asciiTheme="minorHAnsi" w:eastAsia="Times New Roman" w:hAnsiTheme="minorHAnsi" w:cstheme="minorHAnsi"/>
                      <w:szCs w:val="24"/>
                    </w:rPr>
                  </w:pPr>
                  <w:r w:rsidRPr="002D3909">
                    <w:rPr>
                      <w:rFonts w:asciiTheme="minorHAnsi" w:eastAsia="Times New Roman" w:hAnsiTheme="minorHAnsi" w:cstheme="minorHAnsi"/>
                      <w:szCs w:val="24"/>
                    </w:rPr>
                    <w:t xml:space="preserve">If you are asymptomatic and receive a positive LFD test result, </w:t>
                  </w:r>
                  <w:hyperlink r:id="rId18" w:tgtFrame="_blank" w:history="1">
                    <w:r w:rsidRPr="002D3909">
                      <w:rPr>
                        <w:rStyle w:val="Hyperlink"/>
                        <w:rFonts w:asciiTheme="minorHAnsi" w:eastAsia="Times New Roman" w:hAnsiTheme="minorHAnsi" w:cstheme="minorHAnsi"/>
                        <w:szCs w:val="24"/>
                      </w:rPr>
                      <w:t>you no longer need to get a confirmatory PCR test</w:t>
                    </w:r>
                  </w:hyperlink>
                  <w:r w:rsidRPr="002D3909">
                    <w:rPr>
                      <w:rFonts w:asciiTheme="minorHAnsi" w:eastAsia="Times New Roman" w:hAnsiTheme="minorHAnsi" w:cstheme="minorHAnsi"/>
                      <w:szCs w:val="24"/>
                    </w:rPr>
                    <w:t xml:space="preserve"> but still must s</w:t>
                  </w:r>
                  <w:hyperlink r:id="rId19" w:tgtFrame="_blank" w:history="1">
                    <w:r w:rsidRPr="002D3909">
                      <w:rPr>
                        <w:rStyle w:val="Hyperlink"/>
                        <w:rFonts w:asciiTheme="minorHAnsi" w:eastAsia="Times New Roman" w:hAnsiTheme="minorHAnsi" w:cstheme="minorHAnsi"/>
                        <w:szCs w:val="24"/>
                      </w:rPr>
                      <w:t>elf-isolate</w:t>
                    </w:r>
                  </w:hyperlink>
                  <w:r w:rsidRPr="002D3909">
                    <w:rPr>
                      <w:rFonts w:asciiTheme="minorHAnsi" w:eastAsia="Times New Roman" w:hAnsiTheme="minorHAnsi" w:cstheme="minorHAnsi"/>
                      <w:szCs w:val="24"/>
                    </w:rPr>
                    <w:t xml:space="preserve"> immediately. </w:t>
                  </w:r>
                </w:p>
                <w:p w14:paraId="35FB9371" w14:textId="77777777" w:rsidR="00673CB4" w:rsidRPr="002D3909" w:rsidRDefault="00673CB4" w:rsidP="00C833F1">
                  <w:pPr>
                    <w:numPr>
                      <w:ilvl w:val="0"/>
                      <w:numId w:val="29"/>
                    </w:numPr>
                    <w:spacing w:after="0" w:line="240" w:lineRule="auto"/>
                    <w:rPr>
                      <w:rFonts w:asciiTheme="minorHAnsi" w:eastAsia="Times New Roman" w:hAnsiTheme="minorHAnsi" w:cstheme="minorHAnsi"/>
                      <w:szCs w:val="24"/>
                    </w:rPr>
                  </w:pPr>
                  <w:r w:rsidRPr="002D3909">
                    <w:rPr>
                      <w:rFonts w:asciiTheme="minorHAnsi" w:eastAsia="Times New Roman" w:hAnsiTheme="minorHAnsi" w:cstheme="minorHAnsi"/>
                      <w:szCs w:val="24"/>
                    </w:rPr>
                    <w:t xml:space="preserve">If you have </w:t>
                  </w:r>
                  <w:hyperlink r:id="rId20" w:tgtFrame="_blank" w:history="1">
                    <w:r w:rsidRPr="002D3909">
                      <w:rPr>
                        <w:rStyle w:val="Hyperlink"/>
                        <w:rFonts w:asciiTheme="minorHAnsi" w:eastAsia="Times New Roman" w:hAnsiTheme="minorHAnsi" w:cstheme="minorHAnsi"/>
                        <w:szCs w:val="24"/>
                      </w:rPr>
                      <w:t>symptoms of Covid</w:t>
                    </w:r>
                  </w:hyperlink>
                  <w:r w:rsidRPr="002D3909">
                    <w:rPr>
                      <w:rFonts w:asciiTheme="minorHAnsi" w:eastAsia="Times New Roman" w:hAnsiTheme="minorHAnsi" w:cstheme="minorHAnsi"/>
                      <w:szCs w:val="24"/>
                    </w:rPr>
                    <w:t xml:space="preserve">, you should still book a PCR test via the </w:t>
                  </w:r>
                  <w:hyperlink r:id="rId21" w:tgtFrame="_blank" w:history="1">
                    <w:r w:rsidRPr="002D3909">
                      <w:rPr>
                        <w:rStyle w:val="Hyperlink"/>
                        <w:rFonts w:asciiTheme="minorHAnsi" w:eastAsia="Times New Roman" w:hAnsiTheme="minorHAnsi" w:cstheme="minorHAnsi"/>
                        <w:szCs w:val="24"/>
                      </w:rPr>
                      <w:t>National Booking System</w:t>
                    </w:r>
                  </w:hyperlink>
                  <w:r w:rsidRPr="002D3909">
                    <w:rPr>
                      <w:rFonts w:asciiTheme="minorHAnsi" w:eastAsia="Times New Roman" w:hAnsiTheme="minorHAnsi" w:cstheme="minorHAnsi"/>
                      <w:szCs w:val="24"/>
                    </w:rPr>
                    <w:t xml:space="preserve"> </w:t>
                  </w:r>
                </w:p>
                <w:p w14:paraId="0F5436B6" w14:textId="77777777" w:rsidR="00673CB4" w:rsidRPr="002D3909" w:rsidRDefault="00673CB4" w:rsidP="00C833F1">
                  <w:pPr>
                    <w:numPr>
                      <w:ilvl w:val="0"/>
                      <w:numId w:val="29"/>
                    </w:numPr>
                    <w:spacing w:after="0" w:line="240" w:lineRule="auto"/>
                    <w:rPr>
                      <w:rFonts w:asciiTheme="minorHAnsi" w:eastAsia="Times New Roman" w:hAnsiTheme="minorHAnsi" w:cstheme="minorHAnsi"/>
                      <w:szCs w:val="24"/>
                    </w:rPr>
                  </w:pPr>
                  <w:r w:rsidRPr="002D3909">
                    <w:rPr>
                      <w:rFonts w:asciiTheme="minorHAnsi" w:eastAsia="Times New Roman" w:hAnsiTheme="minorHAnsi" w:cstheme="minorHAnsi"/>
                      <w:szCs w:val="24"/>
                    </w:rPr>
                    <w:t>Covid hangs around like smoke so if you're meeting with others inside, make sure to let fresh air in.</w:t>
                  </w:r>
                </w:p>
                <w:p w14:paraId="2CC3A3BC" w14:textId="77777777" w:rsidR="00673CB4" w:rsidRPr="002D3909" w:rsidRDefault="00673CB4" w:rsidP="00C833F1">
                  <w:pPr>
                    <w:numPr>
                      <w:ilvl w:val="0"/>
                      <w:numId w:val="29"/>
                    </w:numPr>
                    <w:spacing w:after="0" w:line="240" w:lineRule="auto"/>
                    <w:rPr>
                      <w:rFonts w:asciiTheme="minorHAnsi" w:eastAsia="Times New Roman" w:hAnsiTheme="minorHAnsi" w:cstheme="minorHAnsi"/>
                      <w:szCs w:val="24"/>
                    </w:rPr>
                  </w:pPr>
                  <w:r w:rsidRPr="002D3909">
                    <w:rPr>
                      <w:rFonts w:asciiTheme="minorHAnsi" w:eastAsia="Times New Roman" w:hAnsiTheme="minorHAnsi" w:cstheme="minorHAnsi"/>
                      <w:szCs w:val="24"/>
                    </w:rPr>
                    <w:t xml:space="preserve">Find out more about the latest Covid guidance by </w:t>
                  </w:r>
                  <w:hyperlink r:id="rId22" w:tgtFrame="_blank" w:history="1">
                    <w:r w:rsidRPr="002D3909">
                      <w:rPr>
                        <w:rStyle w:val="Hyperlink"/>
                        <w:rFonts w:asciiTheme="minorHAnsi" w:eastAsia="Times New Roman" w:hAnsiTheme="minorHAnsi" w:cstheme="minorHAnsi"/>
                        <w:szCs w:val="24"/>
                      </w:rPr>
                      <w:t>visiting the Government website</w:t>
                    </w:r>
                  </w:hyperlink>
                  <w:r w:rsidRPr="002D3909">
                    <w:rPr>
                      <w:rFonts w:asciiTheme="minorHAnsi" w:eastAsia="Times New Roman" w:hAnsiTheme="minorHAnsi" w:cstheme="minorHAnsi"/>
                      <w:szCs w:val="24"/>
                    </w:rPr>
                    <w:t>.</w:t>
                  </w:r>
                </w:p>
                <w:p w14:paraId="686D1EF0" w14:textId="77777777" w:rsidR="00673CB4" w:rsidRPr="002D3909" w:rsidRDefault="00673CB4" w:rsidP="00C833F1">
                  <w:pPr>
                    <w:spacing w:after="0" w:line="240" w:lineRule="auto"/>
                    <w:jc w:val="center"/>
                    <w:rPr>
                      <w:rFonts w:asciiTheme="minorHAnsi" w:eastAsia="Times New Roman" w:hAnsiTheme="minorHAnsi" w:cstheme="minorHAnsi"/>
                      <w:szCs w:val="24"/>
                    </w:rPr>
                  </w:pPr>
                </w:p>
                <w:p w14:paraId="0EC98392" w14:textId="77777777" w:rsidR="00673CB4" w:rsidRPr="002D3909" w:rsidRDefault="00673CB4" w:rsidP="00C833F1">
                  <w:pPr>
                    <w:pStyle w:val="NormalWeb"/>
                    <w:spacing w:after="0" w:line="240" w:lineRule="auto"/>
                    <w:rPr>
                      <w:rFonts w:asciiTheme="minorHAnsi" w:hAnsiTheme="minorHAnsi" w:cstheme="minorHAnsi"/>
                    </w:rPr>
                  </w:pPr>
                  <w:r w:rsidRPr="002D3909">
                    <w:rPr>
                      <w:rStyle w:val="Strong"/>
                      <w:rFonts w:asciiTheme="minorHAnsi" w:hAnsiTheme="minorHAnsi" w:cstheme="minorHAnsi"/>
                    </w:rPr>
                    <w:t>Mobile Testing Unit (MTU) locations⁶</w:t>
                  </w:r>
                </w:p>
                <w:p w14:paraId="63C94391" w14:textId="77777777" w:rsidR="00673CB4" w:rsidRPr="002D3909" w:rsidRDefault="00673CB4" w:rsidP="00C833F1">
                  <w:pPr>
                    <w:numPr>
                      <w:ilvl w:val="0"/>
                      <w:numId w:val="30"/>
                    </w:numPr>
                    <w:spacing w:after="0" w:line="240" w:lineRule="auto"/>
                    <w:rPr>
                      <w:rFonts w:asciiTheme="minorHAnsi" w:eastAsia="Times New Roman" w:hAnsiTheme="minorHAnsi" w:cstheme="minorHAnsi"/>
                      <w:szCs w:val="24"/>
                    </w:rPr>
                  </w:pPr>
                  <w:r w:rsidRPr="002D3909">
                    <w:rPr>
                      <w:rFonts w:asciiTheme="minorHAnsi" w:eastAsia="Times New Roman" w:hAnsiTheme="minorHAnsi" w:cstheme="minorHAnsi"/>
                      <w:szCs w:val="24"/>
                    </w:rPr>
                    <w:t xml:space="preserve">Car Park, </w:t>
                  </w:r>
                  <w:proofErr w:type="spellStart"/>
                  <w:r w:rsidRPr="002D3909">
                    <w:rPr>
                      <w:rFonts w:asciiTheme="minorHAnsi" w:eastAsia="Times New Roman" w:hAnsiTheme="minorHAnsi" w:cstheme="minorHAnsi"/>
                      <w:szCs w:val="24"/>
                    </w:rPr>
                    <w:t>Oldends</w:t>
                  </w:r>
                  <w:proofErr w:type="spellEnd"/>
                  <w:r w:rsidRPr="002D3909">
                    <w:rPr>
                      <w:rFonts w:asciiTheme="minorHAnsi" w:eastAsia="Times New Roman" w:hAnsiTheme="minorHAnsi" w:cstheme="minorHAnsi"/>
                      <w:szCs w:val="24"/>
                    </w:rPr>
                    <w:t xml:space="preserve"> Lane, Stonehouse, GL10 2DG (Friday-Sunday, Thursday-Friday)</w:t>
                  </w:r>
                </w:p>
                <w:p w14:paraId="3B31EF1D" w14:textId="77777777" w:rsidR="00673CB4" w:rsidRPr="002D3909" w:rsidRDefault="00673CB4" w:rsidP="00C833F1">
                  <w:pPr>
                    <w:numPr>
                      <w:ilvl w:val="0"/>
                      <w:numId w:val="30"/>
                    </w:numPr>
                    <w:spacing w:after="0" w:line="240" w:lineRule="auto"/>
                    <w:rPr>
                      <w:rFonts w:asciiTheme="minorHAnsi" w:eastAsia="Times New Roman" w:hAnsiTheme="minorHAnsi" w:cstheme="minorHAnsi"/>
                      <w:szCs w:val="24"/>
                    </w:rPr>
                  </w:pPr>
                  <w:r w:rsidRPr="002D3909">
                    <w:rPr>
                      <w:rFonts w:asciiTheme="minorHAnsi" w:eastAsia="Times New Roman" w:hAnsiTheme="minorHAnsi" w:cstheme="minorHAnsi"/>
                      <w:szCs w:val="24"/>
                    </w:rPr>
                    <w:t>Dursley Rugby Club, Hounds Green, Dursley GL11 6AJ (Monday)</w:t>
                  </w:r>
                </w:p>
                <w:p w14:paraId="05AEF26C" w14:textId="77777777" w:rsidR="00673CB4" w:rsidRPr="002D3909" w:rsidRDefault="00673CB4" w:rsidP="00C833F1">
                  <w:pPr>
                    <w:pStyle w:val="Heading3"/>
                    <w:spacing w:line="240" w:lineRule="auto"/>
                    <w:rPr>
                      <w:rFonts w:asciiTheme="minorHAnsi" w:eastAsia="Times New Roman" w:hAnsiTheme="minorHAnsi" w:cstheme="minorHAnsi"/>
                      <w:b/>
                      <w:bCs/>
                    </w:rPr>
                  </w:pPr>
                  <w:r w:rsidRPr="002D3909">
                    <w:rPr>
                      <w:rStyle w:val="Strong"/>
                      <w:rFonts w:asciiTheme="minorHAnsi" w:eastAsia="Times New Roman" w:hAnsiTheme="minorHAnsi" w:cstheme="minorHAnsi"/>
                    </w:rPr>
                    <w:t>Permanent Testing Site Locations </w:t>
                  </w:r>
                </w:p>
                <w:p w14:paraId="2396C645" w14:textId="77777777" w:rsidR="00673CB4" w:rsidRPr="002D3909" w:rsidRDefault="00673CB4" w:rsidP="00C833F1">
                  <w:pPr>
                    <w:pStyle w:val="NormalWeb"/>
                    <w:spacing w:after="0" w:line="240" w:lineRule="auto"/>
                    <w:rPr>
                      <w:rFonts w:asciiTheme="minorHAnsi" w:hAnsiTheme="minorHAnsi" w:cstheme="minorHAnsi"/>
                    </w:rPr>
                  </w:pPr>
                  <w:r w:rsidRPr="002D3909">
                    <w:rPr>
                      <w:rStyle w:val="Strong"/>
                      <w:rFonts w:asciiTheme="minorHAnsi" w:hAnsiTheme="minorHAnsi" w:cstheme="minorHAnsi"/>
                    </w:rPr>
                    <w:t>PCR Testing Sites</w:t>
                  </w:r>
                </w:p>
                <w:p w14:paraId="6A40FEE9" w14:textId="77777777" w:rsidR="00673CB4" w:rsidRPr="002D3909" w:rsidRDefault="00673CB4" w:rsidP="00C833F1">
                  <w:pPr>
                    <w:pStyle w:val="NormalWeb"/>
                    <w:spacing w:after="0" w:line="240" w:lineRule="auto"/>
                    <w:rPr>
                      <w:rFonts w:asciiTheme="minorHAnsi" w:hAnsiTheme="minorHAnsi" w:cstheme="minorHAnsi"/>
                    </w:rPr>
                  </w:pPr>
                  <w:r w:rsidRPr="002D3909">
                    <w:rPr>
                      <w:rStyle w:val="Strong"/>
                      <w:rFonts w:asciiTheme="minorHAnsi" w:hAnsiTheme="minorHAnsi" w:cstheme="minorHAnsi"/>
                    </w:rPr>
                    <w:t>Gloucester RTS</w:t>
                  </w:r>
                </w:p>
                <w:p w14:paraId="5A80132D" w14:textId="77777777" w:rsidR="00673CB4" w:rsidRPr="002D3909" w:rsidRDefault="00673CB4" w:rsidP="00C833F1">
                  <w:pPr>
                    <w:pStyle w:val="NormalWeb"/>
                    <w:spacing w:after="0" w:line="240" w:lineRule="auto"/>
                    <w:rPr>
                      <w:rFonts w:asciiTheme="minorHAnsi" w:hAnsiTheme="minorHAnsi" w:cstheme="minorHAnsi"/>
                    </w:rPr>
                  </w:pPr>
                  <w:proofErr w:type="spellStart"/>
                  <w:r w:rsidRPr="002D3909">
                    <w:rPr>
                      <w:rFonts w:asciiTheme="minorHAnsi" w:hAnsiTheme="minorHAnsi" w:cstheme="minorHAnsi"/>
                    </w:rPr>
                    <w:t>Hempsted</w:t>
                  </w:r>
                  <w:proofErr w:type="spellEnd"/>
                  <w:r w:rsidRPr="002D3909">
                    <w:rPr>
                      <w:rFonts w:asciiTheme="minorHAnsi" w:hAnsiTheme="minorHAnsi" w:cstheme="minorHAnsi"/>
                    </w:rPr>
                    <w:t xml:space="preserve"> Meadows, David Hook Way, Gloucester, GL2 5LE</w:t>
                  </w:r>
                </w:p>
                <w:p w14:paraId="7E6C79B7" w14:textId="77777777" w:rsidR="00673CB4" w:rsidRPr="002D3909" w:rsidRDefault="00673CB4" w:rsidP="00C833F1">
                  <w:pPr>
                    <w:pStyle w:val="NormalWeb"/>
                    <w:spacing w:after="0" w:line="240" w:lineRule="auto"/>
                    <w:rPr>
                      <w:rFonts w:asciiTheme="minorHAnsi" w:hAnsiTheme="minorHAnsi" w:cstheme="minorHAnsi"/>
                    </w:rPr>
                  </w:pPr>
                  <w:r w:rsidRPr="002D3909">
                    <w:rPr>
                      <w:rStyle w:val="Strong"/>
                      <w:rFonts w:asciiTheme="minorHAnsi" w:hAnsiTheme="minorHAnsi" w:cstheme="minorHAnsi"/>
                    </w:rPr>
                    <w:t>Cheltenham LTS</w:t>
                  </w:r>
                </w:p>
                <w:p w14:paraId="22864F8D" w14:textId="77777777" w:rsidR="00673CB4" w:rsidRPr="002D3909" w:rsidRDefault="00673CB4" w:rsidP="00C833F1">
                  <w:pPr>
                    <w:pStyle w:val="NormalWeb"/>
                    <w:spacing w:after="0" w:line="240" w:lineRule="auto"/>
                    <w:rPr>
                      <w:rFonts w:asciiTheme="minorHAnsi" w:hAnsiTheme="minorHAnsi" w:cstheme="minorHAnsi"/>
                    </w:rPr>
                  </w:pPr>
                  <w:r w:rsidRPr="002D3909">
                    <w:rPr>
                      <w:rFonts w:asciiTheme="minorHAnsi" w:hAnsiTheme="minorHAnsi" w:cstheme="minorHAnsi"/>
                    </w:rPr>
                    <w:t>Coronation Square, Edinburgh Place, Cheltenham, GL51 7RG</w:t>
                  </w:r>
                </w:p>
                <w:p w14:paraId="15A6A79F" w14:textId="77777777" w:rsidR="00673CB4" w:rsidRPr="002D3909" w:rsidRDefault="00673CB4" w:rsidP="00C833F1">
                  <w:pPr>
                    <w:pStyle w:val="NormalWeb"/>
                    <w:spacing w:after="0" w:line="240" w:lineRule="auto"/>
                    <w:rPr>
                      <w:rFonts w:asciiTheme="minorHAnsi" w:hAnsiTheme="minorHAnsi" w:cstheme="minorHAnsi"/>
                    </w:rPr>
                  </w:pPr>
                  <w:r w:rsidRPr="002D3909">
                    <w:rPr>
                      <w:rStyle w:val="Strong"/>
                      <w:rFonts w:asciiTheme="minorHAnsi" w:hAnsiTheme="minorHAnsi" w:cstheme="minorHAnsi"/>
                    </w:rPr>
                    <w:t>Stroud LTS</w:t>
                  </w:r>
                </w:p>
                <w:p w14:paraId="3579389B" w14:textId="77777777" w:rsidR="00673CB4" w:rsidRPr="002D3909" w:rsidRDefault="00673CB4" w:rsidP="00C833F1">
                  <w:pPr>
                    <w:pStyle w:val="NormalWeb"/>
                    <w:spacing w:after="0" w:line="240" w:lineRule="auto"/>
                    <w:rPr>
                      <w:rFonts w:asciiTheme="minorHAnsi" w:hAnsiTheme="minorHAnsi" w:cstheme="minorHAnsi"/>
                    </w:rPr>
                  </w:pPr>
                  <w:r w:rsidRPr="002D3909">
                    <w:rPr>
                      <w:rFonts w:asciiTheme="minorHAnsi" w:hAnsiTheme="minorHAnsi" w:cstheme="minorHAnsi"/>
                    </w:rPr>
                    <w:t>Stratford Park Leisure Centre, Stratford Road, Stroud, GL5 4AF</w:t>
                  </w:r>
                </w:p>
                <w:p w14:paraId="067D74D8" w14:textId="77777777" w:rsidR="00673CB4" w:rsidRPr="002D3909" w:rsidRDefault="00673CB4" w:rsidP="00C833F1">
                  <w:pPr>
                    <w:pStyle w:val="NormalWeb"/>
                    <w:spacing w:after="0" w:line="240" w:lineRule="auto"/>
                    <w:rPr>
                      <w:rFonts w:asciiTheme="minorHAnsi" w:hAnsiTheme="minorHAnsi" w:cstheme="minorHAnsi"/>
                    </w:rPr>
                  </w:pPr>
                  <w:r w:rsidRPr="002D3909">
                    <w:rPr>
                      <w:rFonts w:asciiTheme="minorHAnsi" w:hAnsiTheme="minorHAnsi" w:cstheme="minorHAnsi"/>
                    </w:rPr>
                    <w:t>You can</w:t>
                  </w:r>
                  <w:hyperlink r:id="rId23" w:tgtFrame="_blank" w:history="1">
                    <w:r w:rsidRPr="002D3909">
                      <w:rPr>
                        <w:rStyle w:val="Hyperlink"/>
                        <w:rFonts w:asciiTheme="minorHAnsi" w:eastAsia="Calibri" w:hAnsiTheme="minorHAnsi" w:cstheme="minorHAnsi"/>
                      </w:rPr>
                      <w:t> book a test here</w:t>
                    </w:r>
                  </w:hyperlink>
                  <w:r w:rsidRPr="002D3909">
                    <w:rPr>
                      <w:rFonts w:asciiTheme="minorHAnsi" w:hAnsiTheme="minorHAnsi" w:cstheme="minorHAnsi"/>
                    </w:rPr>
                    <w:t> for one of these sites if you have any COVID-19 symptoms. </w:t>
                  </w:r>
                </w:p>
                <w:p w14:paraId="15F8307A" w14:textId="77777777" w:rsidR="00673CB4" w:rsidRPr="002D3909" w:rsidRDefault="00673CB4" w:rsidP="00C833F1">
                  <w:pPr>
                    <w:pStyle w:val="NormalWeb"/>
                    <w:spacing w:after="0" w:line="240" w:lineRule="auto"/>
                    <w:rPr>
                      <w:rFonts w:asciiTheme="minorHAnsi" w:hAnsiTheme="minorHAnsi" w:cstheme="minorHAnsi"/>
                    </w:rPr>
                  </w:pPr>
                  <w:r w:rsidRPr="002D3909">
                    <w:rPr>
                      <w:rStyle w:val="Strong"/>
                      <w:rFonts w:asciiTheme="minorHAnsi" w:hAnsiTheme="minorHAnsi" w:cstheme="minorHAnsi"/>
                    </w:rPr>
                    <w:t>Assisted Testing in Pharmacies (LFD)</w:t>
                  </w:r>
                </w:p>
                <w:p w14:paraId="6D688006" w14:textId="77777777" w:rsidR="00673CB4" w:rsidRPr="002D3909" w:rsidRDefault="00673CB4" w:rsidP="00C833F1">
                  <w:pPr>
                    <w:pStyle w:val="NormalWeb"/>
                    <w:spacing w:after="0" w:line="240" w:lineRule="auto"/>
                    <w:rPr>
                      <w:rFonts w:asciiTheme="minorHAnsi" w:hAnsiTheme="minorHAnsi" w:cstheme="minorHAnsi"/>
                    </w:rPr>
                  </w:pPr>
                  <w:r w:rsidRPr="002D3909">
                    <w:rPr>
                      <w:rFonts w:asciiTheme="minorHAnsi" w:hAnsiTheme="minorHAnsi" w:cstheme="minorHAnsi"/>
                    </w:rPr>
                    <w:t xml:space="preserve">You can </w:t>
                  </w:r>
                  <w:hyperlink r:id="rId24" w:tgtFrame="_blank" w:history="1">
                    <w:r w:rsidRPr="002D3909">
                      <w:rPr>
                        <w:rStyle w:val="Hyperlink"/>
                        <w:rFonts w:asciiTheme="minorHAnsi" w:eastAsia="Calibri" w:hAnsiTheme="minorHAnsi" w:cstheme="minorHAnsi"/>
                      </w:rPr>
                      <w:t>see which pharmacies you can take a rapid test at</w:t>
                    </w:r>
                  </w:hyperlink>
                  <w:r w:rsidRPr="002D3909">
                    <w:rPr>
                      <w:rFonts w:asciiTheme="minorHAnsi" w:hAnsiTheme="minorHAnsi" w:cstheme="minorHAnsi"/>
                    </w:rPr>
                    <w:t xml:space="preserve"> if you do not have any COVID-19 symptoms.</w:t>
                  </w:r>
                </w:p>
                <w:p w14:paraId="5D045FDD" w14:textId="77777777" w:rsidR="00673CB4" w:rsidRPr="002D3909" w:rsidRDefault="00673CB4" w:rsidP="00C833F1">
                  <w:pPr>
                    <w:pStyle w:val="NormalWeb"/>
                    <w:spacing w:after="0" w:line="240" w:lineRule="auto"/>
                    <w:rPr>
                      <w:rFonts w:asciiTheme="minorHAnsi" w:hAnsiTheme="minorHAnsi" w:cstheme="minorHAnsi"/>
                    </w:rPr>
                  </w:pPr>
                  <w:r w:rsidRPr="002D3909">
                    <w:rPr>
                      <w:rStyle w:val="Strong"/>
                      <w:rFonts w:asciiTheme="minorHAnsi" w:hAnsiTheme="minorHAnsi" w:cstheme="minorHAnsi"/>
                    </w:rPr>
                    <w:t>LFD Home Test Collection</w:t>
                  </w:r>
                </w:p>
                <w:p w14:paraId="0BDE7A87" w14:textId="77777777" w:rsidR="00673CB4" w:rsidRPr="002D3909" w:rsidRDefault="00673CB4" w:rsidP="00C833F1">
                  <w:pPr>
                    <w:pStyle w:val="NormalWeb"/>
                    <w:spacing w:after="0" w:line="240" w:lineRule="auto"/>
                    <w:rPr>
                      <w:rFonts w:asciiTheme="minorHAnsi" w:hAnsiTheme="minorHAnsi" w:cstheme="minorHAnsi"/>
                    </w:rPr>
                  </w:pPr>
                  <w:r w:rsidRPr="002D3909">
                    <w:rPr>
                      <w:rFonts w:asciiTheme="minorHAnsi" w:hAnsiTheme="minorHAnsi" w:cstheme="minorHAnsi"/>
                    </w:rPr>
                    <w:t xml:space="preserve">Anyone can </w:t>
                  </w:r>
                  <w:hyperlink r:id="rId25" w:tgtFrame="_blank" w:history="1">
                    <w:r w:rsidRPr="002D3909">
                      <w:rPr>
                        <w:rStyle w:val="Hyperlink"/>
                        <w:rFonts w:asciiTheme="minorHAnsi" w:eastAsia="Calibri" w:hAnsiTheme="minorHAnsi" w:cstheme="minorHAnsi"/>
                      </w:rPr>
                      <w:t>collect LFD kits</w:t>
                    </w:r>
                  </w:hyperlink>
                  <w:r w:rsidRPr="002D3909">
                    <w:rPr>
                      <w:rFonts w:asciiTheme="minorHAnsi" w:hAnsiTheme="minorHAnsi" w:cstheme="minorHAnsi"/>
                    </w:rPr>
                    <w:t xml:space="preserve"> for use at home from any of the locations listed, including some pharmacies and local libraries.</w:t>
                  </w:r>
                </w:p>
                <w:p w14:paraId="710F4D54" w14:textId="77777777" w:rsidR="00673CB4" w:rsidRPr="002D3909" w:rsidRDefault="00673CB4" w:rsidP="00C833F1">
                  <w:pPr>
                    <w:pStyle w:val="NormalWeb"/>
                    <w:spacing w:after="0" w:line="240" w:lineRule="auto"/>
                    <w:rPr>
                      <w:rFonts w:asciiTheme="minorHAnsi" w:hAnsiTheme="minorHAnsi" w:cstheme="minorHAnsi"/>
                    </w:rPr>
                  </w:pPr>
                  <w:r w:rsidRPr="002D3909">
                    <w:rPr>
                      <w:rStyle w:val="Strong"/>
                      <w:rFonts w:asciiTheme="minorHAnsi" w:hAnsiTheme="minorHAnsi" w:cstheme="minorHAnsi"/>
                    </w:rPr>
                    <w:t>LFD Home Test Delivery</w:t>
                  </w:r>
                  <w:r w:rsidRPr="002D3909">
                    <w:rPr>
                      <w:rFonts w:asciiTheme="minorHAnsi" w:hAnsiTheme="minorHAnsi" w:cstheme="minorHAnsi"/>
                    </w:rPr>
                    <w:t>                    </w:t>
                  </w:r>
                </w:p>
                <w:p w14:paraId="731689DF" w14:textId="77777777" w:rsidR="00673CB4" w:rsidRPr="002D3909" w:rsidRDefault="00673CB4" w:rsidP="00C833F1">
                  <w:pPr>
                    <w:pStyle w:val="NormalWeb"/>
                    <w:spacing w:after="0" w:line="240" w:lineRule="auto"/>
                    <w:rPr>
                      <w:rFonts w:asciiTheme="minorHAnsi" w:hAnsiTheme="minorHAnsi" w:cstheme="minorHAnsi"/>
                    </w:rPr>
                  </w:pPr>
                  <w:r w:rsidRPr="002D3909">
                    <w:rPr>
                      <w:rFonts w:asciiTheme="minorHAnsi" w:hAnsiTheme="minorHAnsi" w:cstheme="minorHAnsi"/>
                    </w:rPr>
                    <w:t>If you cannot get tested at your workplace or are unable to go to a test site or collect test kits, you can </w:t>
                  </w:r>
                  <w:hyperlink r:id="rId26" w:tgtFrame="_blank" w:history="1">
                    <w:r w:rsidRPr="002D3909">
                      <w:rPr>
                        <w:rStyle w:val="Hyperlink"/>
                        <w:rFonts w:asciiTheme="minorHAnsi" w:eastAsia="Calibri" w:hAnsiTheme="minorHAnsi" w:cstheme="minorHAnsi"/>
                      </w:rPr>
                      <w:t>order a test kit to your home</w:t>
                    </w:r>
                  </w:hyperlink>
                </w:p>
                <w:p w14:paraId="42B421AE" w14:textId="77777777" w:rsidR="00673CB4" w:rsidRPr="002D3909" w:rsidRDefault="00284884" w:rsidP="00C833F1">
                  <w:pPr>
                    <w:spacing w:after="0" w:line="240" w:lineRule="auto"/>
                    <w:jc w:val="center"/>
                    <w:rPr>
                      <w:rFonts w:eastAsia="Times New Roman"/>
                    </w:rPr>
                  </w:pPr>
                  <w:r>
                    <w:rPr>
                      <w:rFonts w:eastAsia="Times New Roman"/>
                    </w:rPr>
                    <w:pict w14:anchorId="02E2F351">
                      <v:rect id="_x0000_i1025" style="width:468pt;height:.5pt" o:hralign="center" o:hrstd="t" o:hr="t" fillcolor="#a0a0a0" stroked="f"/>
                    </w:pict>
                  </w:r>
                </w:p>
              </w:tc>
            </w:tr>
          </w:tbl>
          <w:p w14:paraId="3796A424" w14:textId="77777777" w:rsidR="00673CB4" w:rsidRPr="002D3909" w:rsidRDefault="00673CB4" w:rsidP="00C833F1">
            <w:pPr>
              <w:spacing w:after="0" w:line="240" w:lineRule="auto"/>
              <w:jc w:val="center"/>
              <w:rPr>
                <w:rFonts w:ascii="Times New Roman" w:eastAsia="Times New Roman" w:hAnsi="Times New Roman" w:cs="Times New Roman"/>
                <w:sz w:val="20"/>
                <w:szCs w:val="20"/>
              </w:rPr>
            </w:pPr>
          </w:p>
        </w:tc>
      </w:tr>
    </w:tbl>
    <w:p w14:paraId="57191F71" w14:textId="77777777" w:rsidR="00673CB4" w:rsidRPr="002773BB" w:rsidRDefault="00673CB4" w:rsidP="00C833F1">
      <w:pPr>
        <w:pStyle w:val="NormalWeb"/>
        <w:spacing w:after="0" w:line="240" w:lineRule="auto"/>
        <w:ind w:firstLine="720"/>
        <w:rPr>
          <w:rFonts w:asciiTheme="minorHAnsi" w:hAnsiTheme="minorHAnsi" w:cstheme="minorHAnsi"/>
        </w:rPr>
      </w:pPr>
      <w:r w:rsidRPr="002773BB">
        <w:rPr>
          <w:rFonts w:asciiTheme="minorHAnsi" w:hAnsiTheme="minorHAnsi" w:cstheme="minorHAnsi"/>
        </w:rPr>
        <w:lastRenderedPageBreak/>
        <w:t>Cases</w:t>
      </w:r>
    </w:p>
    <w:p w14:paraId="79D8128E" w14:textId="77777777" w:rsidR="00673CB4" w:rsidRPr="002773BB" w:rsidRDefault="00673CB4" w:rsidP="00C833F1">
      <w:pPr>
        <w:numPr>
          <w:ilvl w:val="0"/>
          <w:numId w:val="31"/>
        </w:numPr>
        <w:spacing w:after="0" w:line="240" w:lineRule="auto"/>
        <w:rPr>
          <w:rFonts w:asciiTheme="minorHAnsi" w:eastAsia="Times New Roman" w:hAnsiTheme="minorHAnsi" w:cstheme="minorHAnsi"/>
          <w:szCs w:val="24"/>
        </w:rPr>
      </w:pPr>
      <w:r w:rsidRPr="002773BB">
        <w:rPr>
          <w:rFonts w:asciiTheme="minorHAnsi" w:eastAsia="Times New Roman" w:hAnsiTheme="minorHAnsi" w:cstheme="minorHAnsi"/>
          <w:szCs w:val="24"/>
        </w:rPr>
        <w:t xml:space="preserve">In week </w:t>
      </w:r>
      <w:r>
        <w:rPr>
          <w:rFonts w:asciiTheme="minorHAnsi" w:eastAsia="Times New Roman" w:hAnsiTheme="minorHAnsi" w:cstheme="minorHAnsi"/>
          <w:szCs w:val="24"/>
        </w:rPr>
        <w:t>3</w:t>
      </w:r>
      <w:r w:rsidRPr="002773BB">
        <w:rPr>
          <w:rFonts w:asciiTheme="minorHAnsi" w:eastAsia="Times New Roman" w:hAnsiTheme="minorHAnsi" w:cstheme="minorHAnsi"/>
          <w:szCs w:val="24"/>
        </w:rPr>
        <w:t xml:space="preserve"> (Monday </w:t>
      </w:r>
      <w:r>
        <w:rPr>
          <w:rFonts w:asciiTheme="minorHAnsi" w:eastAsia="Times New Roman" w:hAnsiTheme="minorHAnsi" w:cstheme="minorHAnsi"/>
          <w:szCs w:val="24"/>
        </w:rPr>
        <w:t>10</w:t>
      </w:r>
      <w:r w:rsidRPr="00B255A9">
        <w:rPr>
          <w:rFonts w:asciiTheme="minorHAnsi" w:eastAsia="Times New Roman" w:hAnsiTheme="minorHAnsi" w:cstheme="minorHAnsi"/>
          <w:szCs w:val="24"/>
          <w:vertAlign w:val="superscript"/>
        </w:rPr>
        <w:t>th</w:t>
      </w:r>
      <w:r>
        <w:rPr>
          <w:rFonts w:asciiTheme="minorHAnsi" w:eastAsia="Times New Roman" w:hAnsiTheme="minorHAnsi" w:cstheme="minorHAnsi"/>
          <w:szCs w:val="24"/>
        </w:rPr>
        <w:t xml:space="preserve"> – Sunday 16</w:t>
      </w:r>
      <w:r w:rsidRPr="00B255A9">
        <w:rPr>
          <w:rFonts w:asciiTheme="minorHAnsi" w:eastAsia="Times New Roman" w:hAnsiTheme="minorHAnsi" w:cstheme="minorHAnsi"/>
          <w:szCs w:val="24"/>
          <w:vertAlign w:val="superscript"/>
        </w:rPr>
        <w:t>th</w:t>
      </w:r>
      <w:r>
        <w:rPr>
          <w:rFonts w:asciiTheme="minorHAnsi" w:eastAsia="Times New Roman" w:hAnsiTheme="minorHAnsi" w:cstheme="minorHAnsi"/>
          <w:szCs w:val="24"/>
        </w:rPr>
        <w:t xml:space="preserve"> </w:t>
      </w:r>
      <w:r w:rsidRPr="002773BB">
        <w:rPr>
          <w:rFonts w:asciiTheme="minorHAnsi" w:eastAsia="Times New Roman" w:hAnsiTheme="minorHAnsi" w:cstheme="minorHAnsi"/>
          <w:szCs w:val="24"/>
        </w:rPr>
        <w:t xml:space="preserve">January) there were </w:t>
      </w:r>
      <w:r>
        <w:rPr>
          <w:rFonts w:asciiTheme="minorHAnsi" w:eastAsia="Times New Roman" w:hAnsiTheme="minorHAnsi" w:cstheme="minorHAnsi"/>
          <w:szCs w:val="24"/>
        </w:rPr>
        <w:t>5,046</w:t>
      </w:r>
      <w:r w:rsidRPr="002773BB">
        <w:rPr>
          <w:rFonts w:asciiTheme="minorHAnsi" w:eastAsia="Times New Roman" w:hAnsiTheme="minorHAnsi" w:cstheme="minorHAnsi"/>
          <w:szCs w:val="24"/>
        </w:rPr>
        <w:t xml:space="preserve"> confirmed cases of COVID19.  </w:t>
      </w:r>
    </w:p>
    <w:p w14:paraId="714CCFFD" w14:textId="77777777" w:rsidR="00673CB4" w:rsidRPr="002773BB" w:rsidRDefault="00673CB4" w:rsidP="00C833F1">
      <w:pPr>
        <w:pStyle w:val="NormalWeb"/>
        <w:spacing w:after="0" w:line="240" w:lineRule="auto"/>
        <w:ind w:firstLine="720"/>
        <w:rPr>
          <w:rFonts w:asciiTheme="minorHAnsi" w:hAnsiTheme="minorHAnsi" w:cstheme="minorHAnsi"/>
        </w:rPr>
      </w:pPr>
      <w:r w:rsidRPr="002773BB">
        <w:rPr>
          <w:rFonts w:asciiTheme="minorHAnsi" w:hAnsiTheme="minorHAnsi" w:cstheme="minorHAnsi"/>
        </w:rPr>
        <w:t>Of these cases:</w:t>
      </w:r>
    </w:p>
    <w:p w14:paraId="2AD4073C" w14:textId="77777777" w:rsidR="00673CB4" w:rsidRPr="002773BB" w:rsidRDefault="00673CB4" w:rsidP="00C833F1">
      <w:pPr>
        <w:numPr>
          <w:ilvl w:val="1"/>
          <w:numId w:val="32"/>
        </w:numPr>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866</w:t>
      </w:r>
      <w:r w:rsidRPr="002773BB">
        <w:rPr>
          <w:rFonts w:asciiTheme="minorHAnsi" w:eastAsia="Times New Roman" w:hAnsiTheme="minorHAnsi" w:cstheme="minorHAnsi"/>
          <w:szCs w:val="24"/>
        </w:rPr>
        <w:t xml:space="preserve"> were in Stroud</w:t>
      </w:r>
    </w:p>
    <w:p w14:paraId="2326590C" w14:textId="77777777" w:rsidR="00673CB4" w:rsidRPr="002773BB" w:rsidRDefault="00673CB4" w:rsidP="00C833F1">
      <w:pPr>
        <w:numPr>
          <w:ilvl w:val="1"/>
          <w:numId w:val="32"/>
        </w:numPr>
        <w:spacing w:after="0" w:line="240" w:lineRule="auto"/>
        <w:rPr>
          <w:rFonts w:asciiTheme="minorHAnsi" w:eastAsia="Times New Roman" w:hAnsiTheme="minorHAnsi" w:cstheme="minorHAnsi"/>
          <w:szCs w:val="24"/>
        </w:rPr>
      </w:pPr>
      <w:r w:rsidRPr="002773BB">
        <w:rPr>
          <w:rFonts w:asciiTheme="minorHAnsi" w:eastAsia="Times New Roman" w:hAnsiTheme="minorHAnsi" w:cstheme="minorHAnsi"/>
          <w:szCs w:val="24"/>
        </w:rPr>
        <w:t>1</w:t>
      </w:r>
      <w:r>
        <w:rPr>
          <w:rFonts w:asciiTheme="minorHAnsi" w:eastAsia="Times New Roman" w:hAnsiTheme="minorHAnsi" w:cstheme="minorHAnsi"/>
          <w:szCs w:val="24"/>
        </w:rPr>
        <w:t>274</w:t>
      </w:r>
      <w:r w:rsidRPr="002773BB">
        <w:rPr>
          <w:rFonts w:asciiTheme="minorHAnsi" w:eastAsia="Times New Roman" w:hAnsiTheme="minorHAnsi" w:cstheme="minorHAnsi"/>
          <w:szCs w:val="24"/>
        </w:rPr>
        <w:t xml:space="preserve"> were in Gloucester</w:t>
      </w:r>
    </w:p>
    <w:p w14:paraId="1132E972" w14:textId="77777777" w:rsidR="00673CB4" w:rsidRPr="002773BB" w:rsidRDefault="00673CB4" w:rsidP="00C833F1">
      <w:pPr>
        <w:numPr>
          <w:ilvl w:val="1"/>
          <w:numId w:val="32"/>
        </w:numPr>
        <w:spacing w:after="0" w:line="240" w:lineRule="auto"/>
        <w:rPr>
          <w:rFonts w:asciiTheme="minorHAnsi" w:eastAsia="Times New Roman" w:hAnsiTheme="minorHAnsi" w:cstheme="minorHAnsi"/>
          <w:szCs w:val="24"/>
        </w:rPr>
      </w:pPr>
      <w:r w:rsidRPr="002773BB">
        <w:rPr>
          <w:rFonts w:asciiTheme="minorHAnsi" w:eastAsia="Times New Roman" w:hAnsiTheme="minorHAnsi" w:cstheme="minorHAnsi"/>
          <w:szCs w:val="24"/>
        </w:rPr>
        <w:t>1112 were in Tewkesbury</w:t>
      </w:r>
    </w:p>
    <w:p w14:paraId="693263D9" w14:textId="77777777" w:rsidR="00673CB4" w:rsidRPr="002773BB" w:rsidRDefault="00673CB4" w:rsidP="00C833F1">
      <w:pPr>
        <w:numPr>
          <w:ilvl w:val="1"/>
          <w:numId w:val="32"/>
        </w:numPr>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lastRenderedPageBreak/>
        <w:t>566</w:t>
      </w:r>
      <w:r w:rsidRPr="002773BB">
        <w:rPr>
          <w:rFonts w:asciiTheme="minorHAnsi" w:eastAsia="Times New Roman" w:hAnsiTheme="minorHAnsi" w:cstheme="minorHAnsi"/>
          <w:szCs w:val="24"/>
        </w:rPr>
        <w:t xml:space="preserve"> were in Forest of Dean</w:t>
      </w:r>
    </w:p>
    <w:p w14:paraId="4D2D66D4" w14:textId="77777777" w:rsidR="00673CB4" w:rsidRPr="002773BB" w:rsidRDefault="00673CB4" w:rsidP="00C833F1">
      <w:pPr>
        <w:numPr>
          <w:ilvl w:val="1"/>
          <w:numId w:val="32"/>
        </w:numPr>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944</w:t>
      </w:r>
      <w:r w:rsidRPr="002773BB">
        <w:rPr>
          <w:rFonts w:asciiTheme="minorHAnsi" w:eastAsia="Times New Roman" w:hAnsiTheme="minorHAnsi" w:cstheme="minorHAnsi"/>
          <w:szCs w:val="24"/>
        </w:rPr>
        <w:t xml:space="preserve"> were in Cheltenham</w:t>
      </w:r>
    </w:p>
    <w:p w14:paraId="61CEBB8A" w14:textId="77777777" w:rsidR="00673CB4" w:rsidRPr="002773BB" w:rsidRDefault="00673CB4" w:rsidP="00C833F1">
      <w:pPr>
        <w:numPr>
          <w:ilvl w:val="1"/>
          <w:numId w:val="32"/>
        </w:numPr>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621</w:t>
      </w:r>
      <w:r w:rsidRPr="002773BB">
        <w:rPr>
          <w:rFonts w:asciiTheme="minorHAnsi" w:eastAsia="Times New Roman" w:hAnsiTheme="minorHAnsi" w:cstheme="minorHAnsi"/>
          <w:szCs w:val="24"/>
        </w:rPr>
        <w:t xml:space="preserve"> were in Cotswold</w:t>
      </w:r>
    </w:p>
    <w:p w14:paraId="52FD85E2" w14:textId="77777777" w:rsidR="00673CB4" w:rsidRPr="002773BB" w:rsidRDefault="00673CB4" w:rsidP="00C833F1">
      <w:pPr>
        <w:pStyle w:val="NormalWeb"/>
        <w:spacing w:after="0" w:line="240" w:lineRule="auto"/>
        <w:ind w:left="720"/>
        <w:rPr>
          <w:rFonts w:asciiTheme="minorHAnsi" w:hAnsiTheme="minorHAnsi" w:cstheme="minorHAnsi"/>
        </w:rPr>
      </w:pPr>
      <w:r w:rsidRPr="002773BB">
        <w:rPr>
          <w:rFonts w:asciiTheme="minorHAnsi" w:hAnsiTheme="minorHAnsi" w:cstheme="minorHAnsi"/>
        </w:rPr>
        <w:t xml:space="preserve">* Please note these figures are provisional and subject to change. (Source: </w:t>
      </w:r>
      <w:hyperlink r:id="rId27" w:history="1">
        <w:r w:rsidRPr="008A3972">
          <w:rPr>
            <w:rStyle w:val="Hyperlink"/>
            <w:rFonts w:asciiTheme="minorHAnsi" w:eastAsia="Calibri" w:hAnsiTheme="minorHAnsi" w:cstheme="minorHAnsi"/>
          </w:rPr>
          <w:t>https://coronavirus.data.gov.uk/</w:t>
        </w:r>
      </w:hyperlink>
      <w:r w:rsidRPr="002773BB">
        <w:rPr>
          <w:rFonts w:asciiTheme="minorHAnsi" w:hAnsiTheme="minorHAnsi" w:cstheme="minorHAnsi"/>
        </w:rPr>
        <w:t xml:space="preserve"> as at 1</w:t>
      </w:r>
      <w:r>
        <w:rPr>
          <w:rFonts w:asciiTheme="minorHAnsi" w:hAnsiTheme="minorHAnsi" w:cstheme="minorHAnsi"/>
        </w:rPr>
        <w:t>6.00</w:t>
      </w:r>
      <w:r w:rsidRPr="002773BB">
        <w:rPr>
          <w:rFonts w:asciiTheme="minorHAnsi" w:hAnsiTheme="minorHAnsi" w:cstheme="minorHAnsi"/>
        </w:rPr>
        <w:t xml:space="preserve"> </w:t>
      </w:r>
      <w:r>
        <w:rPr>
          <w:rFonts w:asciiTheme="minorHAnsi" w:hAnsiTheme="minorHAnsi" w:cstheme="minorHAnsi"/>
        </w:rPr>
        <w:t>19</w:t>
      </w:r>
      <w:r w:rsidRPr="002773BB">
        <w:rPr>
          <w:rFonts w:asciiTheme="minorHAnsi" w:hAnsiTheme="minorHAnsi" w:cstheme="minorHAnsi"/>
        </w:rPr>
        <w:t>/01/2022)</w:t>
      </w:r>
    </w:p>
    <w:p w14:paraId="63060664" w14:textId="77777777" w:rsidR="00673CB4" w:rsidRPr="002773BB" w:rsidRDefault="00673CB4" w:rsidP="00C833F1">
      <w:pPr>
        <w:pStyle w:val="NormalWeb"/>
        <w:spacing w:after="0" w:line="240" w:lineRule="auto"/>
        <w:ind w:left="720"/>
        <w:rPr>
          <w:rFonts w:asciiTheme="minorHAnsi" w:hAnsiTheme="minorHAnsi" w:cstheme="minorHAnsi"/>
        </w:rPr>
      </w:pPr>
      <w:r w:rsidRPr="002773BB">
        <w:rPr>
          <w:rFonts w:asciiTheme="minorHAnsi" w:hAnsiTheme="minorHAnsi" w:cstheme="minorHAnsi"/>
        </w:rPr>
        <w:t xml:space="preserve">The rate of cases in the last 7 days per 100,000 is </w:t>
      </w:r>
      <w:r>
        <w:rPr>
          <w:rFonts w:asciiTheme="minorHAnsi" w:hAnsiTheme="minorHAnsi" w:cstheme="minorHAnsi"/>
        </w:rPr>
        <w:t>788.6</w:t>
      </w:r>
      <w:r w:rsidRPr="002773BB">
        <w:rPr>
          <w:rFonts w:asciiTheme="minorHAnsi" w:hAnsiTheme="minorHAnsi" w:cstheme="minorHAnsi"/>
        </w:rPr>
        <w:t xml:space="preserve"> in Gloucestershire, </w:t>
      </w:r>
      <w:r>
        <w:rPr>
          <w:rFonts w:asciiTheme="minorHAnsi" w:hAnsiTheme="minorHAnsi" w:cstheme="minorHAnsi"/>
        </w:rPr>
        <w:t>810.2</w:t>
      </w:r>
      <w:r w:rsidRPr="002773BB">
        <w:rPr>
          <w:rFonts w:asciiTheme="minorHAnsi" w:hAnsiTheme="minorHAnsi" w:cstheme="minorHAnsi"/>
        </w:rPr>
        <w:t xml:space="preserve"> in the </w:t>
      </w:r>
      <w:proofErr w:type="gramStart"/>
      <w:r w:rsidRPr="002773BB">
        <w:rPr>
          <w:rFonts w:asciiTheme="minorHAnsi" w:hAnsiTheme="minorHAnsi" w:cstheme="minorHAnsi"/>
        </w:rPr>
        <w:t>South West</w:t>
      </w:r>
      <w:proofErr w:type="gramEnd"/>
      <w:r w:rsidRPr="002773BB">
        <w:rPr>
          <w:rFonts w:asciiTheme="minorHAnsi" w:hAnsiTheme="minorHAnsi" w:cstheme="minorHAnsi"/>
        </w:rPr>
        <w:t xml:space="preserve">, and </w:t>
      </w:r>
      <w:r>
        <w:rPr>
          <w:rFonts w:asciiTheme="minorHAnsi" w:hAnsiTheme="minorHAnsi" w:cstheme="minorHAnsi"/>
        </w:rPr>
        <w:t>967.4</w:t>
      </w:r>
      <w:r w:rsidRPr="002773BB">
        <w:rPr>
          <w:rFonts w:asciiTheme="minorHAnsi" w:hAnsiTheme="minorHAnsi" w:cstheme="minorHAnsi"/>
        </w:rPr>
        <w:t xml:space="preserve"> in England</w:t>
      </w:r>
      <w:hyperlink w:anchor="Fn9" w:tooltip="Footnote 9" w:history="1">
        <w:r w:rsidRPr="002773BB">
          <w:rPr>
            <w:rStyle w:val="Hyperlink"/>
            <w:rFonts w:asciiTheme="minorHAnsi" w:eastAsia="Calibri" w:hAnsiTheme="minorHAnsi" w:cstheme="minorHAnsi"/>
            <w:color w:val="1D5782"/>
            <w:vertAlign w:val="superscript"/>
          </w:rPr>
          <w:t>9</w:t>
        </w:r>
      </w:hyperlink>
      <w:r w:rsidRPr="002773BB">
        <w:rPr>
          <w:rFonts w:asciiTheme="minorHAnsi" w:hAnsiTheme="minorHAnsi" w:cstheme="minorHAnsi"/>
        </w:rPr>
        <w:t>.</w:t>
      </w:r>
    </w:p>
    <w:p w14:paraId="79301B9E" w14:textId="77777777" w:rsidR="00673CB4" w:rsidRPr="002773BB" w:rsidRDefault="00673CB4" w:rsidP="00C833F1">
      <w:pPr>
        <w:pStyle w:val="NormalWeb"/>
        <w:spacing w:after="0" w:line="240" w:lineRule="auto"/>
        <w:ind w:firstLine="720"/>
        <w:rPr>
          <w:rFonts w:asciiTheme="minorHAnsi" w:hAnsiTheme="minorHAnsi" w:cstheme="minorHAnsi"/>
        </w:rPr>
      </w:pPr>
      <w:r w:rsidRPr="002773BB">
        <w:rPr>
          <w:rFonts w:asciiTheme="minorHAnsi" w:hAnsiTheme="minorHAnsi" w:cstheme="minorHAnsi"/>
        </w:rPr>
        <w:t>Deaths mentioning COVID19</w:t>
      </w:r>
    </w:p>
    <w:p w14:paraId="45A06ED0" w14:textId="77777777" w:rsidR="00673CB4" w:rsidRPr="002773BB" w:rsidRDefault="00673CB4" w:rsidP="00C833F1">
      <w:pPr>
        <w:spacing w:after="0" w:line="240" w:lineRule="auto"/>
        <w:ind w:left="720"/>
        <w:rPr>
          <w:rFonts w:asciiTheme="minorHAnsi" w:eastAsia="Times New Roman" w:hAnsiTheme="minorHAnsi" w:cstheme="minorHAnsi"/>
          <w:szCs w:val="24"/>
        </w:rPr>
      </w:pPr>
      <w:r w:rsidRPr="002773BB">
        <w:rPr>
          <w:rFonts w:asciiTheme="minorHAnsi" w:eastAsia="Times New Roman" w:hAnsiTheme="minorHAnsi" w:cstheme="minorHAnsi"/>
          <w:szCs w:val="24"/>
        </w:rPr>
        <w:t xml:space="preserve">In week 51 (Saturday </w:t>
      </w:r>
      <w:r>
        <w:rPr>
          <w:rFonts w:asciiTheme="minorHAnsi" w:eastAsia="Times New Roman" w:hAnsiTheme="minorHAnsi" w:cstheme="minorHAnsi"/>
          <w:szCs w:val="24"/>
        </w:rPr>
        <w:t>1</w:t>
      </w:r>
      <w:r w:rsidRPr="00B255A9">
        <w:rPr>
          <w:rFonts w:asciiTheme="minorHAnsi" w:eastAsia="Times New Roman" w:hAnsiTheme="minorHAnsi" w:cstheme="minorHAnsi"/>
          <w:szCs w:val="24"/>
          <w:vertAlign w:val="superscript"/>
        </w:rPr>
        <w:t>st</w:t>
      </w:r>
      <w:r>
        <w:rPr>
          <w:rFonts w:asciiTheme="minorHAnsi" w:eastAsia="Times New Roman" w:hAnsiTheme="minorHAnsi" w:cstheme="minorHAnsi"/>
          <w:szCs w:val="24"/>
        </w:rPr>
        <w:t xml:space="preserve"> January – Friday 7</w:t>
      </w:r>
      <w:r w:rsidRPr="00B255A9">
        <w:rPr>
          <w:rFonts w:asciiTheme="minorHAnsi" w:eastAsia="Times New Roman" w:hAnsiTheme="minorHAnsi" w:cstheme="minorHAnsi"/>
          <w:szCs w:val="24"/>
          <w:vertAlign w:val="superscript"/>
        </w:rPr>
        <w:t>th</w:t>
      </w:r>
      <w:r>
        <w:rPr>
          <w:rFonts w:asciiTheme="minorHAnsi" w:eastAsia="Times New Roman" w:hAnsiTheme="minorHAnsi" w:cstheme="minorHAnsi"/>
          <w:szCs w:val="24"/>
        </w:rPr>
        <w:t xml:space="preserve"> January</w:t>
      </w:r>
      <w:r w:rsidRPr="002773BB">
        <w:rPr>
          <w:rFonts w:asciiTheme="minorHAnsi" w:eastAsia="Times New Roman" w:hAnsiTheme="minorHAnsi" w:cstheme="minorHAnsi"/>
          <w:szCs w:val="24"/>
        </w:rPr>
        <w:t xml:space="preserve">) there were </w:t>
      </w:r>
      <w:r>
        <w:rPr>
          <w:rFonts w:asciiTheme="minorHAnsi" w:eastAsia="Times New Roman" w:hAnsiTheme="minorHAnsi" w:cstheme="minorHAnsi"/>
          <w:szCs w:val="24"/>
        </w:rPr>
        <w:t>11</w:t>
      </w:r>
      <w:r w:rsidRPr="002773BB">
        <w:rPr>
          <w:rFonts w:asciiTheme="minorHAnsi" w:eastAsia="Times New Roman" w:hAnsiTheme="minorHAnsi" w:cstheme="minorHAnsi"/>
          <w:szCs w:val="24"/>
        </w:rPr>
        <w:t xml:space="preserve"> deaths mentioning “novel coronavirus (COVID-19)”, which is </w:t>
      </w:r>
      <w:r>
        <w:rPr>
          <w:rFonts w:asciiTheme="minorHAnsi" w:eastAsia="Times New Roman" w:hAnsiTheme="minorHAnsi" w:cstheme="minorHAnsi"/>
          <w:szCs w:val="24"/>
        </w:rPr>
        <w:t>8.7</w:t>
      </w:r>
      <w:r w:rsidRPr="002773BB">
        <w:rPr>
          <w:rFonts w:asciiTheme="minorHAnsi" w:eastAsia="Times New Roman" w:hAnsiTheme="minorHAnsi" w:cstheme="minorHAnsi"/>
          <w:szCs w:val="24"/>
        </w:rPr>
        <w:t xml:space="preserve">% of all deaths, this compares with </w:t>
      </w:r>
      <w:r>
        <w:rPr>
          <w:rFonts w:asciiTheme="minorHAnsi" w:eastAsia="Times New Roman" w:hAnsiTheme="minorHAnsi" w:cstheme="minorHAnsi"/>
          <w:szCs w:val="24"/>
        </w:rPr>
        <w:t>6</w:t>
      </w:r>
      <w:r w:rsidRPr="002773BB">
        <w:rPr>
          <w:rFonts w:asciiTheme="minorHAnsi" w:eastAsia="Times New Roman" w:hAnsiTheme="minorHAnsi" w:cstheme="minorHAnsi"/>
          <w:szCs w:val="24"/>
        </w:rPr>
        <w:t xml:space="preserve"> (5.</w:t>
      </w:r>
      <w:r>
        <w:rPr>
          <w:rFonts w:asciiTheme="minorHAnsi" w:eastAsia="Times New Roman" w:hAnsiTheme="minorHAnsi" w:cstheme="minorHAnsi"/>
          <w:szCs w:val="24"/>
        </w:rPr>
        <w:t>0</w:t>
      </w:r>
      <w:r w:rsidRPr="002773BB">
        <w:rPr>
          <w:rFonts w:asciiTheme="minorHAnsi" w:eastAsia="Times New Roman" w:hAnsiTheme="minorHAnsi" w:cstheme="minorHAnsi"/>
          <w:szCs w:val="24"/>
        </w:rPr>
        <w:t>% of all deaths) in Week 5</w:t>
      </w:r>
      <w:r>
        <w:rPr>
          <w:rFonts w:asciiTheme="minorHAnsi" w:eastAsia="Times New Roman" w:hAnsiTheme="minorHAnsi" w:cstheme="minorHAnsi"/>
          <w:szCs w:val="24"/>
        </w:rPr>
        <w:t>2</w:t>
      </w:r>
      <w:r w:rsidRPr="002773BB">
        <w:rPr>
          <w:rFonts w:asciiTheme="minorHAnsi" w:eastAsia="Times New Roman" w:hAnsiTheme="minorHAnsi" w:cstheme="minorHAnsi"/>
          <w:szCs w:val="24"/>
        </w:rPr>
        <w:t>.</w:t>
      </w:r>
    </w:p>
    <w:p w14:paraId="36C8097D" w14:textId="77777777" w:rsidR="00673CB4" w:rsidRPr="002773BB" w:rsidRDefault="00673CB4" w:rsidP="00C833F1">
      <w:pPr>
        <w:pStyle w:val="NormalWeb"/>
        <w:spacing w:after="0" w:line="240" w:lineRule="auto"/>
        <w:ind w:left="720"/>
        <w:rPr>
          <w:rFonts w:asciiTheme="minorHAnsi" w:hAnsiTheme="minorHAnsi" w:cstheme="minorHAnsi"/>
        </w:rPr>
      </w:pPr>
      <w:r w:rsidRPr="002773BB">
        <w:rPr>
          <w:rFonts w:asciiTheme="minorHAnsi" w:hAnsiTheme="minorHAnsi" w:cstheme="minorHAnsi"/>
        </w:rPr>
        <w:t xml:space="preserve">*Please note these figures are based on all deaths registered by the </w:t>
      </w:r>
      <w:proofErr w:type="gramStart"/>
      <w:r>
        <w:rPr>
          <w:rFonts w:asciiTheme="minorHAnsi" w:hAnsiTheme="minorHAnsi" w:cstheme="minorHAnsi"/>
        </w:rPr>
        <w:t>15</w:t>
      </w:r>
      <w:r w:rsidRPr="00B255A9">
        <w:rPr>
          <w:rFonts w:asciiTheme="minorHAnsi" w:hAnsiTheme="minorHAnsi" w:cstheme="minorHAnsi"/>
          <w:vertAlign w:val="superscript"/>
        </w:rPr>
        <w:t>th</w:t>
      </w:r>
      <w:proofErr w:type="gramEnd"/>
      <w:r>
        <w:rPr>
          <w:rFonts w:asciiTheme="minorHAnsi" w:hAnsiTheme="minorHAnsi" w:cstheme="minorHAnsi"/>
        </w:rPr>
        <w:t xml:space="preserve"> </w:t>
      </w:r>
      <w:r w:rsidRPr="002773BB">
        <w:rPr>
          <w:rFonts w:asciiTheme="minorHAnsi" w:hAnsiTheme="minorHAnsi" w:cstheme="minorHAnsi"/>
        </w:rPr>
        <w:t>January they are provisional and will be subject to change.  They include deaths that make any mention of COVID-19 on the death certificate.   </w:t>
      </w:r>
    </w:p>
    <w:p w14:paraId="3320D7C7" w14:textId="77777777" w:rsidR="00673CB4" w:rsidRPr="002773BB" w:rsidRDefault="00673CB4" w:rsidP="00C833F1">
      <w:pPr>
        <w:pStyle w:val="NormalWeb"/>
        <w:spacing w:after="0" w:line="240" w:lineRule="auto"/>
        <w:ind w:left="720"/>
        <w:rPr>
          <w:rFonts w:asciiTheme="minorHAnsi" w:hAnsiTheme="minorHAnsi" w:cstheme="minorHAnsi"/>
        </w:rPr>
      </w:pPr>
      <w:r w:rsidRPr="002773BB">
        <w:rPr>
          <w:rFonts w:asciiTheme="minorHAnsi" w:hAnsiTheme="minorHAnsi" w:cstheme="minorHAnsi"/>
        </w:rPr>
        <w:t>(Source: Weekly provisional figures on deaths occurring and registered in England and Wales by Local Authority)</w:t>
      </w:r>
    </w:p>
    <w:p w14:paraId="763D2828" w14:textId="77777777" w:rsidR="00673CB4" w:rsidRPr="00E14806" w:rsidRDefault="00673CB4" w:rsidP="00C833F1">
      <w:pPr>
        <w:spacing w:after="0" w:line="240" w:lineRule="auto"/>
        <w:jc w:val="both"/>
        <w:rPr>
          <w:rFonts w:asciiTheme="minorHAnsi" w:eastAsia="Times New Roman" w:hAnsiTheme="minorHAnsi" w:cstheme="minorHAnsi"/>
          <w:szCs w:val="24"/>
        </w:rPr>
      </w:pPr>
    </w:p>
    <w:p w14:paraId="233A79C6" w14:textId="77777777" w:rsidR="00673CB4" w:rsidRDefault="00673CB4" w:rsidP="00C833F1">
      <w:pPr>
        <w:spacing w:after="0" w:line="240" w:lineRule="auto"/>
        <w:ind w:left="360" w:firstLine="360"/>
        <w:jc w:val="both"/>
        <w:rPr>
          <w:rFonts w:asciiTheme="minorHAnsi" w:eastAsia="Times New Roman" w:hAnsiTheme="minorHAnsi" w:cstheme="minorHAnsi"/>
          <w:szCs w:val="24"/>
        </w:rPr>
      </w:pPr>
      <w:r w:rsidRPr="00BE5229">
        <w:rPr>
          <w:rFonts w:asciiTheme="minorHAnsi" w:eastAsia="Times New Roman" w:hAnsiTheme="minorHAnsi" w:cstheme="minorHAnsi"/>
          <w:szCs w:val="24"/>
        </w:rPr>
        <w:t xml:space="preserve">My contact details </w:t>
      </w:r>
      <w:hyperlink r:id="rId28" w:history="1">
        <w:r w:rsidRPr="00BE5229">
          <w:rPr>
            <w:rStyle w:val="Hyperlink"/>
            <w:rFonts w:asciiTheme="minorHAnsi" w:eastAsia="Times New Roman" w:hAnsiTheme="minorHAnsi" w:cstheme="minorHAnsi"/>
            <w:szCs w:val="24"/>
          </w:rPr>
          <w:t>linda.cohen@gloucestershire.gov.uk</w:t>
        </w:r>
      </w:hyperlink>
      <w:r w:rsidRPr="00BE5229">
        <w:rPr>
          <w:rFonts w:asciiTheme="minorHAnsi" w:eastAsia="Times New Roman" w:hAnsiTheme="minorHAnsi" w:cstheme="minorHAnsi"/>
          <w:szCs w:val="24"/>
        </w:rPr>
        <w:t xml:space="preserve"> . Mobile 07791110906</w:t>
      </w:r>
    </w:p>
    <w:p w14:paraId="44DA34B5" w14:textId="77777777" w:rsidR="006D2BDB" w:rsidRDefault="006D2BDB" w:rsidP="00C833F1">
      <w:pPr>
        <w:spacing w:after="0" w:line="240" w:lineRule="auto"/>
        <w:ind w:left="360" w:firstLine="360"/>
        <w:jc w:val="both"/>
        <w:rPr>
          <w:rFonts w:asciiTheme="minorHAnsi" w:eastAsia="Times New Roman" w:hAnsiTheme="minorHAnsi" w:cstheme="minorHAnsi"/>
          <w:szCs w:val="24"/>
        </w:rPr>
      </w:pPr>
    </w:p>
    <w:p w14:paraId="2FA54524" w14:textId="1E8D269A" w:rsidR="00922842" w:rsidRDefault="00BA3777" w:rsidP="00684338">
      <w:pPr>
        <w:spacing w:after="0" w:line="240" w:lineRule="auto"/>
        <w:jc w:val="both"/>
        <w:rPr>
          <w:rFonts w:asciiTheme="minorHAnsi" w:eastAsia="Times New Roman" w:hAnsiTheme="minorHAnsi" w:cstheme="minorHAnsi"/>
          <w:szCs w:val="24"/>
        </w:rPr>
      </w:pPr>
      <w:r>
        <w:rPr>
          <w:rFonts w:asciiTheme="minorHAnsi" w:eastAsia="Times New Roman" w:hAnsiTheme="minorHAnsi" w:cstheme="minorHAnsi"/>
          <w:szCs w:val="24"/>
        </w:rPr>
        <w:t>Councillors asked about the EV Chargers project and Wotton under Edge</w:t>
      </w:r>
      <w:r w:rsidR="00A10D3B">
        <w:rPr>
          <w:rFonts w:asciiTheme="minorHAnsi" w:eastAsia="Times New Roman" w:hAnsiTheme="minorHAnsi" w:cstheme="minorHAnsi"/>
          <w:szCs w:val="24"/>
        </w:rPr>
        <w:t xml:space="preserve">. County Cllr Cohen said she would get an update and feedback to Council. </w:t>
      </w:r>
    </w:p>
    <w:p w14:paraId="220B9C2C" w14:textId="77777777" w:rsidR="00E0373C" w:rsidRDefault="00E0373C" w:rsidP="00684338">
      <w:pPr>
        <w:spacing w:after="0" w:line="240" w:lineRule="auto"/>
        <w:jc w:val="both"/>
        <w:rPr>
          <w:rFonts w:asciiTheme="minorHAnsi" w:eastAsia="Times New Roman" w:hAnsiTheme="minorHAnsi" w:cstheme="minorHAnsi"/>
          <w:szCs w:val="24"/>
        </w:rPr>
      </w:pPr>
    </w:p>
    <w:p w14:paraId="00F0AB82" w14:textId="466B52B4" w:rsidR="00E0373C" w:rsidRDefault="00E0373C" w:rsidP="00684338">
      <w:pPr>
        <w:spacing w:after="0" w:line="240" w:lineRule="auto"/>
        <w:jc w:val="both"/>
        <w:rPr>
          <w:rFonts w:asciiTheme="minorHAnsi" w:eastAsia="Times New Roman" w:hAnsiTheme="minorHAnsi" w:cstheme="minorHAnsi"/>
          <w:szCs w:val="24"/>
        </w:rPr>
      </w:pPr>
      <w:r>
        <w:rPr>
          <w:rFonts w:asciiTheme="minorHAnsi" w:eastAsia="Times New Roman" w:hAnsiTheme="minorHAnsi" w:cstheme="minorHAnsi"/>
          <w:szCs w:val="24"/>
        </w:rPr>
        <w:t xml:space="preserve">Cllr Cohen was thanked for her report. </w:t>
      </w:r>
    </w:p>
    <w:p w14:paraId="5313FB92" w14:textId="77777777" w:rsidR="00A10D3B" w:rsidRDefault="00A10D3B" w:rsidP="00922842">
      <w:pPr>
        <w:spacing w:after="0" w:line="240" w:lineRule="auto"/>
        <w:ind w:firstLine="360"/>
        <w:jc w:val="both"/>
        <w:rPr>
          <w:rFonts w:asciiTheme="minorHAnsi" w:eastAsia="Times New Roman" w:hAnsiTheme="minorHAnsi" w:cstheme="minorHAnsi"/>
          <w:szCs w:val="24"/>
        </w:rPr>
      </w:pPr>
    </w:p>
    <w:p w14:paraId="5B951F0B" w14:textId="51C13EEA" w:rsidR="006D2BDB" w:rsidRPr="006D2BDB" w:rsidRDefault="006D2BDB" w:rsidP="006D2BDB">
      <w:pPr>
        <w:spacing w:after="0" w:line="240" w:lineRule="auto"/>
        <w:ind w:left="360" w:firstLine="360"/>
        <w:jc w:val="right"/>
        <w:rPr>
          <w:rFonts w:eastAsia="Times New Roman" w:cs="Arial"/>
          <w:i/>
          <w:iCs/>
          <w:szCs w:val="24"/>
        </w:rPr>
      </w:pPr>
      <w:r w:rsidRPr="006D2BDB">
        <w:rPr>
          <w:rFonts w:eastAsia="Times New Roman" w:cs="Arial"/>
          <w:i/>
          <w:iCs/>
          <w:szCs w:val="24"/>
        </w:rPr>
        <w:t>County Cllr Cohen left the meeting</w:t>
      </w:r>
    </w:p>
    <w:p w14:paraId="155E627F" w14:textId="77777777" w:rsidR="00673CB4" w:rsidRPr="00FE3C1A" w:rsidRDefault="00673CB4" w:rsidP="00C833F1">
      <w:pPr>
        <w:spacing w:after="0" w:line="240" w:lineRule="auto"/>
        <w:rPr>
          <w:szCs w:val="24"/>
        </w:rPr>
      </w:pPr>
    </w:p>
    <w:p w14:paraId="6533E8FF" w14:textId="4141B568" w:rsidR="004A739B" w:rsidRDefault="004A739B" w:rsidP="004A739B">
      <w:pPr>
        <w:pStyle w:val="Heading2"/>
      </w:pPr>
      <w:r>
        <w:t>T.6454</w:t>
      </w:r>
      <w:r>
        <w:tab/>
        <w:t>Minutes of the Meeting of 10</w:t>
      </w:r>
      <w:r w:rsidRPr="002E5402">
        <w:rPr>
          <w:vertAlign w:val="superscript"/>
        </w:rPr>
        <w:t>th</w:t>
      </w:r>
      <w:r>
        <w:t xml:space="preserve"> January 2022</w:t>
      </w:r>
    </w:p>
    <w:p w14:paraId="137E6D4F" w14:textId="1FE602B9" w:rsidR="004A739B" w:rsidRDefault="004A739B" w:rsidP="004A739B">
      <w:r>
        <w:t xml:space="preserve">It was </w:t>
      </w:r>
      <w:r>
        <w:rPr>
          <w:b/>
          <w:bCs/>
        </w:rPr>
        <w:t xml:space="preserve">resolved to </w:t>
      </w:r>
      <w:r>
        <w:t>approve the Minutes of the meeting of 10</w:t>
      </w:r>
      <w:r w:rsidRPr="00600064">
        <w:rPr>
          <w:vertAlign w:val="superscript"/>
        </w:rPr>
        <w:t>th</w:t>
      </w:r>
      <w:r>
        <w:t xml:space="preserve"> January 2022.</w:t>
      </w:r>
      <w:r w:rsidR="00B71473">
        <w:t xml:space="preserve"> Agreed all in favour.</w:t>
      </w:r>
    </w:p>
    <w:p w14:paraId="7A836E97" w14:textId="02D919CE" w:rsidR="005D7976" w:rsidRDefault="005D7976" w:rsidP="005D7976">
      <w:pPr>
        <w:pStyle w:val="Heading2"/>
      </w:pPr>
      <w:r>
        <w:t>T.6</w:t>
      </w:r>
      <w:r w:rsidR="00F4569B">
        <w:t>4</w:t>
      </w:r>
      <w:r w:rsidR="000D6BC8">
        <w:t>55</w:t>
      </w:r>
      <w:r>
        <w:tab/>
        <w:t>Public Forum</w:t>
      </w:r>
    </w:p>
    <w:p w14:paraId="53D24AB7" w14:textId="0BABBC4E" w:rsidR="00A03353" w:rsidRDefault="00860757" w:rsidP="003E2EF0">
      <w:r>
        <w:t xml:space="preserve">Representatives of Wotton Area Climate Action Network (WACAN) </w:t>
      </w:r>
      <w:r w:rsidR="00C5354D">
        <w:t xml:space="preserve">spoke in support of their grant application to the Town Council.  </w:t>
      </w:r>
      <w:r w:rsidR="00A14194">
        <w:t>They detailed their ongoing wor</w:t>
      </w:r>
      <w:r w:rsidR="00321583">
        <w:t xml:space="preserve">k, which included talking to schools, public meetings, </w:t>
      </w:r>
      <w:r w:rsidR="00F926D3">
        <w:t>tree planting</w:t>
      </w:r>
      <w:r w:rsidR="00621A03">
        <w:t>,</w:t>
      </w:r>
      <w:r w:rsidR="00F926D3">
        <w:t xml:space="preserve"> and various other actions to </w:t>
      </w:r>
      <w:r w:rsidR="007E7231">
        <w:t>mitigate and reduce the carbon footprint of the town and improve biodiversity.</w:t>
      </w:r>
      <w:r w:rsidR="0070272D">
        <w:t xml:space="preserve"> They have worked closely with the Town Council, </w:t>
      </w:r>
      <w:r w:rsidR="00AC7A15">
        <w:t xml:space="preserve">regularly </w:t>
      </w:r>
      <w:r w:rsidR="0070272D">
        <w:t xml:space="preserve">offering </w:t>
      </w:r>
      <w:r w:rsidR="00AC7A15">
        <w:t xml:space="preserve">their </w:t>
      </w:r>
      <w:r w:rsidR="0070272D">
        <w:t>expertise</w:t>
      </w:r>
      <w:r w:rsidR="00AC7A15">
        <w:t>.</w:t>
      </w:r>
      <w:r w:rsidR="00C21F3D">
        <w:t xml:space="preserve">  </w:t>
      </w:r>
      <w:r w:rsidR="009F10BA">
        <w:t xml:space="preserve">District Cllr Braun pointed out that the projects initiated by WACAN </w:t>
      </w:r>
      <w:r w:rsidR="008644A2">
        <w:t>empower people to do something positive for the climate emergency and that Wotton is privileged to ha</w:t>
      </w:r>
      <w:r w:rsidR="009A734A">
        <w:t>ve such a pro-active group.</w:t>
      </w:r>
    </w:p>
    <w:p w14:paraId="77131BEE" w14:textId="20C5C671" w:rsidR="003E2EF0" w:rsidRDefault="00E1672F" w:rsidP="003E2EF0">
      <w:r>
        <w:t xml:space="preserve">Representatives of </w:t>
      </w:r>
      <w:proofErr w:type="spellStart"/>
      <w:r w:rsidR="00A03353">
        <w:t>Synwell</w:t>
      </w:r>
      <w:proofErr w:type="spellEnd"/>
      <w:r w:rsidR="00A03353">
        <w:t xml:space="preserve"> Playing Field Association (SPFA)</w:t>
      </w:r>
      <w:r w:rsidR="00A14194">
        <w:t xml:space="preserve"> </w:t>
      </w:r>
      <w:r w:rsidR="00C37AE3">
        <w:t xml:space="preserve">spoke in support of their grant application.  </w:t>
      </w:r>
      <w:r w:rsidR="00D52E8C">
        <w:t xml:space="preserve">There were many </w:t>
      </w:r>
      <w:proofErr w:type="gramStart"/>
      <w:r w:rsidR="00D52E8C">
        <w:t>prior</w:t>
      </w:r>
      <w:r w:rsidR="001F2074">
        <w:t>it</w:t>
      </w:r>
      <w:r w:rsidR="00D52E8C">
        <w:t>y</w:t>
      </w:r>
      <w:proofErr w:type="gramEnd"/>
      <w:r w:rsidR="00D52E8C">
        <w:t xml:space="preserve"> works that needed attention</w:t>
      </w:r>
      <w:r w:rsidR="00034CB2">
        <w:t xml:space="preserve"> at the playing field, including grass-cutting to the standard required by </w:t>
      </w:r>
      <w:r w:rsidR="005C690C">
        <w:t xml:space="preserve">the league and </w:t>
      </w:r>
      <w:r w:rsidR="00034CB2">
        <w:t>Wotton Rovers Football Club</w:t>
      </w:r>
      <w:r w:rsidR="00C46E11">
        <w:t>; protective ne</w:t>
      </w:r>
      <w:r w:rsidR="003105B7">
        <w:t>tting particularly between the play area and football pitch</w:t>
      </w:r>
      <w:r w:rsidR="00FB4F68">
        <w:t>; new play equipment</w:t>
      </w:r>
      <w:r w:rsidR="00F56AB9">
        <w:t xml:space="preserve"> and maintenance of current equipment</w:t>
      </w:r>
      <w:r w:rsidR="00FB4F68">
        <w:t xml:space="preserve">; </w:t>
      </w:r>
      <w:r w:rsidR="00EF33FA">
        <w:t>a disabled toile</w:t>
      </w:r>
      <w:r w:rsidR="00F51330">
        <w:t>t</w:t>
      </w:r>
      <w:r w:rsidR="002D6F0D">
        <w:t xml:space="preserve"> in the changing rooms</w:t>
      </w:r>
      <w:r w:rsidR="00F51330">
        <w:t xml:space="preserve">; events for the Queen’s Platinum Jubilee; </w:t>
      </w:r>
      <w:r w:rsidR="00EC7CBD">
        <w:t xml:space="preserve">new </w:t>
      </w:r>
      <w:r w:rsidR="003D5CDF">
        <w:t xml:space="preserve">boundary </w:t>
      </w:r>
      <w:r w:rsidR="00EC7CBD">
        <w:t xml:space="preserve">hedging; </w:t>
      </w:r>
      <w:r w:rsidR="002D6F0D">
        <w:t>removing brambles</w:t>
      </w:r>
      <w:r w:rsidR="003D5CDF">
        <w:t>,</w:t>
      </w:r>
      <w:r w:rsidR="002D6F0D">
        <w:t xml:space="preserve"> and creating a wildflower area.</w:t>
      </w:r>
      <w:r w:rsidR="008B14EA">
        <w:t xml:space="preserve">  </w:t>
      </w:r>
      <w:r w:rsidR="0053388E">
        <w:t xml:space="preserve">The impact </w:t>
      </w:r>
      <w:r w:rsidR="0053388E">
        <w:lastRenderedPageBreak/>
        <w:t xml:space="preserve">of </w:t>
      </w:r>
      <w:r w:rsidR="00F31CD4">
        <w:t xml:space="preserve">COVID </w:t>
      </w:r>
      <w:r w:rsidR="00D63324">
        <w:t xml:space="preserve">is that </w:t>
      </w:r>
      <w:r w:rsidR="00D46F5F">
        <w:t>they ha</w:t>
      </w:r>
      <w:r w:rsidR="00D63324">
        <w:t>ve</w:t>
      </w:r>
      <w:r w:rsidR="00D46F5F">
        <w:t xml:space="preserve"> been unable to fundraise</w:t>
      </w:r>
      <w:r w:rsidR="00C01741">
        <w:t xml:space="preserve"> which in turn had led to difficulties in</w:t>
      </w:r>
      <w:r w:rsidR="007C43F6">
        <w:t>cluding</w:t>
      </w:r>
      <w:r w:rsidR="00762E34">
        <w:t xml:space="preserve"> maintain</w:t>
      </w:r>
      <w:r w:rsidR="00C01741">
        <w:t>ing</w:t>
      </w:r>
      <w:r w:rsidR="00762E34">
        <w:t xml:space="preserve"> the grass-cutting to the standard required </w:t>
      </w:r>
      <w:r w:rsidR="00E53111">
        <w:t>by</w:t>
      </w:r>
      <w:r w:rsidR="00762E34">
        <w:t xml:space="preserve"> the football club</w:t>
      </w:r>
      <w:r w:rsidR="001F2074">
        <w:t>.</w:t>
      </w:r>
    </w:p>
    <w:p w14:paraId="4932BE65" w14:textId="0A51253B" w:rsidR="002272FE" w:rsidRDefault="008A19F3" w:rsidP="003E2EF0">
      <w:r>
        <w:t>A student from KLB</w:t>
      </w:r>
      <w:r w:rsidR="00840967">
        <w:t xml:space="preserve"> School</w:t>
      </w:r>
      <w:r w:rsidR="00E22F0C">
        <w:t xml:space="preserve"> </w:t>
      </w:r>
      <w:r w:rsidR="00544079">
        <w:t xml:space="preserve">had submitted the second draft of </w:t>
      </w:r>
      <w:r w:rsidR="00840967">
        <w:t>a</w:t>
      </w:r>
      <w:r w:rsidR="00544079">
        <w:t xml:space="preserve"> business plan for </w:t>
      </w:r>
      <w:r w:rsidR="00840967">
        <w:t>a</w:t>
      </w:r>
      <w:r w:rsidR="00CF7E61">
        <w:t xml:space="preserve"> Wotton Farmers Market.  It was suggested that this should be deferred to the February Town Council meeting</w:t>
      </w:r>
      <w:r w:rsidR="001203CC">
        <w:t xml:space="preserve"> to give time for full consideration.</w:t>
      </w:r>
    </w:p>
    <w:p w14:paraId="2F9155D7" w14:textId="5EE86650" w:rsidR="004E7878" w:rsidRDefault="00545ABF" w:rsidP="003E2EF0">
      <w:r>
        <w:t>The Chairman thanked the public for their presentations and attendance.</w:t>
      </w:r>
    </w:p>
    <w:p w14:paraId="17189327" w14:textId="4F4D99E7" w:rsidR="00085C97" w:rsidRPr="00085C97" w:rsidRDefault="00085C97" w:rsidP="00085C97">
      <w:pPr>
        <w:jc w:val="right"/>
        <w:rPr>
          <w:i/>
          <w:iCs/>
        </w:rPr>
      </w:pPr>
      <w:r w:rsidRPr="00085C97">
        <w:rPr>
          <w:i/>
          <w:iCs/>
        </w:rPr>
        <w:t>3 members of the public left the meeting</w:t>
      </w:r>
    </w:p>
    <w:p w14:paraId="3D55D03E" w14:textId="57ECD5FE" w:rsidR="00085C97" w:rsidRPr="003E2EF0" w:rsidRDefault="00554980" w:rsidP="00554980">
      <w:pPr>
        <w:pStyle w:val="Heading2"/>
      </w:pPr>
      <w:r>
        <w:t>T.6456</w:t>
      </w:r>
      <w:r>
        <w:tab/>
        <w:t>District Councillor</w:t>
      </w:r>
      <w:r w:rsidR="00545ABF">
        <w:t>s</w:t>
      </w:r>
      <w:r>
        <w:t xml:space="preserve"> Report</w:t>
      </w:r>
    </w:p>
    <w:p w14:paraId="1CD3407E" w14:textId="0321E924" w:rsidR="003E2EF0" w:rsidRDefault="00664050" w:rsidP="005E3F77">
      <w:r>
        <w:t>The District Councillor</w:t>
      </w:r>
      <w:r w:rsidR="00545ABF">
        <w:t>s</w:t>
      </w:r>
      <w:r>
        <w:t xml:space="preserve"> report </w:t>
      </w:r>
      <w:r w:rsidR="00E26D41">
        <w:t xml:space="preserve">was noted.  District Councillor Braun </w:t>
      </w:r>
      <w:r w:rsidR="00DC6749">
        <w:t xml:space="preserve">mentioned the </w:t>
      </w:r>
      <w:r w:rsidR="0002743A">
        <w:t>S</w:t>
      </w:r>
      <w:r w:rsidR="00345F1A">
        <w:t xml:space="preserve">troud </w:t>
      </w:r>
      <w:r w:rsidR="0002743A">
        <w:t>D</w:t>
      </w:r>
      <w:r w:rsidR="00345F1A">
        <w:t xml:space="preserve">istrict </w:t>
      </w:r>
      <w:r w:rsidR="0002743A">
        <w:t>C</w:t>
      </w:r>
      <w:r w:rsidR="00345F1A">
        <w:t>ouncil (SDC)</w:t>
      </w:r>
      <w:r w:rsidR="0002743A">
        <w:t xml:space="preserve"> Economic Development Strategy</w:t>
      </w:r>
      <w:r w:rsidR="00AB4223">
        <w:t xml:space="preserve"> and </w:t>
      </w:r>
      <w:r w:rsidR="006823F5">
        <w:t xml:space="preserve">said that comments from the Town Council would be welcome.  </w:t>
      </w:r>
      <w:r w:rsidR="009021B1">
        <w:t xml:space="preserve">She also mentioned that </w:t>
      </w:r>
      <w:r w:rsidR="00463B9C">
        <w:t xml:space="preserve">additional restrictions grants were available for businesses impacted by COVID.  </w:t>
      </w:r>
      <w:r w:rsidR="00645F4E">
        <w:t>The draft SDC budget was to be approved on Thursday.</w:t>
      </w:r>
    </w:p>
    <w:p w14:paraId="2B329A77" w14:textId="140F6B7F" w:rsidR="00645F4E" w:rsidRDefault="005E765D" w:rsidP="005E765D">
      <w:pPr>
        <w:jc w:val="right"/>
        <w:rPr>
          <w:i/>
          <w:iCs/>
        </w:rPr>
      </w:pPr>
      <w:r w:rsidRPr="005E765D">
        <w:rPr>
          <w:i/>
          <w:iCs/>
        </w:rPr>
        <w:t>2 members of the public left the meeting</w:t>
      </w:r>
    </w:p>
    <w:p w14:paraId="254D4AC4" w14:textId="6E78D283" w:rsidR="005E765D" w:rsidRDefault="00A55143" w:rsidP="005E765D">
      <w:r>
        <w:t xml:space="preserve">Councillors mentioned businesses in the town which had </w:t>
      </w:r>
      <w:r w:rsidR="007A3F96">
        <w:t>continued to operate during COVID lockdowns and had provided a valued service to the town, but wh</w:t>
      </w:r>
      <w:r w:rsidR="00133A12">
        <w:t>ich were not eligible for any grants and were therefore struggling financially.  Cllr Braun</w:t>
      </w:r>
      <w:r w:rsidR="006D61B5">
        <w:t xml:space="preserve"> agreed to </w:t>
      </w:r>
      <w:proofErr w:type="gramStart"/>
      <w:r w:rsidR="006D61B5">
        <w:t>look into</w:t>
      </w:r>
      <w:proofErr w:type="gramEnd"/>
      <w:r w:rsidR="006D61B5">
        <w:t xml:space="preserve"> this.  She also would send details of the Community Well-being grants to </w:t>
      </w:r>
      <w:proofErr w:type="spellStart"/>
      <w:r w:rsidR="005B1BC5">
        <w:t>Synwell</w:t>
      </w:r>
      <w:proofErr w:type="spellEnd"/>
      <w:r w:rsidR="005B1BC5">
        <w:t xml:space="preserve"> Playing Fields Association.</w:t>
      </w:r>
    </w:p>
    <w:p w14:paraId="70281E1C" w14:textId="77777777" w:rsidR="000D5D01" w:rsidRPr="002B2488" w:rsidRDefault="000D5D01" w:rsidP="000D5D01">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spacing w:before="240" w:after="120"/>
        <w:jc w:val="both"/>
        <w:rPr>
          <w:rFonts w:cs="Arial"/>
          <w:b/>
          <w:sz w:val="32"/>
          <w:szCs w:val="32"/>
        </w:rPr>
      </w:pPr>
      <w:r w:rsidRPr="00177147">
        <w:rPr>
          <w:rFonts w:cs="Arial"/>
          <w:b/>
          <w:sz w:val="32"/>
          <w:szCs w:val="32"/>
        </w:rPr>
        <w:t>Stroud District Councillor</w:t>
      </w:r>
      <w:r>
        <w:rPr>
          <w:rFonts w:cs="Arial"/>
          <w:b/>
          <w:sz w:val="32"/>
          <w:szCs w:val="32"/>
        </w:rPr>
        <w:t>s’</w:t>
      </w:r>
      <w:r w:rsidRPr="00177147">
        <w:rPr>
          <w:rFonts w:cs="Arial"/>
          <w:b/>
          <w:sz w:val="32"/>
          <w:szCs w:val="32"/>
        </w:rPr>
        <w:t xml:space="preserve"> Report</w:t>
      </w:r>
      <w:r w:rsidRPr="002B2488">
        <w:rPr>
          <w:rFonts w:cs="Arial"/>
          <w:b/>
          <w:sz w:val="32"/>
          <w:szCs w:val="32"/>
        </w:rPr>
        <w:t xml:space="preserve"> – </w:t>
      </w:r>
      <w:r>
        <w:rPr>
          <w:rFonts w:cs="Arial"/>
          <w:b/>
          <w:sz w:val="32"/>
          <w:szCs w:val="32"/>
        </w:rPr>
        <w:t>January 2022</w:t>
      </w:r>
    </w:p>
    <w:p w14:paraId="4E17FD1A" w14:textId="77777777" w:rsidR="000D5D01" w:rsidRPr="00506FB8" w:rsidRDefault="000D5D01" w:rsidP="000D5D01">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spacing w:before="240" w:after="120"/>
        <w:jc w:val="both"/>
        <w:rPr>
          <w:rFonts w:cs="Arial"/>
          <w:b/>
          <w:sz w:val="28"/>
          <w:szCs w:val="28"/>
        </w:rPr>
      </w:pPr>
      <w:bookmarkStart w:id="0" w:name="maincontent"/>
      <w:bookmarkEnd w:id="0"/>
      <w:r>
        <w:rPr>
          <w:rFonts w:cs="Arial"/>
          <w:b/>
          <w:sz w:val="28"/>
          <w:szCs w:val="28"/>
        </w:rPr>
        <w:t xml:space="preserve">Report of </w:t>
      </w:r>
      <w:bookmarkStart w:id="1" w:name="_Hlk21253338"/>
      <w:r>
        <w:rPr>
          <w:rFonts w:cs="Arial"/>
          <w:b/>
          <w:sz w:val="28"/>
          <w:szCs w:val="28"/>
        </w:rPr>
        <w:t xml:space="preserve">meetings during December </w:t>
      </w:r>
    </w:p>
    <w:bookmarkEnd w:id="1"/>
    <w:p w14:paraId="09559BB3" w14:textId="77777777" w:rsidR="000D5D01" w:rsidRPr="003C6B8E" w:rsidRDefault="000D5D01" w:rsidP="000D5D01">
      <w:pPr>
        <w:shd w:val="clear" w:color="auto" w:fill="FFFFFF"/>
        <w:spacing w:before="120" w:after="120" w:line="300" w:lineRule="exact"/>
        <w:rPr>
          <w:rStyle w:val="Hyperlink"/>
          <w:color w:val="000000" w:themeColor="text1"/>
          <w:sz w:val="22"/>
        </w:rPr>
      </w:pPr>
    </w:p>
    <w:p w14:paraId="3442DFEB" w14:textId="77777777" w:rsidR="000D5D01" w:rsidRPr="003C6B8E" w:rsidRDefault="000D5D01" w:rsidP="000D5D01">
      <w:pPr>
        <w:pStyle w:val="NormalWeb"/>
        <w:shd w:val="clear" w:color="auto" w:fill="FFFFFF"/>
        <w:spacing w:before="120" w:after="120" w:line="300" w:lineRule="exact"/>
        <w:rPr>
          <w:rStyle w:val="Hyperlink"/>
          <w:rFonts w:eastAsia="Calibri"/>
          <w:i/>
          <w:iCs/>
          <w:color w:val="000000" w:themeColor="text1"/>
          <w:sz w:val="22"/>
          <w:szCs w:val="22"/>
        </w:rPr>
      </w:pPr>
      <w:r w:rsidRPr="003C6B8E">
        <w:rPr>
          <w:rFonts w:ascii="Arial" w:hAnsi="Arial" w:cs="Arial"/>
          <w:i/>
          <w:iCs/>
          <w:color w:val="000000" w:themeColor="text1"/>
          <w:sz w:val="22"/>
          <w:szCs w:val="22"/>
        </w:rPr>
        <w:t xml:space="preserve">All Stroud District Council and Committee papers can be found here: </w:t>
      </w:r>
      <w:r w:rsidRPr="003C6B8E">
        <w:rPr>
          <w:rFonts w:ascii="Arial" w:hAnsi="Arial" w:cs="Arial"/>
          <w:i/>
          <w:iCs/>
          <w:color w:val="000000" w:themeColor="text1"/>
          <w:sz w:val="22"/>
          <w:szCs w:val="22"/>
        </w:rPr>
        <w:br/>
      </w:r>
      <w:hyperlink r:id="rId29" w:history="1">
        <w:r w:rsidRPr="003C6B8E">
          <w:rPr>
            <w:rStyle w:val="Hyperlink"/>
            <w:rFonts w:eastAsia="Calibri"/>
            <w:i/>
            <w:iCs/>
            <w:color w:val="000000" w:themeColor="text1"/>
            <w:sz w:val="22"/>
            <w:szCs w:val="22"/>
          </w:rPr>
          <w:t>https://www.stroud.gov.uk/council-and-democracy/meetings</w:t>
        </w:r>
      </w:hyperlink>
    </w:p>
    <w:p w14:paraId="04951590" w14:textId="77777777" w:rsidR="000D5D01" w:rsidRPr="003C6B8E" w:rsidRDefault="000D5D01" w:rsidP="000D5D01">
      <w:pPr>
        <w:pStyle w:val="NormalWeb"/>
        <w:shd w:val="clear" w:color="auto" w:fill="FFFFFF"/>
        <w:spacing w:before="120" w:after="120" w:line="300" w:lineRule="exact"/>
        <w:rPr>
          <w:rFonts w:ascii="Arial" w:hAnsi="Arial" w:cs="Arial"/>
          <w:i/>
          <w:iCs/>
          <w:color w:val="0D0D0D" w:themeColor="text1" w:themeTint="F2"/>
          <w:sz w:val="22"/>
          <w:szCs w:val="22"/>
        </w:rPr>
      </w:pPr>
      <w:r w:rsidRPr="003C6B8E">
        <w:rPr>
          <w:rFonts w:ascii="Arial" w:hAnsi="Arial" w:cs="Arial"/>
          <w:i/>
          <w:iCs/>
          <w:color w:val="000000" w:themeColor="text1"/>
          <w:sz w:val="22"/>
          <w:szCs w:val="22"/>
        </w:rPr>
        <w:t xml:space="preserve">Recordings of meetings are available via the Committee meeting webpage on the Council’s You Tube channel: </w:t>
      </w:r>
      <w:hyperlink r:id="rId30" w:history="1">
        <w:r w:rsidRPr="003C6B8E">
          <w:rPr>
            <w:rStyle w:val="Hyperlink"/>
            <w:rFonts w:eastAsia="Calibri"/>
            <w:i/>
            <w:iCs/>
            <w:color w:val="0D0D0D" w:themeColor="text1" w:themeTint="F2"/>
            <w:sz w:val="22"/>
            <w:szCs w:val="22"/>
          </w:rPr>
          <w:t>https://www.youtube.com/channel/UCeH_AmF0s-TShcYlM8Stweg/videos</w:t>
        </w:r>
      </w:hyperlink>
    </w:p>
    <w:p w14:paraId="6668EAF6" w14:textId="77777777" w:rsidR="000D5D01" w:rsidRPr="003C6B8E" w:rsidRDefault="000D5D01" w:rsidP="000D5D01">
      <w:pPr>
        <w:spacing w:before="120" w:after="120" w:line="300" w:lineRule="exact"/>
        <w:rPr>
          <w:rFonts w:cs="Arial"/>
          <w:i/>
          <w:iCs/>
          <w:color w:val="000000" w:themeColor="text1"/>
          <w:sz w:val="22"/>
        </w:rPr>
      </w:pPr>
    </w:p>
    <w:p w14:paraId="620ABB4D" w14:textId="77777777" w:rsidR="000D5D01" w:rsidRPr="003C6B8E" w:rsidRDefault="000D5D01" w:rsidP="000D5D01">
      <w:pPr>
        <w:pBdr>
          <w:bottom w:val="single" w:sz="4" w:space="1" w:color="auto"/>
        </w:pBdr>
        <w:spacing w:before="120" w:after="120" w:line="300" w:lineRule="exact"/>
        <w:rPr>
          <w:rFonts w:cs="Arial"/>
          <w:b/>
          <w:bCs/>
          <w:color w:val="000000" w:themeColor="text1"/>
          <w:sz w:val="22"/>
        </w:rPr>
      </w:pPr>
      <w:r w:rsidRPr="003C6B8E">
        <w:rPr>
          <w:rFonts w:cs="Arial"/>
          <w:b/>
          <w:bCs/>
          <w:color w:val="000000" w:themeColor="text1"/>
          <w:sz w:val="22"/>
        </w:rPr>
        <w:t xml:space="preserve">Community Services &amp; Licensing Committee – 2 December </w:t>
      </w:r>
    </w:p>
    <w:p w14:paraId="50C0744E" w14:textId="77777777" w:rsidR="000D5D01" w:rsidRPr="003C6B8E" w:rsidRDefault="000D5D01" w:rsidP="000D5D01">
      <w:pPr>
        <w:pStyle w:val="ListParagraph"/>
        <w:numPr>
          <w:ilvl w:val="0"/>
          <w:numId w:val="34"/>
        </w:numPr>
        <w:spacing w:before="120" w:after="120" w:line="300" w:lineRule="exact"/>
        <w:ind w:left="284" w:hanging="273"/>
        <w:contextualSpacing w:val="0"/>
        <w:rPr>
          <w:rFonts w:cs="Arial"/>
          <w:sz w:val="22"/>
        </w:rPr>
      </w:pPr>
      <w:r w:rsidRPr="003C6B8E">
        <w:rPr>
          <w:rFonts w:cs="Arial"/>
          <w:b/>
          <w:bCs/>
          <w:sz w:val="22"/>
        </w:rPr>
        <w:t>Community Wellbeing Grants For 2022/23</w:t>
      </w:r>
      <w:r w:rsidRPr="003C6B8E">
        <w:rPr>
          <w:rFonts w:cs="Arial"/>
          <w:sz w:val="22"/>
        </w:rPr>
        <w:t xml:space="preserve"> – </w:t>
      </w:r>
      <w:r>
        <w:rPr>
          <w:rFonts w:cs="Arial"/>
          <w:sz w:val="22"/>
        </w:rPr>
        <w:t xml:space="preserve">it was agreed </w:t>
      </w:r>
      <w:r w:rsidRPr="003C6B8E">
        <w:rPr>
          <w:rFonts w:cs="Arial"/>
          <w:sz w:val="22"/>
        </w:rPr>
        <w:t xml:space="preserve">to continue with the large grant scheme and to move it to a </w:t>
      </w:r>
      <w:proofErr w:type="gramStart"/>
      <w:r>
        <w:rPr>
          <w:rFonts w:cs="Arial"/>
          <w:sz w:val="22"/>
        </w:rPr>
        <w:t>three</w:t>
      </w:r>
      <w:r w:rsidRPr="003C6B8E">
        <w:rPr>
          <w:rFonts w:cs="Arial"/>
          <w:sz w:val="22"/>
        </w:rPr>
        <w:t xml:space="preserve"> year</w:t>
      </w:r>
      <w:proofErr w:type="gramEnd"/>
      <w:r w:rsidRPr="003C6B8E">
        <w:rPr>
          <w:rFonts w:cs="Arial"/>
          <w:sz w:val="22"/>
        </w:rPr>
        <w:t xml:space="preserve"> grant</w:t>
      </w:r>
      <w:r>
        <w:rPr>
          <w:rFonts w:cs="Arial"/>
          <w:sz w:val="22"/>
        </w:rPr>
        <w:t xml:space="preserve"> </w:t>
      </w:r>
      <w:r w:rsidRPr="003C6B8E">
        <w:rPr>
          <w:rFonts w:cs="Arial"/>
          <w:sz w:val="22"/>
        </w:rPr>
        <w:t xml:space="preserve">instead of a </w:t>
      </w:r>
      <w:r>
        <w:rPr>
          <w:rFonts w:cs="Arial"/>
          <w:sz w:val="22"/>
        </w:rPr>
        <w:t>one</w:t>
      </w:r>
      <w:r w:rsidRPr="003C6B8E">
        <w:rPr>
          <w:rFonts w:cs="Arial"/>
          <w:sz w:val="22"/>
        </w:rPr>
        <w:t xml:space="preserve"> year grant (as happened last year). This provides more sustainability to the voluntary sector.  Applications </w:t>
      </w:r>
      <w:r>
        <w:rPr>
          <w:rFonts w:cs="Arial"/>
          <w:sz w:val="22"/>
        </w:rPr>
        <w:t xml:space="preserve">will </w:t>
      </w:r>
      <w:r w:rsidRPr="003C6B8E">
        <w:rPr>
          <w:rFonts w:cs="Arial"/>
          <w:sz w:val="22"/>
        </w:rPr>
        <w:t xml:space="preserve">be invited later in January to start in the next financial year.  </w:t>
      </w:r>
    </w:p>
    <w:p w14:paraId="023AAD6E" w14:textId="77777777" w:rsidR="000D5D01" w:rsidRPr="003C6B8E" w:rsidRDefault="000D5D01" w:rsidP="000D5D01">
      <w:pPr>
        <w:pStyle w:val="ListParagraph"/>
        <w:spacing w:before="120" w:after="120" w:line="300" w:lineRule="exact"/>
        <w:ind w:left="284"/>
        <w:contextualSpacing w:val="0"/>
        <w:rPr>
          <w:rFonts w:cs="Arial"/>
          <w:sz w:val="22"/>
        </w:rPr>
      </w:pPr>
      <w:r w:rsidRPr="003C6B8E">
        <w:rPr>
          <w:rFonts w:cs="Arial"/>
          <w:sz w:val="22"/>
        </w:rPr>
        <w:t>A smaller grant scheme for grants of less than £1</w:t>
      </w:r>
      <w:r>
        <w:rPr>
          <w:rFonts w:cs="Arial"/>
          <w:sz w:val="22"/>
        </w:rPr>
        <w:t>,</w:t>
      </w:r>
      <w:r w:rsidRPr="003C6B8E">
        <w:rPr>
          <w:rFonts w:cs="Arial"/>
          <w:sz w:val="22"/>
        </w:rPr>
        <w:t xml:space="preserve">000 will be </w:t>
      </w:r>
      <w:r>
        <w:rPr>
          <w:rFonts w:cs="Arial"/>
          <w:sz w:val="22"/>
        </w:rPr>
        <w:t>set up</w:t>
      </w:r>
      <w:r w:rsidRPr="003C6B8E">
        <w:rPr>
          <w:rFonts w:cs="Arial"/>
          <w:sz w:val="22"/>
        </w:rPr>
        <w:t xml:space="preserve">.  This will be </w:t>
      </w:r>
      <w:proofErr w:type="gramStart"/>
      <w:r w:rsidRPr="003C6B8E">
        <w:rPr>
          <w:rFonts w:cs="Arial"/>
          <w:sz w:val="22"/>
        </w:rPr>
        <w:t>similar to</w:t>
      </w:r>
      <w:proofErr w:type="gramEnd"/>
      <w:r w:rsidRPr="003C6B8E">
        <w:rPr>
          <w:rFonts w:cs="Arial"/>
          <w:sz w:val="22"/>
        </w:rPr>
        <w:t xml:space="preserve"> the small grant scheme that operated throughout the pandemic.  </w:t>
      </w:r>
      <w:r>
        <w:rPr>
          <w:rFonts w:cs="Arial"/>
          <w:sz w:val="22"/>
        </w:rPr>
        <w:t xml:space="preserve">It’s aimed </w:t>
      </w:r>
      <w:r w:rsidRPr="003C6B8E">
        <w:rPr>
          <w:rFonts w:cs="Arial"/>
          <w:sz w:val="22"/>
        </w:rPr>
        <w:t xml:space="preserve">at smaller </w:t>
      </w:r>
      <w:r w:rsidRPr="003C6B8E">
        <w:rPr>
          <w:rFonts w:cs="Arial"/>
          <w:sz w:val="22"/>
        </w:rPr>
        <w:lastRenderedPageBreak/>
        <w:t>groups – with a much shorter application for</w:t>
      </w:r>
      <w:r>
        <w:rPr>
          <w:rFonts w:cs="Arial"/>
          <w:sz w:val="22"/>
        </w:rPr>
        <w:t>m</w:t>
      </w:r>
      <w:r w:rsidRPr="003C6B8E">
        <w:rPr>
          <w:rFonts w:cs="Arial"/>
          <w:sz w:val="22"/>
        </w:rPr>
        <w:t xml:space="preserve">. </w:t>
      </w:r>
      <w:r>
        <w:rPr>
          <w:rFonts w:cs="Arial"/>
          <w:sz w:val="22"/>
        </w:rPr>
        <w:t>These short g</w:t>
      </w:r>
      <w:r w:rsidRPr="003C6B8E">
        <w:rPr>
          <w:rFonts w:cs="Arial"/>
          <w:sz w:val="22"/>
        </w:rPr>
        <w:t xml:space="preserve">rant applications will be reviewed every quarter.  </w:t>
      </w:r>
    </w:p>
    <w:p w14:paraId="201C0751" w14:textId="77777777" w:rsidR="000D5D01" w:rsidRPr="003C6B8E" w:rsidRDefault="000D5D01" w:rsidP="000D5D01">
      <w:pPr>
        <w:pStyle w:val="ListParagraph"/>
        <w:numPr>
          <w:ilvl w:val="0"/>
          <w:numId w:val="34"/>
        </w:numPr>
        <w:spacing w:before="120" w:after="120" w:line="300" w:lineRule="exact"/>
        <w:ind w:left="284" w:hanging="273"/>
        <w:contextualSpacing w:val="0"/>
        <w:rPr>
          <w:rFonts w:cs="Arial"/>
          <w:color w:val="000000" w:themeColor="text1"/>
          <w:sz w:val="22"/>
        </w:rPr>
      </w:pPr>
      <w:r w:rsidRPr="003C6B8E">
        <w:rPr>
          <w:rFonts w:cs="Arial"/>
          <w:b/>
          <w:bCs/>
          <w:color w:val="000000" w:themeColor="text1"/>
          <w:sz w:val="22"/>
        </w:rPr>
        <w:t xml:space="preserve">New arrangements for managing Leisure Centres </w:t>
      </w:r>
      <w:r w:rsidRPr="003C6B8E">
        <w:rPr>
          <w:rFonts w:cs="Arial"/>
          <w:color w:val="000000" w:themeColor="text1"/>
          <w:sz w:val="22"/>
        </w:rPr>
        <w:t>– the Committee discussed a detailed Management Options Appraisal. It was agreed to support the recommendation by the Leisure Review Management Option Task and Finish Group that a Local Authority Trading Company (LATC) with ‘</w:t>
      </w:r>
      <w:proofErr w:type="spellStart"/>
      <w:r w:rsidRPr="003C6B8E">
        <w:rPr>
          <w:rFonts w:cs="Arial"/>
          <w:color w:val="000000" w:themeColor="text1"/>
          <w:sz w:val="22"/>
        </w:rPr>
        <w:t>Teckal</w:t>
      </w:r>
      <w:proofErr w:type="spellEnd"/>
      <w:r w:rsidRPr="003C6B8E">
        <w:rPr>
          <w:rFonts w:cs="Arial"/>
          <w:color w:val="000000" w:themeColor="text1"/>
          <w:sz w:val="22"/>
        </w:rPr>
        <w:t>’ exemptions is adopted as the preferred option for Stroud District Council to manage its two Leisure Centres in Stratford Park Stroud and The Pulse, Dursley from 1st November 2024 (instead of an in-house service</w:t>
      </w:r>
      <w:r>
        <w:rPr>
          <w:rFonts w:cs="Arial"/>
          <w:color w:val="000000" w:themeColor="text1"/>
          <w:sz w:val="22"/>
        </w:rPr>
        <w:t>, which was the other option considered</w:t>
      </w:r>
      <w:r w:rsidRPr="003C6B8E">
        <w:rPr>
          <w:rFonts w:cs="Arial"/>
          <w:color w:val="000000" w:themeColor="text1"/>
          <w:sz w:val="22"/>
        </w:rPr>
        <w:t xml:space="preserve">). </w:t>
      </w:r>
    </w:p>
    <w:p w14:paraId="6E51644D" w14:textId="77777777" w:rsidR="000D5D01" w:rsidRPr="003C6B8E" w:rsidRDefault="000D5D01" w:rsidP="000D5D01">
      <w:pPr>
        <w:pStyle w:val="ListParagraph"/>
        <w:spacing w:before="120" w:after="120" w:line="300" w:lineRule="exact"/>
        <w:ind w:left="284"/>
        <w:contextualSpacing w:val="0"/>
        <w:rPr>
          <w:rFonts w:cs="Arial"/>
          <w:color w:val="000000" w:themeColor="text1"/>
          <w:sz w:val="22"/>
        </w:rPr>
      </w:pPr>
      <w:r w:rsidRPr="003C6B8E">
        <w:rPr>
          <w:rFonts w:cs="Arial"/>
          <w:color w:val="000000" w:themeColor="text1"/>
          <w:sz w:val="22"/>
        </w:rPr>
        <w:t>Based on 2019/2020 costs, setting up a LATC is estimated save SDC 200k per year</w:t>
      </w:r>
      <w:r>
        <w:rPr>
          <w:rFonts w:cs="Arial"/>
          <w:color w:val="000000" w:themeColor="text1"/>
          <w:sz w:val="22"/>
        </w:rPr>
        <w:t>,</w:t>
      </w:r>
      <w:r w:rsidRPr="003C6B8E">
        <w:rPr>
          <w:rFonts w:cs="Arial"/>
          <w:color w:val="000000" w:themeColor="text1"/>
          <w:sz w:val="22"/>
        </w:rPr>
        <w:t xml:space="preserve"> prior to any investment, whereas the in-house option would cost an additional £107k. The saving could be used to invest in the facilities in line with the Leisure and Wellbeing strategy.  In a mature year, after investment the LATC could create a surplus of £350K as opposed to £260K from the in-house operation.  A LATC would require a board of directors to be set up, and the risk of reward and failure under the LATC structure will still sit with the council. </w:t>
      </w:r>
    </w:p>
    <w:p w14:paraId="4381BF74" w14:textId="77777777" w:rsidR="000D5D01" w:rsidRPr="003C6B8E" w:rsidRDefault="000D5D01" w:rsidP="000D5D01">
      <w:pPr>
        <w:pStyle w:val="ListParagraph"/>
        <w:spacing w:before="120" w:after="120" w:line="300" w:lineRule="exact"/>
        <w:ind w:left="284"/>
        <w:contextualSpacing w:val="0"/>
        <w:rPr>
          <w:rFonts w:cs="Arial"/>
          <w:color w:val="000000" w:themeColor="text1"/>
          <w:sz w:val="22"/>
        </w:rPr>
      </w:pPr>
      <w:r w:rsidRPr="003C6B8E">
        <w:rPr>
          <w:rFonts w:cs="Arial"/>
          <w:color w:val="000000" w:themeColor="text1"/>
          <w:sz w:val="22"/>
        </w:rPr>
        <w:t xml:space="preserve">At this stage the Museum in the Park and SDC Health and Wellbeing services will not be included – but may be reconsidered once the LATC has matured.  Further work will now be undertaken to explore the options for setting up a new Local Authority Trading Company.  </w:t>
      </w:r>
    </w:p>
    <w:p w14:paraId="639AAB1E" w14:textId="77777777" w:rsidR="000D5D01" w:rsidRPr="00797EA8" w:rsidRDefault="000D5D01" w:rsidP="000D5D01">
      <w:pPr>
        <w:pStyle w:val="ListParagraph"/>
        <w:numPr>
          <w:ilvl w:val="0"/>
          <w:numId w:val="34"/>
        </w:numPr>
        <w:spacing w:before="120" w:after="120" w:line="300" w:lineRule="exact"/>
        <w:ind w:left="284" w:hanging="273"/>
        <w:contextualSpacing w:val="0"/>
        <w:rPr>
          <w:rFonts w:cs="Arial"/>
          <w:b/>
          <w:bCs/>
          <w:color w:val="000000" w:themeColor="text1"/>
          <w:sz w:val="22"/>
        </w:rPr>
      </w:pPr>
      <w:r w:rsidRPr="003C6B8E">
        <w:rPr>
          <w:rFonts w:cs="Arial"/>
          <w:b/>
          <w:bCs/>
          <w:color w:val="000000" w:themeColor="text1"/>
          <w:sz w:val="22"/>
        </w:rPr>
        <w:t>Financial reports</w:t>
      </w:r>
      <w:r w:rsidRPr="00797EA8">
        <w:rPr>
          <w:rFonts w:cs="Arial"/>
          <w:b/>
          <w:bCs/>
          <w:color w:val="000000" w:themeColor="text1"/>
          <w:sz w:val="22"/>
        </w:rPr>
        <w:t xml:space="preserve">: </w:t>
      </w:r>
      <w:r w:rsidRPr="00797EA8">
        <w:rPr>
          <w:rFonts w:cs="Arial"/>
          <w:color w:val="000000" w:themeColor="text1"/>
          <w:sz w:val="22"/>
        </w:rPr>
        <w:t>This covered the quarterly budget (forecast outturn position against the revenue and capital programme) and revised revenue estimates for 2021/22 and for 2022/23</w:t>
      </w:r>
      <w:r w:rsidRPr="00797EA8">
        <w:rPr>
          <w:rFonts w:cs="Arial"/>
          <w:b/>
          <w:bCs/>
          <w:color w:val="000000" w:themeColor="text1"/>
          <w:sz w:val="22"/>
        </w:rPr>
        <w:t xml:space="preserve"> </w:t>
      </w:r>
    </w:p>
    <w:p w14:paraId="3FA37FE8" w14:textId="77777777" w:rsidR="000D5D01" w:rsidRPr="00797EA8" w:rsidRDefault="000D5D01" w:rsidP="000D5D01">
      <w:pPr>
        <w:pStyle w:val="ListParagraph"/>
        <w:numPr>
          <w:ilvl w:val="0"/>
          <w:numId w:val="34"/>
        </w:numPr>
        <w:spacing w:before="120" w:after="120" w:line="300" w:lineRule="exact"/>
        <w:ind w:left="284" w:hanging="273"/>
        <w:contextualSpacing w:val="0"/>
        <w:rPr>
          <w:rFonts w:cs="Arial"/>
          <w:color w:val="000000" w:themeColor="text1"/>
          <w:sz w:val="22"/>
        </w:rPr>
      </w:pPr>
      <w:r w:rsidRPr="00797EA8">
        <w:rPr>
          <w:rFonts w:cs="Arial"/>
          <w:b/>
          <w:bCs/>
          <w:color w:val="000000" w:themeColor="text1"/>
          <w:sz w:val="22"/>
        </w:rPr>
        <w:t xml:space="preserve">Performance Indicators </w:t>
      </w:r>
      <w:r w:rsidRPr="00797EA8">
        <w:rPr>
          <w:rFonts w:cs="Arial"/>
          <w:color w:val="000000" w:themeColor="text1"/>
          <w:sz w:val="22"/>
        </w:rPr>
        <w:t xml:space="preserve">for the new Council Plan (2021-26) relevant to the committee were agreed. </w:t>
      </w:r>
    </w:p>
    <w:p w14:paraId="7E6EB13B" w14:textId="77777777" w:rsidR="000D5D01" w:rsidRPr="00797EA8" w:rsidRDefault="000D5D01" w:rsidP="000D5D01">
      <w:pPr>
        <w:pStyle w:val="ListParagraph"/>
        <w:numPr>
          <w:ilvl w:val="0"/>
          <w:numId w:val="34"/>
        </w:numPr>
        <w:spacing w:before="120" w:after="120" w:line="300" w:lineRule="exact"/>
        <w:ind w:left="284" w:hanging="273"/>
        <w:contextualSpacing w:val="0"/>
        <w:rPr>
          <w:rFonts w:cs="Arial"/>
          <w:b/>
          <w:bCs/>
          <w:color w:val="000000" w:themeColor="text1"/>
          <w:sz w:val="22"/>
        </w:rPr>
      </w:pPr>
      <w:r w:rsidRPr="00797EA8">
        <w:rPr>
          <w:rFonts w:cs="Arial"/>
          <w:b/>
          <w:bCs/>
          <w:color w:val="000000" w:themeColor="text1"/>
          <w:sz w:val="22"/>
        </w:rPr>
        <w:t xml:space="preserve">Additional reports </w:t>
      </w:r>
      <w:r w:rsidRPr="00797EA8">
        <w:rPr>
          <w:rFonts w:cs="Arial"/>
          <w:color w:val="000000" w:themeColor="text1"/>
          <w:sz w:val="22"/>
        </w:rPr>
        <w:t xml:space="preserve">were presented on the Gloucestershire Health Overview Scrutiny Committee, the Museum in the Park, the Police and Crime Panel, the Citizens Advice Bureau, Mental Health Champions, Performance Monitoring and </w:t>
      </w:r>
      <w:proofErr w:type="spellStart"/>
      <w:r w:rsidRPr="00797EA8">
        <w:rPr>
          <w:rFonts w:cs="Arial"/>
          <w:color w:val="000000" w:themeColor="text1"/>
          <w:sz w:val="22"/>
        </w:rPr>
        <w:t>Woodchester</w:t>
      </w:r>
      <w:proofErr w:type="spellEnd"/>
      <w:r w:rsidRPr="00797EA8">
        <w:rPr>
          <w:rFonts w:cs="Arial"/>
          <w:color w:val="000000" w:themeColor="text1"/>
          <w:sz w:val="22"/>
        </w:rPr>
        <w:t xml:space="preserve"> Park Mansion.</w:t>
      </w:r>
      <w:r w:rsidRPr="00797EA8">
        <w:rPr>
          <w:rFonts w:cs="Arial"/>
          <w:b/>
          <w:bCs/>
          <w:color w:val="000000" w:themeColor="text1"/>
          <w:sz w:val="22"/>
        </w:rPr>
        <w:t xml:space="preserve">  </w:t>
      </w:r>
    </w:p>
    <w:p w14:paraId="77922F59" w14:textId="77777777" w:rsidR="000D5D01" w:rsidRPr="003C6B8E" w:rsidRDefault="000D5D01" w:rsidP="000D5D01">
      <w:pPr>
        <w:spacing w:before="120" w:after="120" w:line="300" w:lineRule="exact"/>
        <w:rPr>
          <w:rFonts w:cs="Arial"/>
          <w:color w:val="000000" w:themeColor="text1"/>
          <w:sz w:val="22"/>
        </w:rPr>
      </w:pPr>
      <w:r w:rsidRPr="003C6B8E">
        <w:rPr>
          <w:rFonts w:cs="Arial"/>
          <w:sz w:val="22"/>
        </w:rPr>
        <w:t xml:space="preserve">Full details can be found along with </w:t>
      </w:r>
      <w:r w:rsidRPr="003C6B8E">
        <w:rPr>
          <w:rFonts w:cs="Arial"/>
          <w:color w:val="000000" w:themeColor="text1"/>
          <w:sz w:val="22"/>
        </w:rPr>
        <w:t xml:space="preserve">Committee reports on the website and in the recording </w:t>
      </w:r>
      <w:hyperlink r:id="rId31" w:history="1">
        <w:r w:rsidRPr="003C6B8E">
          <w:rPr>
            <w:rStyle w:val="Hyperlink"/>
            <w:sz w:val="22"/>
          </w:rPr>
          <w:t>here</w:t>
        </w:r>
      </w:hyperlink>
      <w:r w:rsidRPr="003C6B8E">
        <w:rPr>
          <w:rFonts w:cs="Arial"/>
          <w:color w:val="000000" w:themeColor="text1"/>
          <w:sz w:val="22"/>
        </w:rPr>
        <w:t>.</w:t>
      </w:r>
    </w:p>
    <w:p w14:paraId="3E2F608B" w14:textId="77777777" w:rsidR="000D5D01" w:rsidRPr="003C6B8E" w:rsidRDefault="000D5D01" w:rsidP="000D5D01">
      <w:pPr>
        <w:spacing w:before="120" w:after="120" w:line="300" w:lineRule="exact"/>
        <w:rPr>
          <w:rFonts w:cs="Arial"/>
          <w:sz w:val="22"/>
        </w:rPr>
      </w:pPr>
    </w:p>
    <w:p w14:paraId="3A978E09" w14:textId="77777777" w:rsidR="000D5D01" w:rsidRPr="003C6B8E" w:rsidRDefault="000D5D01" w:rsidP="000D5D01">
      <w:pPr>
        <w:keepNext/>
        <w:pBdr>
          <w:bottom w:val="single" w:sz="4" w:space="1" w:color="auto"/>
        </w:pBdr>
        <w:spacing w:before="120" w:after="120" w:line="300" w:lineRule="exact"/>
        <w:rPr>
          <w:rFonts w:cs="Arial"/>
          <w:b/>
          <w:bCs/>
          <w:sz w:val="22"/>
        </w:rPr>
      </w:pPr>
      <w:r w:rsidRPr="003C6B8E">
        <w:rPr>
          <w:rFonts w:cs="Arial"/>
          <w:b/>
          <w:bCs/>
          <w:sz w:val="22"/>
        </w:rPr>
        <w:t xml:space="preserve">Housing Committee – 7 December </w:t>
      </w:r>
    </w:p>
    <w:p w14:paraId="6330CB6E" w14:textId="77777777" w:rsidR="000D5D01" w:rsidRPr="003C6B8E" w:rsidRDefault="000D5D01" w:rsidP="000D5D01">
      <w:pPr>
        <w:pStyle w:val="ListParagraph"/>
        <w:numPr>
          <w:ilvl w:val="0"/>
          <w:numId w:val="35"/>
        </w:numPr>
        <w:spacing w:before="120" w:after="120" w:line="300" w:lineRule="exact"/>
        <w:contextualSpacing w:val="0"/>
        <w:rPr>
          <w:rFonts w:cs="Arial"/>
          <w:sz w:val="22"/>
        </w:rPr>
      </w:pPr>
      <w:r w:rsidRPr="003C6B8E">
        <w:rPr>
          <w:rFonts w:cs="Arial"/>
          <w:b/>
          <w:bCs/>
          <w:sz w:val="22"/>
        </w:rPr>
        <w:t xml:space="preserve">Financial Reports </w:t>
      </w:r>
      <w:r w:rsidRPr="003C6B8E">
        <w:rPr>
          <w:rFonts w:cs="Arial"/>
          <w:sz w:val="22"/>
        </w:rPr>
        <w:t xml:space="preserve">– budget estimates </w:t>
      </w:r>
      <w:r>
        <w:rPr>
          <w:rFonts w:cs="Arial"/>
          <w:sz w:val="22"/>
        </w:rPr>
        <w:t xml:space="preserve">were </w:t>
      </w:r>
      <w:r w:rsidRPr="003C6B8E">
        <w:rPr>
          <w:rFonts w:cs="Arial"/>
          <w:sz w:val="22"/>
        </w:rPr>
        <w:t xml:space="preserve">reviewed for the current and next financial years, and </w:t>
      </w:r>
      <w:r>
        <w:rPr>
          <w:rFonts w:cs="Arial"/>
          <w:sz w:val="22"/>
        </w:rPr>
        <w:t xml:space="preserve">for </w:t>
      </w:r>
      <w:r w:rsidRPr="003C6B8E">
        <w:rPr>
          <w:rFonts w:cs="Arial"/>
          <w:sz w:val="22"/>
        </w:rPr>
        <w:t xml:space="preserve">the </w:t>
      </w:r>
      <w:proofErr w:type="gramStart"/>
      <w:r w:rsidRPr="003C6B8E">
        <w:rPr>
          <w:rFonts w:cs="Arial"/>
          <w:sz w:val="22"/>
        </w:rPr>
        <w:t>medium term</w:t>
      </w:r>
      <w:proofErr w:type="gramEnd"/>
      <w:r w:rsidRPr="003C6B8E">
        <w:rPr>
          <w:rFonts w:cs="Arial"/>
          <w:sz w:val="22"/>
        </w:rPr>
        <w:t xml:space="preserve"> financial plan, as well as the quarterly budget monitoring report for the General Fund and Housing Revenue Account.   Members questions included the impact of inflation and on the issue of new council homes at the former Ship Inn site in Stonehouse. </w:t>
      </w:r>
    </w:p>
    <w:p w14:paraId="61F924D5" w14:textId="77777777" w:rsidR="000D5D01" w:rsidRPr="003C6B8E" w:rsidRDefault="000D5D01" w:rsidP="000D5D01">
      <w:pPr>
        <w:pStyle w:val="ListParagraph"/>
        <w:numPr>
          <w:ilvl w:val="0"/>
          <w:numId w:val="35"/>
        </w:numPr>
        <w:spacing w:before="120" w:after="120" w:line="300" w:lineRule="exact"/>
        <w:contextualSpacing w:val="0"/>
        <w:rPr>
          <w:rFonts w:cs="Arial"/>
          <w:sz w:val="22"/>
        </w:rPr>
      </w:pPr>
      <w:r w:rsidRPr="003C6B8E">
        <w:rPr>
          <w:rFonts w:cs="Arial"/>
          <w:b/>
          <w:bCs/>
          <w:sz w:val="22"/>
        </w:rPr>
        <w:t xml:space="preserve">Performance Indicators for the new Council Plan </w:t>
      </w:r>
      <w:r w:rsidRPr="003C6B8E">
        <w:rPr>
          <w:rFonts w:cs="Arial"/>
          <w:sz w:val="22"/>
        </w:rPr>
        <w:t>(2021-26) relevant to the committee were agreed.</w:t>
      </w:r>
    </w:p>
    <w:p w14:paraId="2E06F278" w14:textId="77777777" w:rsidR="000D5D01" w:rsidRPr="003C6B8E" w:rsidRDefault="000D5D01" w:rsidP="000D5D01">
      <w:pPr>
        <w:pStyle w:val="ListParagraph"/>
        <w:numPr>
          <w:ilvl w:val="0"/>
          <w:numId w:val="35"/>
        </w:numPr>
        <w:spacing w:before="120" w:after="120" w:line="300" w:lineRule="exact"/>
        <w:contextualSpacing w:val="0"/>
        <w:rPr>
          <w:rFonts w:cs="Arial"/>
          <w:sz w:val="22"/>
        </w:rPr>
      </w:pPr>
      <w:r w:rsidRPr="003C6B8E">
        <w:rPr>
          <w:rFonts w:cs="Arial"/>
          <w:b/>
          <w:bCs/>
          <w:sz w:val="22"/>
        </w:rPr>
        <w:lastRenderedPageBreak/>
        <w:t xml:space="preserve">Cleaner Estates &amp; Service Standards </w:t>
      </w:r>
      <w:r w:rsidRPr="003C6B8E">
        <w:rPr>
          <w:rFonts w:cs="Arial"/>
          <w:sz w:val="22"/>
        </w:rPr>
        <w:t xml:space="preserve">- verbal update on action plans, with questions on waste collection at flats and installation of CCTV to manage </w:t>
      </w:r>
      <w:r>
        <w:rPr>
          <w:rFonts w:cs="Arial"/>
          <w:sz w:val="22"/>
        </w:rPr>
        <w:t xml:space="preserve">anti-social behaviour </w:t>
      </w:r>
      <w:r w:rsidRPr="003C6B8E">
        <w:rPr>
          <w:rFonts w:cs="Arial"/>
          <w:sz w:val="22"/>
        </w:rPr>
        <w:t>at Chapel Street, Cam.</w:t>
      </w:r>
    </w:p>
    <w:p w14:paraId="5B90BF6E" w14:textId="77777777" w:rsidR="000D5D01" w:rsidRPr="003C6B8E" w:rsidRDefault="000D5D01" w:rsidP="000D5D01">
      <w:pPr>
        <w:pStyle w:val="ListParagraph"/>
        <w:numPr>
          <w:ilvl w:val="0"/>
          <w:numId w:val="35"/>
        </w:numPr>
        <w:spacing w:before="120" w:after="120" w:line="300" w:lineRule="exact"/>
        <w:contextualSpacing w:val="0"/>
        <w:rPr>
          <w:rFonts w:cs="Arial"/>
          <w:sz w:val="22"/>
        </w:rPr>
      </w:pPr>
      <w:r w:rsidRPr="003C6B8E">
        <w:rPr>
          <w:rFonts w:cs="Arial"/>
          <w:b/>
          <w:bCs/>
          <w:sz w:val="22"/>
        </w:rPr>
        <w:t>Member Reports</w:t>
      </w:r>
      <w:r w:rsidRPr="003C6B8E">
        <w:rPr>
          <w:rFonts w:cs="Arial"/>
          <w:sz w:val="22"/>
        </w:rPr>
        <w:t xml:space="preserve"> were received from Task &amp; Finish Groups on Tenant Representatives, Retrofit/Carbon Reduction, Tenant Engagement and Empowerment, Housing Repairs and Voids. Progress is being made on getting empty SDC properties re-let more quickly.  </w:t>
      </w:r>
    </w:p>
    <w:p w14:paraId="5B0CD6FF" w14:textId="77777777" w:rsidR="000D5D01" w:rsidRPr="003C6B8E" w:rsidRDefault="000D5D01" w:rsidP="000D5D01">
      <w:pPr>
        <w:spacing w:before="120" w:after="120" w:line="300" w:lineRule="exact"/>
        <w:rPr>
          <w:rFonts w:cs="Arial"/>
          <w:sz w:val="22"/>
        </w:rPr>
      </w:pPr>
      <w:r w:rsidRPr="003C6B8E">
        <w:rPr>
          <w:rFonts w:cs="Arial"/>
          <w:sz w:val="22"/>
        </w:rPr>
        <w:t xml:space="preserve">The Committee papers and meeting recording can be found </w:t>
      </w:r>
      <w:hyperlink r:id="rId32" w:history="1">
        <w:r w:rsidRPr="003C6B8E">
          <w:rPr>
            <w:rStyle w:val="Hyperlink"/>
            <w:sz w:val="22"/>
          </w:rPr>
          <w:t>here</w:t>
        </w:r>
      </w:hyperlink>
      <w:r w:rsidRPr="003C6B8E">
        <w:rPr>
          <w:rFonts w:cs="Arial"/>
          <w:sz w:val="22"/>
        </w:rPr>
        <w:t xml:space="preserve">. </w:t>
      </w:r>
    </w:p>
    <w:p w14:paraId="16A0CE07" w14:textId="77777777" w:rsidR="000D5D01" w:rsidRPr="003C6B8E" w:rsidRDefault="000D5D01" w:rsidP="000D5D01">
      <w:pPr>
        <w:spacing w:before="120" w:after="120" w:line="300" w:lineRule="exact"/>
        <w:rPr>
          <w:rFonts w:cs="Arial"/>
          <w:b/>
          <w:bCs/>
          <w:sz w:val="22"/>
        </w:rPr>
      </w:pPr>
    </w:p>
    <w:p w14:paraId="320CB0C5" w14:textId="77777777" w:rsidR="000D5D01" w:rsidRPr="003C6B8E" w:rsidRDefault="000D5D01" w:rsidP="000D5D01">
      <w:pPr>
        <w:pBdr>
          <w:bottom w:val="single" w:sz="4" w:space="1" w:color="auto"/>
        </w:pBdr>
        <w:spacing w:before="120" w:after="120" w:line="300" w:lineRule="exact"/>
        <w:rPr>
          <w:rFonts w:cs="Arial"/>
          <w:b/>
          <w:bCs/>
          <w:sz w:val="22"/>
        </w:rPr>
      </w:pPr>
      <w:r w:rsidRPr="003C6B8E">
        <w:rPr>
          <w:rFonts w:cs="Arial"/>
          <w:b/>
          <w:bCs/>
          <w:sz w:val="22"/>
        </w:rPr>
        <w:t xml:space="preserve">Environment Committee – 9 December </w:t>
      </w:r>
    </w:p>
    <w:p w14:paraId="2BE64152" w14:textId="77777777" w:rsidR="000D5D01" w:rsidRPr="003C6B8E" w:rsidRDefault="000D5D01" w:rsidP="000D5D01">
      <w:pPr>
        <w:pStyle w:val="ListParagraph"/>
        <w:numPr>
          <w:ilvl w:val="0"/>
          <w:numId w:val="36"/>
        </w:numPr>
        <w:spacing w:before="120" w:after="120" w:line="300" w:lineRule="exact"/>
        <w:contextualSpacing w:val="0"/>
        <w:rPr>
          <w:rFonts w:cs="Arial"/>
          <w:color w:val="000000"/>
          <w:sz w:val="22"/>
        </w:rPr>
      </w:pPr>
      <w:r w:rsidRPr="003C6B8E">
        <w:rPr>
          <w:rFonts w:cs="Arial"/>
          <w:b/>
          <w:bCs/>
          <w:color w:val="000000"/>
          <w:sz w:val="22"/>
        </w:rPr>
        <w:t xml:space="preserve">Public questions </w:t>
      </w:r>
      <w:r w:rsidRPr="003C6B8E">
        <w:rPr>
          <w:rFonts w:cs="Arial"/>
          <w:color w:val="000000"/>
          <w:sz w:val="22"/>
        </w:rPr>
        <w:t xml:space="preserve">– covered SDC’s responsibilities on litter, and how the council will support sustainable farming within its economic strategy. </w:t>
      </w:r>
    </w:p>
    <w:p w14:paraId="3B64B2C4" w14:textId="77777777" w:rsidR="000D5D01" w:rsidRPr="003C6B8E" w:rsidRDefault="000D5D01" w:rsidP="000D5D01">
      <w:pPr>
        <w:pStyle w:val="ListParagraph"/>
        <w:numPr>
          <w:ilvl w:val="0"/>
          <w:numId w:val="36"/>
        </w:numPr>
        <w:spacing w:before="120" w:after="120" w:line="300" w:lineRule="exact"/>
        <w:contextualSpacing w:val="0"/>
        <w:rPr>
          <w:rFonts w:cs="Arial"/>
          <w:color w:val="000000"/>
          <w:sz w:val="22"/>
        </w:rPr>
      </w:pPr>
      <w:proofErr w:type="spellStart"/>
      <w:r w:rsidRPr="003C6B8E">
        <w:rPr>
          <w:rFonts w:cs="Arial"/>
          <w:b/>
          <w:bCs/>
          <w:color w:val="000000"/>
          <w:sz w:val="22"/>
        </w:rPr>
        <w:t>Ubico</w:t>
      </w:r>
      <w:proofErr w:type="spellEnd"/>
      <w:r w:rsidRPr="003C6B8E">
        <w:rPr>
          <w:rFonts w:cs="Arial"/>
          <w:b/>
          <w:bCs/>
          <w:color w:val="000000"/>
          <w:sz w:val="22"/>
        </w:rPr>
        <w:t xml:space="preserve"> </w:t>
      </w:r>
      <w:r w:rsidRPr="003C6B8E">
        <w:rPr>
          <w:rFonts w:cs="Arial"/>
          <w:color w:val="000000"/>
          <w:sz w:val="22"/>
        </w:rPr>
        <w:t xml:space="preserve">- Beth Boughton, Managing Director of </w:t>
      </w:r>
      <w:proofErr w:type="spellStart"/>
      <w:r w:rsidRPr="003C6B8E">
        <w:rPr>
          <w:rFonts w:cs="Arial"/>
          <w:color w:val="000000"/>
          <w:sz w:val="22"/>
        </w:rPr>
        <w:t>Ubico</w:t>
      </w:r>
      <w:proofErr w:type="spellEnd"/>
      <w:r w:rsidRPr="003C6B8E">
        <w:rPr>
          <w:rFonts w:cs="Arial"/>
          <w:color w:val="000000"/>
          <w:sz w:val="22"/>
        </w:rPr>
        <w:t>, presented the updated five-year company strategy, and the Committee received a financial report for the quarter and the revised budget for FY22/23 (£6.685m).</w:t>
      </w:r>
    </w:p>
    <w:p w14:paraId="212AEA16" w14:textId="77777777" w:rsidR="000D5D01" w:rsidRPr="003C6B8E" w:rsidRDefault="000D5D01" w:rsidP="000D5D01">
      <w:pPr>
        <w:pStyle w:val="ListParagraph"/>
        <w:numPr>
          <w:ilvl w:val="0"/>
          <w:numId w:val="36"/>
        </w:numPr>
        <w:spacing w:before="120" w:after="120" w:line="300" w:lineRule="exact"/>
        <w:contextualSpacing w:val="0"/>
        <w:rPr>
          <w:rFonts w:cs="Arial"/>
          <w:sz w:val="22"/>
        </w:rPr>
      </w:pPr>
      <w:r w:rsidRPr="003C6B8E">
        <w:rPr>
          <w:rFonts w:cs="Arial"/>
          <w:b/>
          <w:bCs/>
          <w:sz w:val="22"/>
        </w:rPr>
        <w:t xml:space="preserve">Performance Indicators </w:t>
      </w:r>
      <w:r w:rsidRPr="00011DFE">
        <w:rPr>
          <w:rFonts w:cs="Arial"/>
          <w:sz w:val="22"/>
        </w:rPr>
        <w:t>for the new Council Plan</w:t>
      </w:r>
      <w:r w:rsidRPr="003C6B8E">
        <w:rPr>
          <w:rFonts w:cs="Arial"/>
          <w:b/>
          <w:bCs/>
          <w:sz w:val="22"/>
        </w:rPr>
        <w:t xml:space="preserve"> </w:t>
      </w:r>
      <w:r w:rsidRPr="003C6B8E">
        <w:rPr>
          <w:rFonts w:cs="Arial"/>
          <w:sz w:val="22"/>
        </w:rPr>
        <w:t>(2021-26) relevant to the committee were agreed.</w:t>
      </w:r>
    </w:p>
    <w:p w14:paraId="06632284" w14:textId="77777777" w:rsidR="000D5D01" w:rsidRPr="003C6B8E" w:rsidRDefault="000D5D01" w:rsidP="000D5D01">
      <w:pPr>
        <w:pStyle w:val="ListParagraph"/>
        <w:numPr>
          <w:ilvl w:val="0"/>
          <w:numId w:val="36"/>
        </w:numPr>
        <w:spacing w:before="120" w:after="120" w:line="300" w:lineRule="exact"/>
        <w:contextualSpacing w:val="0"/>
        <w:rPr>
          <w:rFonts w:eastAsia="Times New Roman" w:cs="Arial"/>
          <w:color w:val="000000"/>
          <w:sz w:val="22"/>
        </w:rPr>
      </w:pPr>
      <w:r w:rsidRPr="003C6B8E">
        <w:rPr>
          <w:rFonts w:cs="Arial"/>
          <w:b/>
          <w:bCs/>
          <w:sz w:val="22"/>
        </w:rPr>
        <w:t>Allocation of Community Infrastructure Levy</w:t>
      </w:r>
      <w:r w:rsidRPr="003C6B8E">
        <w:rPr>
          <w:rFonts w:cs="Arial"/>
          <w:sz w:val="22"/>
        </w:rPr>
        <w:t xml:space="preserve">– the Committee recommended to Strategy &amp; Resources Committee the following </w:t>
      </w:r>
      <w:r w:rsidRPr="003C6B8E">
        <w:rPr>
          <w:rFonts w:eastAsia="Times New Roman" w:cs="Arial"/>
          <w:color w:val="000000"/>
          <w:sz w:val="22"/>
        </w:rPr>
        <w:t>allocations for 2022/23: </w:t>
      </w:r>
    </w:p>
    <w:p w14:paraId="242FD13C" w14:textId="77777777" w:rsidR="000D5D01" w:rsidRPr="003C6B8E" w:rsidRDefault="000D5D01" w:rsidP="000D5D01">
      <w:pPr>
        <w:numPr>
          <w:ilvl w:val="2"/>
          <w:numId w:val="37"/>
        </w:numPr>
        <w:spacing w:before="120" w:after="120" w:line="300" w:lineRule="exact"/>
        <w:ind w:left="426"/>
        <w:rPr>
          <w:rFonts w:eastAsia="Times New Roman" w:cs="Arial"/>
          <w:color w:val="000000"/>
          <w:sz w:val="22"/>
        </w:rPr>
      </w:pPr>
      <w:r w:rsidRPr="003C6B8E">
        <w:rPr>
          <w:rFonts w:eastAsia="Times New Roman" w:cs="Arial"/>
          <w:color w:val="000000"/>
          <w:sz w:val="22"/>
        </w:rPr>
        <w:t>Nailsworth flood prevention and drainage scheme (£52,500) </w:t>
      </w:r>
    </w:p>
    <w:p w14:paraId="597AB5E0" w14:textId="77777777" w:rsidR="000D5D01" w:rsidRPr="003C6B8E" w:rsidRDefault="000D5D01" w:rsidP="000D5D01">
      <w:pPr>
        <w:numPr>
          <w:ilvl w:val="2"/>
          <w:numId w:val="37"/>
        </w:numPr>
        <w:spacing w:before="120" w:after="120" w:line="300" w:lineRule="exact"/>
        <w:ind w:left="426"/>
        <w:rPr>
          <w:rFonts w:eastAsia="Times New Roman" w:cs="Arial"/>
          <w:color w:val="000000"/>
          <w:sz w:val="22"/>
        </w:rPr>
      </w:pPr>
      <w:r w:rsidRPr="003C6B8E">
        <w:rPr>
          <w:rFonts w:eastAsia="Times New Roman" w:cs="Arial"/>
          <w:color w:val="000000"/>
          <w:sz w:val="22"/>
        </w:rPr>
        <w:t>Archway School 3G Astro Turf pitch (£150,000) </w:t>
      </w:r>
    </w:p>
    <w:p w14:paraId="53A02C5D" w14:textId="77777777" w:rsidR="000D5D01" w:rsidRPr="003C6B8E" w:rsidRDefault="000D5D01" w:rsidP="000D5D01">
      <w:pPr>
        <w:numPr>
          <w:ilvl w:val="2"/>
          <w:numId w:val="37"/>
        </w:numPr>
        <w:spacing w:before="120" w:after="120" w:line="300" w:lineRule="exact"/>
        <w:ind w:left="426"/>
        <w:rPr>
          <w:rFonts w:eastAsia="Times New Roman" w:cs="Arial"/>
          <w:color w:val="000000"/>
          <w:sz w:val="22"/>
        </w:rPr>
      </w:pPr>
      <w:r w:rsidRPr="003C6B8E">
        <w:rPr>
          <w:rFonts w:eastAsia="Times New Roman" w:cs="Arial"/>
          <w:color w:val="000000"/>
          <w:sz w:val="22"/>
        </w:rPr>
        <w:t>Stratford Park Outdoor Pool heat exchange (£20,000) </w:t>
      </w:r>
    </w:p>
    <w:p w14:paraId="42D2CB65" w14:textId="77777777" w:rsidR="000D5D01" w:rsidRPr="003C6B8E" w:rsidRDefault="000D5D01" w:rsidP="000D5D01">
      <w:pPr>
        <w:numPr>
          <w:ilvl w:val="2"/>
          <w:numId w:val="37"/>
        </w:numPr>
        <w:spacing w:before="120" w:after="120" w:line="300" w:lineRule="exact"/>
        <w:ind w:left="426"/>
        <w:rPr>
          <w:rFonts w:eastAsia="Times New Roman" w:cs="Arial"/>
          <w:color w:val="000000"/>
          <w:sz w:val="22"/>
        </w:rPr>
      </w:pPr>
      <w:proofErr w:type="spellStart"/>
      <w:r w:rsidRPr="003C6B8E">
        <w:rPr>
          <w:rFonts w:eastAsia="Times New Roman" w:cs="Arial"/>
          <w:color w:val="000000"/>
          <w:sz w:val="22"/>
        </w:rPr>
        <w:t>Cainscross</w:t>
      </w:r>
      <w:proofErr w:type="spellEnd"/>
      <w:r w:rsidRPr="003C6B8E">
        <w:rPr>
          <w:rFonts w:eastAsia="Times New Roman" w:cs="Arial"/>
          <w:color w:val="000000"/>
          <w:sz w:val="22"/>
        </w:rPr>
        <w:t xml:space="preserve"> Cycle Scheme Feasibility Study (project variation of 21/22 </w:t>
      </w:r>
      <w:r>
        <w:rPr>
          <w:rFonts w:eastAsia="Times New Roman" w:cs="Arial"/>
          <w:color w:val="000000"/>
          <w:sz w:val="22"/>
        </w:rPr>
        <w:t xml:space="preserve">- </w:t>
      </w:r>
      <w:r w:rsidRPr="003C6B8E">
        <w:rPr>
          <w:rFonts w:eastAsia="Times New Roman" w:cs="Arial"/>
          <w:color w:val="000000"/>
          <w:sz w:val="22"/>
        </w:rPr>
        <w:t>£75k commitment). </w:t>
      </w:r>
    </w:p>
    <w:p w14:paraId="2BD1B2D7" w14:textId="77777777" w:rsidR="000D5D01" w:rsidRPr="003C6B8E" w:rsidRDefault="000D5D01" w:rsidP="000D5D01">
      <w:pPr>
        <w:pStyle w:val="ListParagraph"/>
        <w:numPr>
          <w:ilvl w:val="0"/>
          <w:numId w:val="36"/>
        </w:numPr>
        <w:spacing w:before="120" w:after="120" w:line="300" w:lineRule="exact"/>
        <w:contextualSpacing w:val="0"/>
        <w:rPr>
          <w:rFonts w:cs="Arial"/>
          <w:sz w:val="22"/>
        </w:rPr>
      </w:pPr>
      <w:r w:rsidRPr="003C6B8E">
        <w:rPr>
          <w:rFonts w:cs="Arial"/>
          <w:b/>
          <w:bCs/>
          <w:sz w:val="22"/>
        </w:rPr>
        <w:t xml:space="preserve">Strategic Planning </w:t>
      </w:r>
      <w:r w:rsidRPr="003C6B8E">
        <w:rPr>
          <w:rFonts w:cs="Arial"/>
          <w:sz w:val="22"/>
        </w:rPr>
        <w:t xml:space="preserve">– it was agreed to establish a new Strategic Planning Advisory Board, an officer </w:t>
      </w:r>
      <w:r>
        <w:rPr>
          <w:rFonts w:cs="Arial"/>
          <w:sz w:val="22"/>
        </w:rPr>
        <w:t>and</w:t>
      </w:r>
      <w:r w:rsidRPr="003C6B8E">
        <w:rPr>
          <w:rFonts w:cs="Arial"/>
          <w:sz w:val="22"/>
        </w:rPr>
        <w:t xml:space="preserve"> member working group considering matters of strategic planning policy and implementation. </w:t>
      </w:r>
    </w:p>
    <w:p w14:paraId="26C6B115" w14:textId="77777777" w:rsidR="000D5D01" w:rsidRPr="003C6B8E" w:rsidRDefault="000D5D01" w:rsidP="000D5D01">
      <w:pPr>
        <w:spacing w:before="120" w:after="120" w:line="300" w:lineRule="exact"/>
        <w:rPr>
          <w:rFonts w:cs="Arial"/>
          <w:color w:val="000000"/>
          <w:sz w:val="22"/>
        </w:rPr>
      </w:pPr>
      <w:r w:rsidRPr="003C6B8E">
        <w:rPr>
          <w:rFonts w:cs="Arial"/>
          <w:color w:val="000000"/>
          <w:sz w:val="22"/>
        </w:rPr>
        <w:t>It was also agreed that an informal meeting would take place in January to agree a timeline on the Severn Estuary Mitigation Strategy, and that any additional air quality monitoring proposal from Cllr Kay could be costed for further review. </w:t>
      </w:r>
    </w:p>
    <w:p w14:paraId="2F843757" w14:textId="77777777" w:rsidR="000D5D01" w:rsidRPr="003C6B8E" w:rsidRDefault="000D5D01" w:rsidP="000D5D01">
      <w:pPr>
        <w:spacing w:before="120" w:after="120" w:line="300" w:lineRule="exact"/>
        <w:rPr>
          <w:rFonts w:cs="Arial"/>
          <w:sz w:val="22"/>
        </w:rPr>
      </w:pPr>
      <w:r w:rsidRPr="003C6B8E">
        <w:rPr>
          <w:rFonts w:cs="Arial"/>
          <w:sz w:val="22"/>
        </w:rPr>
        <w:t xml:space="preserve">The Committee papers and meeting recording can be found </w:t>
      </w:r>
      <w:hyperlink r:id="rId33" w:history="1">
        <w:r w:rsidRPr="003C6B8E">
          <w:rPr>
            <w:rStyle w:val="Hyperlink"/>
            <w:sz w:val="22"/>
          </w:rPr>
          <w:t>here</w:t>
        </w:r>
      </w:hyperlink>
      <w:r w:rsidRPr="003C6B8E">
        <w:rPr>
          <w:rFonts w:cs="Arial"/>
          <w:sz w:val="22"/>
        </w:rPr>
        <w:t xml:space="preserve">. </w:t>
      </w:r>
    </w:p>
    <w:p w14:paraId="7E4BCDBB" w14:textId="77777777" w:rsidR="000D5D01" w:rsidRPr="002F1969" w:rsidRDefault="000D5D01" w:rsidP="000D5D01">
      <w:pPr>
        <w:spacing w:before="120" w:after="120" w:line="300" w:lineRule="exact"/>
        <w:rPr>
          <w:rFonts w:cs="Arial"/>
          <w:b/>
          <w:bCs/>
          <w:color w:val="000000"/>
          <w:sz w:val="22"/>
        </w:rPr>
      </w:pPr>
    </w:p>
    <w:p w14:paraId="3D2089ED" w14:textId="77777777" w:rsidR="000D5D01" w:rsidRPr="003C6B8E" w:rsidRDefault="000D5D01" w:rsidP="000D5D01">
      <w:pPr>
        <w:spacing w:before="120" w:after="120" w:line="300" w:lineRule="exact"/>
        <w:rPr>
          <w:rFonts w:cs="Arial"/>
          <w:sz w:val="22"/>
        </w:rPr>
      </w:pPr>
      <w:r>
        <w:rPr>
          <w:rFonts w:eastAsia="Times New Roman" w:cs="Arial"/>
          <w:color w:val="000000"/>
          <w:sz w:val="22"/>
        </w:rPr>
        <w:t>------------------------------------------------------------</w:t>
      </w:r>
    </w:p>
    <w:p w14:paraId="245820D7" w14:textId="77777777" w:rsidR="000D5D01" w:rsidRPr="003C6B8E" w:rsidRDefault="000D5D01" w:rsidP="000D5D01">
      <w:pPr>
        <w:spacing w:before="120" w:after="120" w:line="300" w:lineRule="exact"/>
        <w:rPr>
          <w:rFonts w:cs="Arial"/>
          <w:sz w:val="22"/>
        </w:rPr>
      </w:pPr>
      <w:r w:rsidRPr="003C6B8E">
        <w:rPr>
          <w:rFonts w:cs="Arial"/>
          <w:sz w:val="22"/>
        </w:rPr>
        <w:t xml:space="preserve">The </w:t>
      </w:r>
      <w:r w:rsidRPr="003C6B8E">
        <w:rPr>
          <w:rFonts w:cs="Arial"/>
          <w:b/>
          <w:bCs/>
          <w:sz w:val="22"/>
        </w:rPr>
        <w:t>Council meeting scheduled for 16 December</w:t>
      </w:r>
      <w:r w:rsidRPr="003C6B8E">
        <w:rPr>
          <w:rFonts w:cs="Arial"/>
          <w:sz w:val="22"/>
        </w:rPr>
        <w:t xml:space="preserve"> was cancelled, due to Covid and the difficulty with social distancing for members in the Council Chamber.  There were no urgent items for discussion / approval that could not be postponed until the next Council meeting in February.  </w:t>
      </w:r>
    </w:p>
    <w:p w14:paraId="63F0A67B" w14:textId="77777777" w:rsidR="000D5D01" w:rsidRPr="003C6B8E" w:rsidRDefault="000D5D01" w:rsidP="000D5D01">
      <w:pPr>
        <w:spacing w:before="120" w:after="120" w:line="300" w:lineRule="exact"/>
        <w:rPr>
          <w:rFonts w:cs="Arial"/>
          <w:sz w:val="22"/>
        </w:rPr>
      </w:pPr>
    </w:p>
    <w:p w14:paraId="222F9660" w14:textId="77777777" w:rsidR="000D5D01" w:rsidRPr="003C6B8E" w:rsidRDefault="000D5D01" w:rsidP="000D5D01">
      <w:pPr>
        <w:spacing w:before="120" w:after="120" w:line="300" w:lineRule="exact"/>
        <w:rPr>
          <w:rFonts w:cs="Arial"/>
          <w:b/>
          <w:bCs/>
          <w:sz w:val="22"/>
        </w:rPr>
      </w:pPr>
      <w:r w:rsidRPr="003C6B8E">
        <w:rPr>
          <w:rFonts w:cs="Arial"/>
          <w:b/>
          <w:bCs/>
          <w:sz w:val="22"/>
        </w:rPr>
        <w:t>Consultation – Economic Development Strategy</w:t>
      </w:r>
    </w:p>
    <w:p w14:paraId="16A8A49D" w14:textId="77777777" w:rsidR="000D5D01" w:rsidRPr="003C6B8E" w:rsidRDefault="000D5D01" w:rsidP="000D5D01">
      <w:pPr>
        <w:spacing w:before="120" w:after="120" w:line="300" w:lineRule="exact"/>
        <w:rPr>
          <w:rFonts w:cs="Arial"/>
          <w:sz w:val="22"/>
        </w:rPr>
      </w:pPr>
      <w:r w:rsidRPr="003C6B8E">
        <w:rPr>
          <w:rFonts w:cs="Arial"/>
          <w:sz w:val="22"/>
        </w:rPr>
        <w:lastRenderedPageBreak/>
        <w:t xml:space="preserve">The Council has prepared a Draft Economic Development Strategy, which covers the next 10 years and is open for consultation until 10 February 2022.  </w:t>
      </w:r>
    </w:p>
    <w:p w14:paraId="5EBFD64D" w14:textId="77777777" w:rsidR="000D5D01" w:rsidRPr="003C6B8E" w:rsidRDefault="000D5D01" w:rsidP="000D5D01">
      <w:pPr>
        <w:spacing w:before="120" w:after="120" w:line="300" w:lineRule="exact"/>
        <w:rPr>
          <w:rFonts w:cs="Arial"/>
          <w:sz w:val="22"/>
        </w:rPr>
      </w:pPr>
      <w:r w:rsidRPr="003C6B8E">
        <w:rPr>
          <w:rFonts w:cs="Arial"/>
          <w:sz w:val="22"/>
        </w:rPr>
        <w:t xml:space="preserve">Views are welcome on all parts of the strategy including: </w:t>
      </w:r>
    </w:p>
    <w:p w14:paraId="008D3BD1" w14:textId="77777777" w:rsidR="000D5D01" w:rsidRPr="003C6B8E" w:rsidRDefault="000D5D01" w:rsidP="000D5D01">
      <w:pPr>
        <w:pStyle w:val="ListParagraph"/>
        <w:numPr>
          <w:ilvl w:val="0"/>
          <w:numId w:val="38"/>
        </w:numPr>
        <w:spacing w:before="120" w:after="120" w:line="300" w:lineRule="exact"/>
        <w:ind w:left="142"/>
        <w:contextualSpacing w:val="0"/>
        <w:rPr>
          <w:rFonts w:cs="Arial"/>
          <w:sz w:val="22"/>
        </w:rPr>
      </w:pPr>
      <w:r w:rsidRPr="003C6B8E">
        <w:rPr>
          <w:rFonts w:cs="Arial"/>
          <w:sz w:val="22"/>
        </w:rPr>
        <w:t xml:space="preserve">Does the vision meet the overarching needs of the </w:t>
      </w:r>
      <w:proofErr w:type="gramStart"/>
      <w:r w:rsidRPr="003C6B8E">
        <w:rPr>
          <w:rFonts w:cs="Arial"/>
          <w:sz w:val="22"/>
        </w:rPr>
        <w:t>District</w:t>
      </w:r>
      <w:proofErr w:type="gramEnd"/>
      <w:r w:rsidRPr="003C6B8E">
        <w:rPr>
          <w:rFonts w:cs="Arial"/>
          <w:sz w:val="22"/>
        </w:rPr>
        <w:t>?</w:t>
      </w:r>
    </w:p>
    <w:p w14:paraId="453C6D5C" w14:textId="77777777" w:rsidR="000D5D01" w:rsidRPr="003C6B8E" w:rsidRDefault="000D5D01" w:rsidP="000D5D01">
      <w:pPr>
        <w:pStyle w:val="ListParagraph"/>
        <w:numPr>
          <w:ilvl w:val="0"/>
          <w:numId w:val="38"/>
        </w:numPr>
        <w:spacing w:before="120" w:after="120" w:line="300" w:lineRule="exact"/>
        <w:ind w:left="142"/>
        <w:contextualSpacing w:val="0"/>
        <w:rPr>
          <w:rFonts w:cs="Arial"/>
          <w:sz w:val="22"/>
        </w:rPr>
      </w:pPr>
      <w:r w:rsidRPr="003C6B8E">
        <w:rPr>
          <w:rFonts w:cs="Arial"/>
          <w:sz w:val="22"/>
        </w:rPr>
        <w:t>Do you agree with the key economic objectives and commitments outlined?</w:t>
      </w:r>
    </w:p>
    <w:p w14:paraId="3A3C3140" w14:textId="77777777" w:rsidR="000D5D01" w:rsidRPr="003C6B8E" w:rsidRDefault="000D5D01" w:rsidP="000D5D01">
      <w:pPr>
        <w:pStyle w:val="ListParagraph"/>
        <w:numPr>
          <w:ilvl w:val="0"/>
          <w:numId w:val="38"/>
        </w:numPr>
        <w:spacing w:before="120" w:after="120" w:line="300" w:lineRule="exact"/>
        <w:ind w:left="142"/>
        <w:contextualSpacing w:val="0"/>
        <w:rPr>
          <w:rFonts w:cs="Arial"/>
          <w:sz w:val="22"/>
        </w:rPr>
      </w:pPr>
      <w:r w:rsidRPr="003C6B8E">
        <w:rPr>
          <w:rFonts w:cs="Arial"/>
          <w:sz w:val="22"/>
        </w:rPr>
        <w:t xml:space="preserve">Do you feel we have the correct priority sectors outlined in the </w:t>
      </w:r>
      <w:proofErr w:type="gramStart"/>
      <w:r w:rsidRPr="003C6B8E">
        <w:rPr>
          <w:rFonts w:cs="Arial"/>
          <w:sz w:val="22"/>
        </w:rPr>
        <w:t>District</w:t>
      </w:r>
      <w:proofErr w:type="gramEnd"/>
      <w:r w:rsidRPr="003C6B8E">
        <w:rPr>
          <w:rFonts w:cs="Arial"/>
          <w:sz w:val="22"/>
        </w:rPr>
        <w:t>?</w:t>
      </w:r>
    </w:p>
    <w:p w14:paraId="323A267D" w14:textId="77777777" w:rsidR="000D5D01" w:rsidRPr="003C6B8E" w:rsidRDefault="000D5D01" w:rsidP="000D5D01">
      <w:pPr>
        <w:pStyle w:val="ListParagraph"/>
        <w:numPr>
          <w:ilvl w:val="0"/>
          <w:numId w:val="38"/>
        </w:numPr>
        <w:spacing w:before="120" w:after="120" w:line="300" w:lineRule="exact"/>
        <w:ind w:left="142"/>
        <w:contextualSpacing w:val="0"/>
        <w:rPr>
          <w:rFonts w:cs="Arial"/>
          <w:sz w:val="22"/>
        </w:rPr>
      </w:pPr>
      <w:r w:rsidRPr="003C6B8E">
        <w:rPr>
          <w:rFonts w:cs="Arial"/>
          <w:sz w:val="22"/>
        </w:rPr>
        <w:t>What are the top three priority sectors for your area?</w:t>
      </w:r>
    </w:p>
    <w:p w14:paraId="7BE352C3" w14:textId="77777777" w:rsidR="000D5D01" w:rsidRPr="003C6B8E" w:rsidRDefault="000D5D01" w:rsidP="000D5D01">
      <w:pPr>
        <w:spacing w:before="120" w:after="120" w:line="300" w:lineRule="exact"/>
        <w:rPr>
          <w:rFonts w:cs="Arial"/>
          <w:sz w:val="22"/>
        </w:rPr>
      </w:pPr>
      <w:r w:rsidRPr="003C6B8E">
        <w:rPr>
          <w:rFonts w:cs="Arial"/>
          <w:sz w:val="22"/>
        </w:rPr>
        <w:t xml:space="preserve">The strategy can be seen </w:t>
      </w:r>
      <w:r>
        <w:rPr>
          <w:rFonts w:cs="Arial"/>
          <w:sz w:val="22"/>
        </w:rPr>
        <w:t>here</w:t>
      </w:r>
      <w:r w:rsidRPr="003C6B8E">
        <w:rPr>
          <w:rFonts w:cs="Arial"/>
          <w:sz w:val="22"/>
        </w:rPr>
        <w:t> </w:t>
      </w:r>
      <w:hyperlink r:id="rId34" w:history="1">
        <w:r w:rsidRPr="003C6B8E">
          <w:rPr>
            <w:rStyle w:val="Hyperlink"/>
            <w:sz w:val="22"/>
          </w:rPr>
          <w:t>https://www.stroud.gov.uk/council-and-democracy/about-the-council/have-your-say/consultations/the-economic-development-strategy</w:t>
        </w:r>
      </w:hyperlink>
      <w:r w:rsidRPr="003C6B8E">
        <w:rPr>
          <w:rFonts w:cs="Arial"/>
          <w:sz w:val="22"/>
        </w:rPr>
        <w:t> </w:t>
      </w:r>
    </w:p>
    <w:p w14:paraId="5AEAFC5F" w14:textId="77777777" w:rsidR="000D5D01" w:rsidRPr="003C6B8E" w:rsidRDefault="000D5D01" w:rsidP="000D5D01">
      <w:pPr>
        <w:spacing w:before="120" w:after="120" w:line="300" w:lineRule="exact"/>
        <w:rPr>
          <w:rFonts w:cs="Arial"/>
          <w:sz w:val="22"/>
        </w:rPr>
      </w:pPr>
      <w:r>
        <w:rPr>
          <w:rFonts w:cs="Arial"/>
          <w:sz w:val="22"/>
        </w:rPr>
        <w:t xml:space="preserve">Please send comments to </w:t>
      </w:r>
      <w:hyperlink r:id="rId35" w:history="1">
        <w:r w:rsidRPr="003C6B8E">
          <w:rPr>
            <w:rStyle w:val="Hyperlink"/>
            <w:sz w:val="22"/>
          </w:rPr>
          <w:t>Amy.Beckett@stroud.gov.uk</w:t>
        </w:r>
      </w:hyperlink>
      <w:r w:rsidRPr="003C6B8E">
        <w:rPr>
          <w:rFonts w:cs="Arial"/>
          <w:sz w:val="22"/>
        </w:rPr>
        <w:t xml:space="preserve">  </w:t>
      </w:r>
      <w:r>
        <w:rPr>
          <w:rFonts w:cs="Arial"/>
          <w:sz w:val="22"/>
        </w:rPr>
        <w:t xml:space="preserve">and with reference to the relevant </w:t>
      </w:r>
      <w:r w:rsidRPr="003C6B8E">
        <w:rPr>
          <w:rFonts w:cs="Arial"/>
          <w:sz w:val="22"/>
        </w:rPr>
        <w:t>section of the document</w:t>
      </w:r>
      <w:r>
        <w:rPr>
          <w:rFonts w:cs="Arial"/>
          <w:sz w:val="22"/>
        </w:rPr>
        <w:t>.</w:t>
      </w:r>
    </w:p>
    <w:p w14:paraId="03E0BA55" w14:textId="77777777" w:rsidR="000D5D01" w:rsidRPr="003C6B8E" w:rsidRDefault="000D5D01" w:rsidP="000D5D01">
      <w:pPr>
        <w:spacing w:before="120" w:after="120" w:line="300" w:lineRule="exact"/>
        <w:rPr>
          <w:rFonts w:cs="Arial"/>
          <w:sz w:val="22"/>
        </w:rPr>
      </w:pPr>
      <w:r w:rsidRPr="003C6B8E">
        <w:rPr>
          <w:rFonts w:cs="Arial"/>
          <w:sz w:val="22"/>
        </w:rPr>
        <w:t> </w:t>
      </w:r>
    </w:p>
    <w:p w14:paraId="5F58FEFB" w14:textId="77777777" w:rsidR="000D5D01" w:rsidRPr="003C6B8E" w:rsidRDefault="000D5D01" w:rsidP="000D5D01">
      <w:pPr>
        <w:spacing w:before="120" w:after="120" w:line="300" w:lineRule="exact"/>
        <w:rPr>
          <w:rFonts w:cs="Arial"/>
          <w:b/>
          <w:bCs/>
          <w:sz w:val="22"/>
        </w:rPr>
      </w:pPr>
      <w:r w:rsidRPr="003C6B8E">
        <w:rPr>
          <w:rFonts w:cs="Arial"/>
          <w:b/>
          <w:bCs/>
          <w:sz w:val="22"/>
        </w:rPr>
        <w:t>Coronavirus grants to local businesses</w:t>
      </w:r>
    </w:p>
    <w:p w14:paraId="743AD48C" w14:textId="77777777" w:rsidR="000D5D01" w:rsidRPr="003C6B8E" w:rsidRDefault="000D5D01" w:rsidP="000D5D01">
      <w:pPr>
        <w:spacing w:before="120" w:after="120" w:line="300" w:lineRule="exact"/>
        <w:rPr>
          <w:rFonts w:cs="Arial"/>
          <w:sz w:val="22"/>
        </w:rPr>
      </w:pPr>
      <w:r w:rsidRPr="003C6B8E">
        <w:rPr>
          <w:rFonts w:cs="Arial"/>
          <w:sz w:val="22"/>
        </w:rPr>
        <w:t>SDC has so far paid out over £45 million in business grants during the pandemic.  A further scheme for hospitality businesses who have been adversely affected by Coronavirus (Additional Restriction Grant 5) opened on 4 January</w:t>
      </w:r>
      <w:r>
        <w:rPr>
          <w:rFonts w:cs="Arial"/>
          <w:sz w:val="22"/>
        </w:rPr>
        <w:t xml:space="preserve"> 2022</w:t>
      </w:r>
      <w:r w:rsidRPr="003C6B8E">
        <w:rPr>
          <w:rFonts w:cs="Arial"/>
          <w:sz w:val="22"/>
        </w:rPr>
        <w:t xml:space="preserve">.  The Council has identified businesses which meet the eligibility </w:t>
      </w:r>
      <w:proofErr w:type="gramStart"/>
      <w:r w:rsidRPr="003C6B8E">
        <w:rPr>
          <w:rFonts w:cs="Arial"/>
          <w:sz w:val="22"/>
        </w:rPr>
        <w:t>criteria</w:t>
      </w:r>
      <w:proofErr w:type="gramEnd"/>
      <w:r w:rsidRPr="003C6B8E">
        <w:rPr>
          <w:rFonts w:cs="Arial"/>
          <w:sz w:val="22"/>
        </w:rPr>
        <w:t xml:space="preserve"> </w:t>
      </w:r>
      <w:r>
        <w:rPr>
          <w:rFonts w:cs="Arial"/>
          <w:sz w:val="22"/>
        </w:rPr>
        <w:t xml:space="preserve">and they are being </w:t>
      </w:r>
      <w:r w:rsidRPr="003C6B8E">
        <w:rPr>
          <w:rFonts w:cs="Arial"/>
          <w:sz w:val="22"/>
        </w:rPr>
        <w:t xml:space="preserve">invited to apply for </w:t>
      </w:r>
      <w:r>
        <w:rPr>
          <w:rFonts w:cs="Arial"/>
          <w:sz w:val="22"/>
        </w:rPr>
        <w:t xml:space="preserve">a </w:t>
      </w:r>
      <w:r w:rsidRPr="003C6B8E">
        <w:rPr>
          <w:rFonts w:cs="Arial"/>
          <w:sz w:val="22"/>
        </w:rPr>
        <w:t xml:space="preserve">grant. </w:t>
      </w:r>
    </w:p>
    <w:p w14:paraId="0FF8F83F" w14:textId="77777777" w:rsidR="000D5D01" w:rsidRDefault="000D5D01" w:rsidP="000D5D01">
      <w:pPr>
        <w:spacing w:before="120" w:after="120" w:line="300" w:lineRule="exact"/>
        <w:rPr>
          <w:rFonts w:cs="Arial"/>
          <w:sz w:val="22"/>
        </w:rPr>
      </w:pPr>
      <w:r w:rsidRPr="003C6B8E">
        <w:rPr>
          <w:rFonts w:cs="Arial"/>
          <w:sz w:val="22"/>
        </w:rPr>
        <w:t xml:space="preserve">Central Government has announced further funding for businesses.  Details on all grants will be available on the SDC website: </w:t>
      </w:r>
      <w:hyperlink r:id="rId36" w:history="1">
        <w:r w:rsidRPr="003C6B8E">
          <w:rPr>
            <w:rStyle w:val="Hyperlink"/>
            <w:sz w:val="22"/>
          </w:rPr>
          <w:t>https://www.stroud.gov.uk/business/business-rates</w:t>
        </w:r>
      </w:hyperlink>
    </w:p>
    <w:p w14:paraId="5D584640" w14:textId="77777777" w:rsidR="000D5D01" w:rsidRPr="003C6B8E" w:rsidRDefault="000D5D01" w:rsidP="000D5D01">
      <w:pPr>
        <w:spacing w:before="120" w:after="120" w:line="300" w:lineRule="exact"/>
        <w:rPr>
          <w:rFonts w:cs="Arial"/>
          <w:sz w:val="22"/>
        </w:rPr>
      </w:pPr>
    </w:p>
    <w:p w14:paraId="1E8BFC63" w14:textId="77777777" w:rsidR="000D5D01" w:rsidRPr="003C6B8E" w:rsidRDefault="000D5D01" w:rsidP="000D5D01">
      <w:pPr>
        <w:spacing w:before="120" w:after="120" w:line="300" w:lineRule="exact"/>
        <w:rPr>
          <w:rFonts w:cs="Arial"/>
          <w:b/>
          <w:bCs/>
          <w:sz w:val="22"/>
        </w:rPr>
      </w:pPr>
      <w:r w:rsidRPr="003C6B8E">
        <w:rPr>
          <w:rFonts w:cs="Arial"/>
          <w:b/>
          <w:bCs/>
          <w:sz w:val="22"/>
        </w:rPr>
        <w:t xml:space="preserve">Funding for energy saving improvements for inefficient homes </w:t>
      </w:r>
    </w:p>
    <w:p w14:paraId="7B5E3475" w14:textId="77777777" w:rsidR="000D5D01" w:rsidRPr="00BE0DF6" w:rsidRDefault="000D5D01" w:rsidP="000D5D01">
      <w:pPr>
        <w:shd w:val="clear" w:color="auto" w:fill="FFFFFF"/>
        <w:spacing w:before="120" w:after="120" w:line="300" w:lineRule="exact"/>
        <w:rPr>
          <w:rFonts w:eastAsia="Times New Roman" w:cs="Arial"/>
          <w:color w:val="050505"/>
          <w:sz w:val="22"/>
          <w:lang w:eastAsia="en-GB"/>
        </w:rPr>
      </w:pPr>
      <w:r w:rsidRPr="00BE0DF6">
        <w:rPr>
          <w:rFonts w:eastAsia="Times New Roman" w:cs="Arial"/>
          <w:color w:val="050505"/>
          <w:sz w:val="22"/>
          <w:lang w:eastAsia="en-GB"/>
        </w:rPr>
        <w:t xml:space="preserve">Over £5m </w:t>
      </w:r>
      <w:r w:rsidRPr="003C6B8E">
        <w:rPr>
          <w:rFonts w:eastAsia="Times New Roman" w:cs="Arial"/>
          <w:color w:val="050505"/>
          <w:sz w:val="22"/>
          <w:lang w:eastAsia="en-GB"/>
        </w:rPr>
        <w:t xml:space="preserve">has been secured </w:t>
      </w:r>
      <w:r w:rsidRPr="00BE0DF6">
        <w:rPr>
          <w:rFonts w:eastAsia="Times New Roman" w:cs="Arial"/>
          <w:color w:val="050505"/>
          <w:sz w:val="22"/>
          <w:lang w:eastAsia="en-GB"/>
        </w:rPr>
        <w:t xml:space="preserve">to help improve homes with low energy efficiency ratings (EPC </w:t>
      </w:r>
      <w:r>
        <w:rPr>
          <w:rFonts w:eastAsia="Times New Roman" w:cs="Arial"/>
          <w:color w:val="050505"/>
          <w:sz w:val="22"/>
          <w:lang w:eastAsia="en-GB"/>
        </w:rPr>
        <w:t xml:space="preserve">rating </w:t>
      </w:r>
      <w:r w:rsidRPr="00BE0DF6">
        <w:rPr>
          <w:rFonts w:eastAsia="Times New Roman" w:cs="Arial"/>
          <w:color w:val="050505"/>
          <w:sz w:val="22"/>
          <w:lang w:eastAsia="en-GB"/>
        </w:rPr>
        <w:t xml:space="preserve">D, E, F or </w:t>
      </w:r>
      <w:proofErr w:type="gramStart"/>
      <w:r w:rsidRPr="00BE0DF6">
        <w:rPr>
          <w:rFonts w:eastAsia="Times New Roman" w:cs="Arial"/>
          <w:color w:val="050505"/>
          <w:sz w:val="22"/>
          <w:lang w:eastAsia="en-GB"/>
        </w:rPr>
        <w:t xml:space="preserve">G) </w:t>
      </w:r>
      <w:r w:rsidRPr="003C6B8E">
        <w:rPr>
          <w:rFonts w:eastAsia="Times New Roman" w:cs="Arial"/>
          <w:color w:val="050505"/>
          <w:sz w:val="22"/>
          <w:lang w:eastAsia="en-GB"/>
        </w:rPr>
        <w:t xml:space="preserve"> </w:t>
      </w:r>
      <w:r w:rsidRPr="00BE0DF6">
        <w:rPr>
          <w:rFonts w:eastAsia="Times New Roman" w:cs="Arial"/>
          <w:color w:val="050505"/>
          <w:sz w:val="22"/>
          <w:lang w:eastAsia="en-GB"/>
        </w:rPr>
        <w:t>which</w:t>
      </w:r>
      <w:proofErr w:type="gramEnd"/>
      <w:r w:rsidRPr="00BE0DF6">
        <w:rPr>
          <w:rFonts w:eastAsia="Times New Roman" w:cs="Arial"/>
          <w:color w:val="050505"/>
          <w:sz w:val="22"/>
          <w:lang w:eastAsia="en-GB"/>
        </w:rPr>
        <w:t xml:space="preserve"> aims to benefit households most at risk of fuel poverty in Gloucestershire &amp; South Glo</w:t>
      </w:r>
      <w:r>
        <w:rPr>
          <w:rFonts w:eastAsia="Times New Roman" w:cs="Arial"/>
          <w:color w:val="050505"/>
          <w:sz w:val="22"/>
          <w:lang w:eastAsia="en-GB"/>
        </w:rPr>
        <w:t>ucestershire</w:t>
      </w:r>
      <w:r w:rsidRPr="00BE0DF6">
        <w:rPr>
          <w:rFonts w:eastAsia="Times New Roman" w:cs="Arial"/>
          <w:color w:val="050505"/>
          <w:sz w:val="22"/>
          <w:lang w:eastAsia="en-GB"/>
        </w:rPr>
        <w:t xml:space="preserve">. </w:t>
      </w:r>
    </w:p>
    <w:p w14:paraId="680F6C2E" w14:textId="77777777" w:rsidR="000D5D01" w:rsidRPr="00BE0DF6" w:rsidRDefault="000D5D01" w:rsidP="000D5D01">
      <w:pPr>
        <w:shd w:val="clear" w:color="auto" w:fill="FFFFFF"/>
        <w:spacing w:before="120" w:after="120" w:line="300" w:lineRule="exact"/>
        <w:rPr>
          <w:rFonts w:eastAsia="Times New Roman" w:cs="Arial"/>
          <w:color w:val="050505"/>
          <w:sz w:val="22"/>
          <w:lang w:eastAsia="en-GB"/>
        </w:rPr>
      </w:pPr>
      <w:r w:rsidRPr="00BE0DF6">
        <w:rPr>
          <w:rFonts w:eastAsia="Times New Roman" w:cs="Arial"/>
          <w:color w:val="050505"/>
          <w:sz w:val="22"/>
          <w:lang w:eastAsia="en-GB"/>
        </w:rPr>
        <w:t xml:space="preserve">Most of the funding will go towards improving 200 properties which are off the gas grid in rural areas - but there is also funding available to help 100 homes on the gas network. </w:t>
      </w:r>
      <w:r w:rsidRPr="003C6B8E">
        <w:rPr>
          <w:rFonts w:eastAsia="Times New Roman" w:cs="Arial"/>
          <w:color w:val="050505"/>
          <w:sz w:val="22"/>
          <w:lang w:eastAsia="en-GB"/>
        </w:rPr>
        <w:t xml:space="preserve"> </w:t>
      </w:r>
      <w:r w:rsidRPr="00BE0DF6">
        <w:rPr>
          <w:rFonts w:eastAsia="Times New Roman" w:cs="Arial"/>
          <w:color w:val="050505"/>
          <w:sz w:val="22"/>
          <w:lang w:eastAsia="en-GB"/>
        </w:rPr>
        <w:t xml:space="preserve">From January, eligible households will be invited to apply to take part. </w:t>
      </w:r>
      <w:r w:rsidRPr="003C6B8E">
        <w:rPr>
          <w:rFonts w:eastAsia="Times New Roman" w:cs="Arial"/>
          <w:color w:val="050505"/>
          <w:sz w:val="22"/>
          <w:lang w:eastAsia="en-GB"/>
        </w:rPr>
        <w:t xml:space="preserve">To </w:t>
      </w:r>
      <w:r w:rsidRPr="00BE0DF6">
        <w:rPr>
          <w:rFonts w:eastAsia="Times New Roman" w:cs="Arial"/>
          <w:color w:val="050505"/>
          <w:sz w:val="22"/>
          <w:lang w:eastAsia="en-GB"/>
        </w:rPr>
        <w:t xml:space="preserve">register interest </w:t>
      </w:r>
      <w:r w:rsidRPr="003C6B8E">
        <w:rPr>
          <w:rFonts w:eastAsia="Times New Roman" w:cs="Arial"/>
          <w:color w:val="050505"/>
          <w:sz w:val="22"/>
          <w:lang w:eastAsia="en-GB"/>
        </w:rPr>
        <w:t xml:space="preserve">in the scheme or for </w:t>
      </w:r>
      <w:r w:rsidRPr="00BE0DF6">
        <w:rPr>
          <w:rFonts w:eastAsia="Times New Roman" w:cs="Arial"/>
          <w:color w:val="050505"/>
          <w:sz w:val="22"/>
          <w:lang w:eastAsia="en-GB"/>
        </w:rPr>
        <w:t xml:space="preserve">funding towards efficiency improvements call the Warm and Well advice line </w:t>
      </w:r>
      <w:proofErr w:type="spellStart"/>
      <w:r w:rsidRPr="00BE0DF6">
        <w:rPr>
          <w:rFonts w:eastAsia="Times New Roman" w:cs="Arial"/>
          <w:color w:val="050505"/>
          <w:sz w:val="22"/>
          <w:lang w:eastAsia="en-GB"/>
        </w:rPr>
        <w:t>tel</w:t>
      </w:r>
      <w:proofErr w:type="spellEnd"/>
      <w:r w:rsidRPr="00BE0DF6">
        <w:rPr>
          <w:rFonts w:eastAsia="Times New Roman" w:cs="Arial"/>
          <w:color w:val="050505"/>
          <w:sz w:val="22"/>
          <w:lang w:eastAsia="en-GB"/>
        </w:rPr>
        <w:t>: 0800 500 3076.</w:t>
      </w:r>
    </w:p>
    <w:p w14:paraId="32B60E55" w14:textId="77777777" w:rsidR="000D5D01" w:rsidRPr="003C6B8E" w:rsidRDefault="000D5D01" w:rsidP="000D5D01">
      <w:pPr>
        <w:spacing w:before="120" w:after="120" w:line="300" w:lineRule="exact"/>
        <w:rPr>
          <w:rFonts w:cs="Arial"/>
          <w:sz w:val="22"/>
        </w:rPr>
      </w:pPr>
    </w:p>
    <w:p w14:paraId="0D50A2C2" w14:textId="77777777" w:rsidR="000D5D01" w:rsidRPr="003C6B8E" w:rsidRDefault="000D5D01" w:rsidP="000D5D01">
      <w:pPr>
        <w:spacing w:before="120" w:after="120" w:line="300" w:lineRule="exact"/>
        <w:rPr>
          <w:rFonts w:cs="Arial"/>
          <w:b/>
          <w:bCs/>
          <w:sz w:val="22"/>
        </w:rPr>
      </w:pPr>
      <w:r w:rsidRPr="003C6B8E">
        <w:rPr>
          <w:rFonts w:cs="Arial"/>
          <w:b/>
          <w:bCs/>
          <w:sz w:val="22"/>
        </w:rPr>
        <w:t xml:space="preserve">SDC Annual Survey </w:t>
      </w:r>
    </w:p>
    <w:p w14:paraId="698091B7" w14:textId="77777777" w:rsidR="000D5D01" w:rsidRPr="003C6B8E" w:rsidRDefault="000D5D01" w:rsidP="000D5D01">
      <w:pPr>
        <w:spacing w:before="120" w:after="120" w:line="300" w:lineRule="exact"/>
        <w:rPr>
          <w:rFonts w:cs="Arial"/>
          <w:sz w:val="22"/>
        </w:rPr>
      </w:pPr>
      <w:r w:rsidRPr="003C6B8E">
        <w:rPr>
          <w:rFonts w:cs="Arial"/>
          <w:sz w:val="22"/>
        </w:rPr>
        <w:t xml:space="preserve">Every year SDC commissions a budget survey to measure performance and set priorities. </w:t>
      </w:r>
      <w:r>
        <w:rPr>
          <w:rFonts w:cs="Arial"/>
          <w:sz w:val="22"/>
        </w:rPr>
        <w:t>T</w:t>
      </w:r>
      <w:r w:rsidRPr="003C6B8E">
        <w:rPr>
          <w:rFonts w:cs="Arial"/>
          <w:sz w:val="22"/>
        </w:rPr>
        <w:t xml:space="preserve">elephone surveys </w:t>
      </w:r>
      <w:r>
        <w:rPr>
          <w:rFonts w:cs="Arial"/>
          <w:sz w:val="22"/>
        </w:rPr>
        <w:t xml:space="preserve">were conducted </w:t>
      </w:r>
      <w:r w:rsidRPr="003C6B8E">
        <w:rPr>
          <w:rFonts w:cs="Arial"/>
          <w:sz w:val="22"/>
        </w:rPr>
        <w:t>with a random and representative sample of 500 residents and 200 businesses.  Results showed that levels of satisfaction with SDC remain high, and much higher than a national survey of residents carried out by the Local Government Association at a similar time.</w:t>
      </w:r>
    </w:p>
    <w:p w14:paraId="0462FDE3" w14:textId="77777777" w:rsidR="000D5D01" w:rsidRPr="003C6B8E" w:rsidRDefault="000D5D01" w:rsidP="000D5D01">
      <w:pPr>
        <w:spacing w:before="120" w:after="120" w:line="300" w:lineRule="exact"/>
        <w:rPr>
          <w:rFonts w:cs="Arial"/>
          <w:sz w:val="22"/>
        </w:rPr>
      </w:pPr>
      <w:r w:rsidRPr="003C6B8E">
        <w:rPr>
          <w:rFonts w:cs="Arial"/>
          <w:sz w:val="22"/>
        </w:rPr>
        <w:t xml:space="preserve">The survey found that 75% of residents are satisfied with how SDC runs things, compared to a national average of 56%. For residents the top three priorities for SDC were: </w:t>
      </w:r>
    </w:p>
    <w:p w14:paraId="64B2B039" w14:textId="77777777" w:rsidR="000D5D01" w:rsidRPr="003C6B8E" w:rsidRDefault="000D5D01" w:rsidP="000D5D01">
      <w:pPr>
        <w:pStyle w:val="ListParagraph"/>
        <w:numPr>
          <w:ilvl w:val="0"/>
          <w:numId w:val="39"/>
        </w:numPr>
        <w:spacing w:before="120" w:after="120" w:line="300" w:lineRule="exact"/>
        <w:ind w:left="284"/>
        <w:contextualSpacing w:val="0"/>
        <w:rPr>
          <w:rFonts w:cs="Arial"/>
          <w:sz w:val="22"/>
        </w:rPr>
      </w:pPr>
      <w:r w:rsidRPr="003C6B8E">
        <w:rPr>
          <w:rFonts w:cs="Arial"/>
          <w:sz w:val="22"/>
        </w:rPr>
        <w:lastRenderedPageBreak/>
        <w:t>promoting economic recovery and working with local partners to support thriving market towns and rural vitality (93%)</w:t>
      </w:r>
    </w:p>
    <w:p w14:paraId="361F74D7" w14:textId="77777777" w:rsidR="000D5D01" w:rsidRPr="003C6B8E" w:rsidRDefault="000D5D01" w:rsidP="000D5D01">
      <w:pPr>
        <w:pStyle w:val="ListParagraph"/>
        <w:numPr>
          <w:ilvl w:val="0"/>
          <w:numId w:val="39"/>
        </w:numPr>
        <w:spacing w:before="120" w:after="120" w:line="300" w:lineRule="exact"/>
        <w:ind w:left="284"/>
        <w:contextualSpacing w:val="0"/>
        <w:rPr>
          <w:rFonts w:cs="Arial"/>
          <w:sz w:val="22"/>
        </w:rPr>
      </w:pPr>
      <w:r w:rsidRPr="003C6B8E">
        <w:rPr>
          <w:rFonts w:cs="Arial"/>
          <w:sz w:val="22"/>
        </w:rPr>
        <w:t>working with partners and communities to tackle the climate emergency and work towards becoming a carbon neutral district (87%)</w:t>
      </w:r>
    </w:p>
    <w:p w14:paraId="6FD238CA" w14:textId="77777777" w:rsidR="000D5D01" w:rsidRPr="003C6B8E" w:rsidRDefault="000D5D01" w:rsidP="000D5D01">
      <w:pPr>
        <w:pStyle w:val="ListParagraph"/>
        <w:numPr>
          <w:ilvl w:val="0"/>
          <w:numId w:val="39"/>
        </w:numPr>
        <w:spacing w:before="120" w:after="120" w:line="300" w:lineRule="exact"/>
        <w:ind w:left="284"/>
        <w:contextualSpacing w:val="0"/>
        <w:rPr>
          <w:rFonts w:cs="Arial"/>
          <w:sz w:val="22"/>
        </w:rPr>
      </w:pPr>
      <w:r w:rsidRPr="003C6B8E">
        <w:rPr>
          <w:rFonts w:cs="Arial"/>
          <w:sz w:val="22"/>
        </w:rPr>
        <w:t>increasing the supply of affordable housing and help prevent homelessness (85%).</w:t>
      </w:r>
    </w:p>
    <w:p w14:paraId="6ED991AB" w14:textId="77777777" w:rsidR="000D5D01" w:rsidRPr="003C6B8E" w:rsidRDefault="000D5D01" w:rsidP="000D5D01">
      <w:pPr>
        <w:spacing w:before="120" w:after="120" w:line="300" w:lineRule="exact"/>
        <w:rPr>
          <w:rFonts w:cs="Arial"/>
          <w:sz w:val="22"/>
        </w:rPr>
      </w:pPr>
      <w:r w:rsidRPr="003C6B8E">
        <w:rPr>
          <w:rFonts w:cs="Arial"/>
          <w:sz w:val="22"/>
        </w:rPr>
        <w:t>There was a similar picture for businesses with 70% satisfied with how SDC runs things (63% last year).  49% of businesses had applied for a Covid-business grant from SDC, with 85% agreeing that the application process was clear and easy to follow. The full results of the survey can be viewed here: </w:t>
      </w:r>
      <w:hyperlink r:id="rId37" w:tooltip="https://bit.ly/3q5lDRz" w:history="1">
        <w:r w:rsidRPr="003C6B8E">
          <w:rPr>
            <w:rStyle w:val="Hyperlink"/>
            <w:sz w:val="22"/>
          </w:rPr>
          <w:t>https://bit.ly/3q5lDRz</w:t>
        </w:r>
      </w:hyperlink>
    </w:p>
    <w:p w14:paraId="2BB649BA" w14:textId="77777777" w:rsidR="000D5D01" w:rsidRDefault="000D5D01" w:rsidP="000D5D01">
      <w:pPr>
        <w:spacing w:before="120" w:after="120" w:line="300" w:lineRule="exact"/>
        <w:rPr>
          <w:rFonts w:cs="Arial"/>
          <w:sz w:val="22"/>
        </w:rPr>
      </w:pPr>
    </w:p>
    <w:p w14:paraId="0B37411C" w14:textId="77777777" w:rsidR="000D5D01" w:rsidRPr="003C6B8E" w:rsidRDefault="000D5D01" w:rsidP="000D5D01">
      <w:pPr>
        <w:spacing w:before="120" w:after="120" w:line="300" w:lineRule="exact"/>
        <w:rPr>
          <w:rFonts w:cs="Arial"/>
          <w:b/>
          <w:bCs/>
          <w:sz w:val="22"/>
        </w:rPr>
      </w:pPr>
      <w:proofErr w:type="spellStart"/>
      <w:r w:rsidRPr="003C6B8E">
        <w:rPr>
          <w:rFonts w:cs="Arial"/>
          <w:b/>
          <w:bCs/>
          <w:sz w:val="22"/>
        </w:rPr>
        <w:t>Brimscombe</w:t>
      </w:r>
      <w:proofErr w:type="spellEnd"/>
      <w:r w:rsidRPr="003C6B8E">
        <w:rPr>
          <w:rFonts w:cs="Arial"/>
          <w:b/>
          <w:bCs/>
          <w:sz w:val="22"/>
        </w:rPr>
        <w:t xml:space="preserve"> Port redevelopment - asbestos removal </w:t>
      </w:r>
    </w:p>
    <w:p w14:paraId="61C98F29" w14:textId="77777777" w:rsidR="000D5D01" w:rsidRPr="003C6B8E" w:rsidRDefault="000D5D01" w:rsidP="000D5D01">
      <w:pPr>
        <w:spacing w:before="120" w:after="120" w:line="300" w:lineRule="exact"/>
        <w:rPr>
          <w:rFonts w:cs="Arial"/>
          <w:sz w:val="22"/>
        </w:rPr>
      </w:pPr>
      <w:r w:rsidRPr="003C6B8E">
        <w:rPr>
          <w:rFonts w:cs="Arial"/>
          <w:sz w:val="22"/>
        </w:rPr>
        <w:t xml:space="preserve">SDC paused demolition work at the </w:t>
      </w:r>
      <w:proofErr w:type="spellStart"/>
      <w:r w:rsidRPr="003C6B8E">
        <w:rPr>
          <w:rFonts w:cs="Arial"/>
          <w:sz w:val="22"/>
        </w:rPr>
        <w:t>Brimscombe</w:t>
      </w:r>
      <w:proofErr w:type="spellEnd"/>
      <w:r w:rsidRPr="003C6B8E">
        <w:rPr>
          <w:rFonts w:cs="Arial"/>
          <w:sz w:val="22"/>
        </w:rPr>
        <w:t xml:space="preserve"> Port redevelopment site following an incident on 14 December where the approved method of asbestos removal was not followed. Public safety remains the council’s top priority during the redevelopment. Background air monitoring was carried out and investigations undertaken. On 5 January the Health and Safety Executive concluded that unplanned action by an excavator operative did not result in a significant release of asbestos fibres to the local area and there was little or no risk to people outside the site boundary.  SDC’s independent asbestos specialist has made recommendations which the contractor is acting on. Demolition works excluding asbestos removal have now recommenced in line with recommendations from the investigations.</w:t>
      </w:r>
    </w:p>
    <w:p w14:paraId="0C85F662" w14:textId="77777777" w:rsidR="000D5D01" w:rsidRPr="003C6B8E" w:rsidRDefault="000D5D01" w:rsidP="000D5D01">
      <w:pPr>
        <w:spacing w:before="120" w:after="120" w:line="300" w:lineRule="exact"/>
        <w:rPr>
          <w:rFonts w:cs="Arial"/>
          <w:sz w:val="22"/>
        </w:rPr>
      </w:pPr>
    </w:p>
    <w:p w14:paraId="0A49C2F4" w14:textId="77777777" w:rsidR="000D5D01" w:rsidRPr="003C6B8E" w:rsidRDefault="000D5D01" w:rsidP="000D5D01">
      <w:pPr>
        <w:spacing w:before="120" w:after="120" w:line="300" w:lineRule="exact"/>
        <w:rPr>
          <w:rFonts w:cs="Arial"/>
          <w:b/>
          <w:bCs/>
          <w:sz w:val="22"/>
        </w:rPr>
      </w:pPr>
      <w:r w:rsidRPr="003C6B8E">
        <w:rPr>
          <w:rFonts w:cs="Arial"/>
          <w:b/>
          <w:bCs/>
          <w:sz w:val="22"/>
        </w:rPr>
        <w:t>Animal Welfare</w:t>
      </w:r>
      <w:r>
        <w:rPr>
          <w:rFonts w:cs="Arial"/>
          <w:b/>
          <w:bCs/>
          <w:sz w:val="22"/>
        </w:rPr>
        <w:t xml:space="preserve"> actions</w:t>
      </w:r>
      <w:r w:rsidRPr="003C6B8E">
        <w:rPr>
          <w:rFonts w:cs="Arial"/>
          <w:b/>
          <w:bCs/>
          <w:sz w:val="22"/>
        </w:rPr>
        <w:t xml:space="preserve"> </w:t>
      </w:r>
    </w:p>
    <w:p w14:paraId="4AC8CAB4" w14:textId="77777777" w:rsidR="000D5D01" w:rsidRPr="003C6B8E" w:rsidRDefault="000D5D01" w:rsidP="000D5D01">
      <w:pPr>
        <w:spacing w:before="120" w:after="120" w:line="300" w:lineRule="exact"/>
        <w:rPr>
          <w:rFonts w:cs="Arial"/>
          <w:sz w:val="22"/>
        </w:rPr>
      </w:pPr>
      <w:r w:rsidRPr="003C6B8E">
        <w:rPr>
          <w:rFonts w:cs="Arial"/>
          <w:sz w:val="22"/>
        </w:rPr>
        <w:t xml:space="preserve">In December, SDC Animal Welfare Officers reported on </w:t>
      </w:r>
      <w:r>
        <w:rPr>
          <w:rFonts w:cs="Arial"/>
          <w:sz w:val="22"/>
        </w:rPr>
        <w:t>the</w:t>
      </w:r>
      <w:r w:rsidRPr="003C6B8E">
        <w:rPr>
          <w:rFonts w:cs="Arial"/>
          <w:sz w:val="22"/>
        </w:rPr>
        <w:t xml:space="preserve"> rescue of a neglected and starving Anatolian Shepherd Dog at </w:t>
      </w:r>
      <w:proofErr w:type="spellStart"/>
      <w:r w:rsidRPr="003C6B8E">
        <w:rPr>
          <w:rFonts w:cs="Arial"/>
          <w:sz w:val="22"/>
        </w:rPr>
        <w:t>Harescom</w:t>
      </w:r>
      <w:r>
        <w:rPr>
          <w:rFonts w:cs="Arial"/>
          <w:sz w:val="22"/>
        </w:rPr>
        <w:t>b</w:t>
      </w:r>
      <w:r w:rsidRPr="003C6B8E">
        <w:rPr>
          <w:rFonts w:cs="Arial"/>
          <w:sz w:val="22"/>
        </w:rPr>
        <w:t>e</w:t>
      </w:r>
      <w:proofErr w:type="spellEnd"/>
      <w:r w:rsidRPr="003C6B8E">
        <w:rPr>
          <w:rFonts w:cs="Arial"/>
          <w:sz w:val="22"/>
        </w:rPr>
        <w:t>. The dog, named Thor by a vet nurse, weighed only half of what a dog of his size should when he was found. Teckels Animal Sanctuary cared for him on behalf of SDC before he was moved to a foster home.  Officers are seeking further information about this case.  The Animal Welfare Service can be contacted on 01453 754490 or by emailing </w:t>
      </w:r>
      <w:hyperlink r:id="rId38" w:history="1">
        <w:r w:rsidRPr="003C6B8E">
          <w:rPr>
            <w:rStyle w:val="Hyperlink"/>
            <w:sz w:val="22"/>
          </w:rPr>
          <w:t>environmental.health@stroud.gov.uk</w:t>
        </w:r>
      </w:hyperlink>
    </w:p>
    <w:p w14:paraId="141540D9" w14:textId="77777777" w:rsidR="000D5D01" w:rsidRDefault="000D5D01" w:rsidP="000D5D01">
      <w:pPr>
        <w:spacing w:before="120" w:after="120" w:line="300" w:lineRule="exact"/>
        <w:rPr>
          <w:rFonts w:cs="Arial"/>
          <w:sz w:val="22"/>
        </w:rPr>
      </w:pPr>
    </w:p>
    <w:p w14:paraId="50FEDEF7" w14:textId="35BC5E74" w:rsidR="00494862" w:rsidRDefault="00494862" w:rsidP="000D5D01">
      <w:pPr>
        <w:spacing w:before="120" w:after="120" w:line="300" w:lineRule="exact"/>
        <w:rPr>
          <w:rFonts w:cs="Arial"/>
          <w:sz w:val="22"/>
        </w:rPr>
      </w:pPr>
      <w:r>
        <w:rPr>
          <w:rFonts w:cs="Arial"/>
          <w:sz w:val="22"/>
        </w:rPr>
        <w:t xml:space="preserve">The Chairman thanked the District Councillors for their report. </w:t>
      </w:r>
    </w:p>
    <w:p w14:paraId="56416B99" w14:textId="77777777" w:rsidR="00494862" w:rsidRPr="005D770F" w:rsidRDefault="00494862" w:rsidP="000D5D01">
      <w:pPr>
        <w:spacing w:before="120" w:after="120" w:line="300" w:lineRule="exact"/>
        <w:rPr>
          <w:rFonts w:cs="Arial"/>
          <w:sz w:val="22"/>
        </w:rPr>
      </w:pPr>
    </w:p>
    <w:p w14:paraId="6BBB9D86" w14:textId="76845D70" w:rsidR="005B1BC5" w:rsidRDefault="004215EC" w:rsidP="004215EC">
      <w:pPr>
        <w:pStyle w:val="Heading2"/>
      </w:pPr>
      <w:r>
        <w:t>T.6457</w:t>
      </w:r>
      <w:r>
        <w:tab/>
        <w:t>Chairman’s Report</w:t>
      </w:r>
    </w:p>
    <w:p w14:paraId="7D40D020" w14:textId="6664BA88" w:rsidR="003E2EF0" w:rsidRDefault="004215EC" w:rsidP="00CB7222">
      <w:r>
        <w:t xml:space="preserve">The report </w:t>
      </w:r>
      <w:r w:rsidR="0085262E">
        <w:t xml:space="preserve">had previously been circulated and </w:t>
      </w:r>
      <w:r w:rsidR="00CB7222">
        <w:t>was noted.</w:t>
      </w:r>
      <w:r w:rsidR="00594607">
        <w:t xml:space="preserve"> In the quarterly review with The </w:t>
      </w:r>
      <w:proofErr w:type="gramStart"/>
      <w:r w:rsidR="00594607">
        <w:t>Door</w:t>
      </w:r>
      <w:proofErr w:type="gramEnd"/>
      <w:r w:rsidR="00594607">
        <w:t xml:space="preserve"> it was </w:t>
      </w:r>
      <w:r w:rsidR="000C64B9">
        <w:t>suggested that a multi-agency meeting including representatives from KLB School was needed.</w:t>
      </w:r>
    </w:p>
    <w:p w14:paraId="326834FA" w14:textId="08E28282" w:rsidR="00450A1F" w:rsidRDefault="00450A1F" w:rsidP="00450A1F">
      <w:pPr>
        <w:pStyle w:val="Heading2"/>
      </w:pPr>
      <w:r>
        <w:t>T.6458</w:t>
      </w:r>
      <w:r>
        <w:tab/>
        <w:t>Farmers’ Market</w:t>
      </w:r>
    </w:p>
    <w:p w14:paraId="6E6D53D6" w14:textId="01D4A8C6" w:rsidR="00450A1F" w:rsidRPr="00450A1F" w:rsidRDefault="007319E5" w:rsidP="00450A1F">
      <w:r>
        <w:t>The latest draft of the business proposal for the Farmers’ Market would be considered at the February Town Council meeting.</w:t>
      </w:r>
    </w:p>
    <w:p w14:paraId="738F3EA0" w14:textId="4685B9EE" w:rsidR="00B32FC4" w:rsidRDefault="00B32FC4" w:rsidP="00B32FC4">
      <w:pPr>
        <w:pStyle w:val="Heading2"/>
      </w:pPr>
      <w:r>
        <w:t>T.6</w:t>
      </w:r>
      <w:r w:rsidR="00F4569B">
        <w:t>4</w:t>
      </w:r>
      <w:r w:rsidR="00EA09BB">
        <w:t>5</w:t>
      </w:r>
      <w:r w:rsidR="00594607">
        <w:t>9</w:t>
      </w:r>
      <w:r w:rsidR="000A7316">
        <w:t xml:space="preserve"> </w:t>
      </w:r>
      <w:r w:rsidR="00050059">
        <w:tab/>
        <w:t>Accounts</w:t>
      </w:r>
    </w:p>
    <w:p w14:paraId="3D98A81A" w14:textId="512C6F75" w:rsidR="000C64B9" w:rsidRDefault="009F1B2F" w:rsidP="006D6E8E">
      <w:pPr>
        <w:pStyle w:val="ListParagraph"/>
        <w:numPr>
          <w:ilvl w:val="0"/>
          <w:numId w:val="40"/>
        </w:numPr>
        <w:spacing w:after="0" w:line="240" w:lineRule="auto"/>
      </w:pPr>
      <w:r>
        <w:t>It was noted that the Fire Extinguisher servicing was a Town Trust item.</w:t>
      </w:r>
    </w:p>
    <w:p w14:paraId="2A637269" w14:textId="5828268F" w:rsidR="00A756AA" w:rsidRDefault="00A756AA" w:rsidP="006D6E8E">
      <w:pPr>
        <w:pStyle w:val="ListParagraph"/>
        <w:numPr>
          <w:ilvl w:val="0"/>
          <w:numId w:val="40"/>
        </w:numPr>
        <w:spacing w:after="0" w:line="240" w:lineRule="auto"/>
      </w:pPr>
      <w:r>
        <w:lastRenderedPageBreak/>
        <w:t xml:space="preserve">The </w:t>
      </w:r>
      <w:r w:rsidR="002D7CA0">
        <w:t>result of the</w:t>
      </w:r>
      <w:r>
        <w:t xml:space="preserve"> bid to the Build Back Better Fund</w:t>
      </w:r>
      <w:r w:rsidR="002D7CA0">
        <w:t xml:space="preserve"> had not yet been received.</w:t>
      </w:r>
      <w:r w:rsidR="00556188">
        <w:t xml:space="preserve"> Projects for the Welcome Back Fund </w:t>
      </w:r>
      <w:proofErr w:type="gramStart"/>
      <w:r w:rsidR="00556188">
        <w:t>have to</w:t>
      </w:r>
      <w:proofErr w:type="gramEnd"/>
      <w:r w:rsidR="00556188">
        <w:t xml:space="preserve"> be paid for in advance</w:t>
      </w:r>
      <w:r w:rsidR="0066492C">
        <w:t xml:space="preserve"> and </w:t>
      </w:r>
      <w:r w:rsidR="003E583D">
        <w:t>before 31/3/2022</w:t>
      </w:r>
      <w:r w:rsidR="00B104EB">
        <w:t>, after which they</w:t>
      </w:r>
      <w:r w:rsidR="00B43A2D">
        <w:t xml:space="preserve"> could be claimed back </w:t>
      </w:r>
      <w:r w:rsidR="0066492C">
        <w:t>if the funding bid is successful.</w:t>
      </w:r>
      <w:r w:rsidR="00523A1F">
        <w:t xml:space="preserve"> </w:t>
      </w:r>
      <w:r w:rsidR="00F612F1">
        <w:t xml:space="preserve">Funding bulletins were shared with local </w:t>
      </w:r>
      <w:r w:rsidR="00D57AE5">
        <w:t>groups,</w:t>
      </w:r>
      <w:r w:rsidR="006D63AF">
        <w:t xml:space="preserve"> but it was noted that it takes a lot of time and expertise to apply for grants.</w:t>
      </w:r>
      <w:r w:rsidR="00424B59">
        <w:t xml:space="preserve">  </w:t>
      </w:r>
      <w:r w:rsidR="000A220E">
        <w:t>Information on projects</w:t>
      </w:r>
      <w:r w:rsidR="00424B59">
        <w:t xml:space="preserve"> </w:t>
      </w:r>
      <w:r w:rsidR="005C4E15">
        <w:t xml:space="preserve">from the Town Council </w:t>
      </w:r>
      <w:r w:rsidR="00424B59">
        <w:t xml:space="preserve">had been submitted to the </w:t>
      </w:r>
      <w:r w:rsidR="00D723B4">
        <w:t xml:space="preserve">SDC Director of Place for his work on the </w:t>
      </w:r>
      <w:r w:rsidR="00424B59">
        <w:t>Levelling Up Fund</w:t>
      </w:r>
      <w:r w:rsidR="00D91C51">
        <w:t xml:space="preserve"> and other possible funding.</w:t>
      </w:r>
    </w:p>
    <w:p w14:paraId="160D99D5" w14:textId="77E3EADF" w:rsidR="00424B59" w:rsidRDefault="003E3945" w:rsidP="006D6E8E">
      <w:pPr>
        <w:pStyle w:val="ListParagraph"/>
        <w:numPr>
          <w:ilvl w:val="0"/>
          <w:numId w:val="40"/>
        </w:numPr>
        <w:spacing w:after="0" w:line="240" w:lineRule="auto"/>
      </w:pPr>
      <w:r>
        <w:t>It was noted that</w:t>
      </w:r>
      <w:r w:rsidR="005F6021">
        <w:t xml:space="preserve">, following new legislation which </w:t>
      </w:r>
      <w:r w:rsidR="006F1CC9">
        <w:t xml:space="preserve">had </w:t>
      </w:r>
      <w:r w:rsidR="005F6021">
        <w:t xml:space="preserve">abolished business rates for public toilets, </w:t>
      </w:r>
      <w:r>
        <w:t xml:space="preserve">a refund </w:t>
      </w:r>
      <w:r w:rsidR="00E20176">
        <w:t>totalling</w:t>
      </w:r>
      <w:r>
        <w:t xml:space="preserve"> £1047.90 had been received from SDC</w:t>
      </w:r>
      <w:r w:rsidR="00E02EC2">
        <w:t xml:space="preserve"> </w:t>
      </w:r>
      <w:r w:rsidR="000B7037">
        <w:t>in respect of</w:t>
      </w:r>
      <w:r w:rsidR="00E02EC2">
        <w:t xml:space="preserve"> Old Town Toilets </w:t>
      </w:r>
      <w:r w:rsidR="00E20176">
        <w:t>for 2020 and 2021</w:t>
      </w:r>
      <w:r w:rsidR="00D052AE">
        <w:t>.</w:t>
      </w:r>
    </w:p>
    <w:p w14:paraId="6BB6B196" w14:textId="3F0A70EE" w:rsidR="00D052AE" w:rsidRDefault="00D052AE" w:rsidP="006D6E8E">
      <w:pPr>
        <w:pStyle w:val="ListParagraph"/>
        <w:numPr>
          <w:ilvl w:val="0"/>
          <w:numId w:val="40"/>
        </w:numPr>
        <w:spacing w:after="0" w:line="240" w:lineRule="auto"/>
      </w:pPr>
      <w:r>
        <w:t>The budget report to the end of December 2021 was noted.</w:t>
      </w:r>
    </w:p>
    <w:p w14:paraId="621D2E1A" w14:textId="77777777" w:rsidR="003F14B6" w:rsidRDefault="003F14B6" w:rsidP="00621FE0">
      <w:pPr>
        <w:spacing w:after="0" w:line="240" w:lineRule="auto"/>
      </w:pPr>
    </w:p>
    <w:p w14:paraId="3499E4A6" w14:textId="3D9266F0" w:rsidR="002B3B3F" w:rsidRPr="006D6E8E" w:rsidRDefault="002B3B3F" w:rsidP="00E65378">
      <w:pPr>
        <w:pStyle w:val="ListParagraph"/>
        <w:spacing w:after="0" w:line="240" w:lineRule="auto"/>
        <w:ind w:left="5040" w:firstLine="720"/>
        <w:jc w:val="center"/>
        <w:rPr>
          <w:i/>
          <w:iCs/>
        </w:rPr>
      </w:pPr>
      <w:r w:rsidRPr="006D6E8E">
        <w:rPr>
          <w:i/>
          <w:iCs/>
        </w:rPr>
        <w:t>Cllr Turner left the meeting</w:t>
      </w:r>
    </w:p>
    <w:p w14:paraId="60ADC93C" w14:textId="77777777" w:rsidR="003F14B6" w:rsidRDefault="003F14B6" w:rsidP="002B3B3F">
      <w:pPr>
        <w:spacing w:after="0" w:line="240" w:lineRule="auto"/>
        <w:jc w:val="right"/>
      </w:pPr>
    </w:p>
    <w:p w14:paraId="3DA69FAF" w14:textId="5F3C9514" w:rsidR="00F07D80" w:rsidRDefault="00347A65" w:rsidP="006D6E8E">
      <w:pPr>
        <w:pStyle w:val="ListParagraph"/>
        <w:numPr>
          <w:ilvl w:val="0"/>
          <w:numId w:val="40"/>
        </w:numPr>
        <w:spacing w:after="0" w:line="240" w:lineRule="auto"/>
      </w:pPr>
      <w:r>
        <w:t xml:space="preserve">It was </w:t>
      </w:r>
      <w:r w:rsidRPr="006D6E8E">
        <w:rPr>
          <w:b/>
          <w:bCs/>
        </w:rPr>
        <w:t xml:space="preserve">resolved </w:t>
      </w:r>
      <w:r>
        <w:t xml:space="preserve">to approve </w:t>
      </w:r>
      <w:r w:rsidR="003F14B6">
        <w:t>January payments</w:t>
      </w:r>
      <w:r>
        <w:t xml:space="preserve"> for the sum of £</w:t>
      </w:r>
      <w:r w:rsidR="00F07D80">
        <w:t>16425.17 excluding VAT.  Agreed all in favour.</w:t>
      </w:r>
    </w:p>
    <w:p w14:paraId="50901B1A" w14:textId="77777777" w:rsidR="00F07D80" w:rsidRDefault="00F07D80" w:rsidP="00621FE0">
      <w:pPr>
        <w:spacing w:after="0" w:line="240" w:lineRule="auto"/>
      </w:pPr>
    </w:p>
    <w:p w14:paraId="5462FCEE" w14:textId="1134627B" w:rsidR="00D052AE" w:rsidRDefault="00F07D80" w:rsidP="00F07D80">
      <w:pPr>
        <w:spacing w:after="0" w:line="240" w:lineRule="auto"/>
        <w:jc w:val="right"/>
      </w:pPr>
      <w:r>
        <w:rPr>
          <w:i/>
          <w:iCs/>
        </w:rPr>
        <w:t>Cllr Turner returned to the meeting</w:t>
      </w:r>
    </w:p>
    <w:p w14:paraId="7B9B2349" w14:textId="77777777" w:rsidR="009F1B2F" w:rsidRPr="000C64B9" w:rsidRDefault="009F1B2F" w:rsidP="00621FE0">
      <w:pPr>
        <w:spacing w:after="0" w:line="240" w:lineRule="auto"/>
      </w:pPr>
    </w:p>
    <w:p w14:paraId="5A039AEB" w14:textId="77777777" w:rsidR="00283521" w:rsidRPr="00664AD3" w:rsidRDefault="00283521" w:rsidP="00621FE0">
      <w:pPr>
        <w:spacing w:after="0" w:line="240" w:lineRule="auto"/>
      </w:pPr>
    </w:p>
    <w:p w14:paraId="1207AA81" w14:textId="67417C4B" w:rsidR="004B3F19" w:rsidRDefault="0081565E" w:rsidP="00621FE0">
      <w:pPr>
        <w:pStyle w:val="Heading2"/>
      </w:pPr>
      <w:r>
        <w:t>T.</w:t>
      </w:r>
      <w:r w:rsidR="00E56A6A">
        <w:t>6</w:t>
      </w:r>
      <w:r w:rsidR="00F4569B">
        <w:t>4</w:t>
      </w:r>
      <w:r w:rsidR="00672BF6">
        <w:t>60</w:t>
      </w:r>
      <w:r w:rsidR="00E56A6A">
        <w:tab/>
      </w:r>
      <w:r w:rsidR="00F8129B">
        <w:t>Christmas Trees</w:t>
      </w:r>
      <w:r w:rsidR="00955DA3">
        <w:t xml:space="preserve"> – Wotton Lions Request</w:t>
      </w:r>
    </w:p>
    <w:p w14:paraId="158B9163" w14:textId="1B52A0A8" w:rsidR="00B87AF7" w:rsidRDefault="009F1B68" w:rsidP="00621FE0">
      <w:pPr>
        <w:spacing w:after="0" w:line="240" w:lineRule="auto"/>
      </w:pPr>
      <w:r>
        <w:t xml:space="preserve">It was </w:t>
      </w:r>
      <w:r>
        <w:rPr>
          <w:b/>
          <w:bCs/>
        </w:rPr>
        <w:t xml:space="preserve">resolved </w:t>
      </w:r>
      <w:r>
        <w:t>to defer this item to the February Town Council meeting.</w:t>
      </w:r>
    </w:p>
    <w:p w14:paraId="1508B8E7" w14:textId="77777777" w:rsidR="003C5359" w:rsidRDefault="003C5359" w:rsidP="00621FE0">
      <w:pPr>
        <w:spacing w:after="0" w:line="240" w:lineRule="auto"/>
      </w:pPr>
    </w:p>
    <w:p w14:paraId="3D9852A4" w14:textId="201B6B13" w:rsidR="003C5359" w:rsidRPr="003C5359" w:rsidRDefault="003C5359" w:rsidP="003C5359">
      <w:pPr>
        <w:spacing w:after="0" w:line="240" w:lineRule="auto"/>
        <w:jc w:val="right"/>
        <w:rPr>
          <w:i/>
          <w:iCs/>
        </w:rPr>
      </w:pPr>
      <w:r>
        <w:rPr>
          <w:i/>
          <w:iCs/>
        </w:rPr>
        <w:t>District Cllr Braun left the meeting</w:t>
      </w:r>
    </w:p>
    <w:p w14:paraId="48A31414" w14:textId="77777777" w:rsidR="00B9148A" w:rsidRDefault="00B9148A" w:rsidP="00621FE0">
      <w:pPr>
        <w:spacing w:after="0" w:line="240" w:lineRule="auto"/>
      </w:pPr>
    </w:p>
    <w:p w14:paraId="2A5EF056" w14:textId="672764A6" w:rsidR="00BF5A87" w:rsidRDefault="00C870BC" w:rsidP="00621FE0">
      <w:pPr>
        <w:pStyle w:val="Heading2"/>
      </w:pPr>
      <w:r>
        <w:t>T.</w:t>
      </w:r>
      <w:r w:rsidR="00FB1CDE">
        <w:t>6</w:t>
      </w:r>
      <w:r w:rsidR="00F4569B">
        <w:t>4</w:t>
      </w:r>
      <w:r w:rsidR="001D27CE">
        <w:t>61</w:t>
      </w:r>
      <w:r w:rsidR="00FB1CDE">
        <w:tab/>
      </w:r>
      <w:r w:rsidR="00A204AF">
        <w:t>Tree Stump, Marchesi Walk</w:t>
      </w:r>
    </w:p>
    <w:p w14:paraId="229E1494" w14:textId="599D98C3" w:rsidR="00B9148A" w:rsidRDefault="005C25E2" w:rsidP="00621FE0">
      <w:pPr>
        <w:spacing w:after="0" w:line="240" w:lineRule="auto"/>
      </w:pPr>
      <w:r>
        <w:t xml:space="preserve">It was noted that the horse chestnut tree stump on Marchesi Walk was unsuitable for </w:t>
      </w:r>
      <w:r w:rsidR="00B23129">
        <w:t>carving as it was diseased and would quickly degenerate.</w:t>
      </w:r>
      <w:r w:rsidR="00F9794B">
        <w:t xml:space="preserve">  Councillors agreed to leave the stump in situ as it would be good for </w:t>
      </w:r>
      <w:r w:rsidR="00576B6F">
        <w:t>wildlife,</w:t>
      </w:r>
      <w:r w:rsidR="00F9794B">
        <w:t xml:space="preserve"> and it was suggested </w:t>
      </w:r>
      <w:r w:rsidR="006E6FC2">
        <w:t>to ask</w:t>
      </w:r>
      <w:r w:rsidR="00F9794B">
        <w:t xml:space="preserve"> WACAN</w:t>
      </w:r>
      <w:r w:rsidR="006E6FC2">
        <w:t xml:space="preserve"> as they</w:t>
      </w:r>
      <w:r w:rsidR="00F9794B">
        <w:t xml:space="preserve"> m</w:t>
      </w:r>
      <w:r w:rsidR="006E6FC2">
        <w:t>ay</w:t>
      </w:r>
      <w:r w:rsidR="00EB5A2B">
        <w:t xml:space="preserve"> have ideas for it.</w:t>
      </w:r>
    </w:p>
    <w:p w14:paraId="770BBF06" w14:textId="77777777" w:rsidR="00B9148A" w:rsidRDefault="00B9148A" w:rsidP="00621FE0">
      <w:pPr>
        <w:spacing w:after="0" w:line="240" w:lineRule="auto"/>
      </w:pPr>
    </w:p>
    <w:p w14:paraId="74FFB898" w14:textId="7A12574D" w:rsidR="005C3C73" w:rsidRDefault="00DA3619" w:rsidP="00621FE0">
      <w:pPr>
        <w:pStyle w:val="Heading2"/>
      </w:pPr>
      <w:r>
        <w:t>T.6</w:t>
      </w:r>
      <w:r w:rsidR="00F4569B">
        <w:t>4</w:t>
      </w:r>
      <w:r w:rsidR="00955DA3">
        <w:t>62</w:t>
      </w:r>
      <w:r>
        <w:tab/>
      </w:r>
      <w:r w:rsidR="00D42CAC">
        <w:t>Regeneration and Events including the Queen’s Platinum Jubilee</w:t>
      </w:r>
    </w:p>
    <w:p w14:paraId="283064D3" w14:textId="5C72414C" w:rsidR="00B9148A" w:rsidRDefault="003D206A" w:rsidP="00621FE0">
      <w:pPr>
        <w:spacing w:after="0" w:line="240" w:lineRule="auto"/>
      </w:pPr>
      <w:r>
        <w:t xml:space="preserve">A meeting had been held on </w:t>
      </w:r>
      <w:r w:rsidR="00B065FC">
        <w:t>20</w:t>
      </w:r>
      <w:r w:rsidR="00B065FC" w:rsidRPr="00B065FC">
        <w:rPr>
          <w:vertAlign w:val="superscript"/>
        </w:rPr>
        <w:t>th</w:t>
      </w:r>
      <w:r w:rsidR="00B065FC">
        <w:t xml:space="preserve"> January.  </w:t>
      </w:r>
      <w:r w:rsidR="00F866FA">
        <w:t xml:space="preserve">Various groups in the town had plans underway and were progressing their ideas.  </w:t>
      </w:r>
      <w:r w:rsidR="00112F75">
        <w:t>The next meeting would be held on 17</w:t>
      </w:r>
      <w:r w:rsidR="00112F75" w:rsidRPr="00112F75">
        <w:rPr>
          <w:vertAlign w:val="superscript"/>
        </w:rPr>
        <w:t>th</w:t>
      </w:r>
      <w:r w:rsidR="00112F75">
        <w:t xml:space="preserve"> February at 7pm.</w:t>
      </w:r>
    </w:p>
    <w:p w14:paraId="76F57A6F" w14:textId="77777777" w:rsidR="00B9148A" w:rsidRDefault="00B9148A" w:rsidP="00621FE0">
      <w:pPr>
        <w:spacing w:after="0" w:line="240" w:lineRule="auto"/>
      </w:pPr>
    </w:p>
    <w:p w14:paraId="519EC795" w14:textId="124AAB26" w:rsidR="00F023D5" w:rsidRDefault="007A1ED9" w:rsidP="00621FE0">
      <w:pPr>
        <w:pStyle w:val="Heading2"/>
      </w:pPr>
      <w:r>
        <w:t>T.64</w:t>
      </w:r>
      <w:r w:rsidR="00112F75">
        <w:t>63</w:t>
      </w:r>
      <w:r>
        <w:tab/>
      </w:r>
      <w:r w:rsidR="00230E62">
        <w:t>Budget and Precept</w:t>
      </w:r>
    </w:p>
    <w:p w14:paraId="2F654935" w14:textId="77BE278F" w:rsidR="00B9148A" w:rsidRDefault="00E65378" w:rsidP="004C7814">
      <w:pPr>
        <w:pStyle w:val="ListParagraph"/>
        <w:numPr>
          <w:ilvl w:val="0"/>
          <w:numId w:val="42"/>
        </w:numPr>
        <w:spacing w:after="0" w:line="240" w:lineRule="auto"/>
      </w:pPr>
      <w:r>
        <w:t xml:space="preserve">It was </w:t>
      </w:r>
      <w:r w:rsidRPr="004C7814">
        <w:rPr>
          <w:b/>
          <w:bCs/>
        </w:rPr>
        <w:t xml:space="preserve">resolved </w:t>
      </w:r>
      <w:r>
        <w:t>to approve price increases to burial</w:t>
      </w:r>
      <w:r w:rsidR="002A44D3">
        <w:t xml:space="preserve"> fees and allotments</w:t>
      </w:r>
      <w:r w:rsidR="00784D37">
        <w:t xml:space="preserve"> from 1</w:t>
      </w:r>
      <w:r w:rsidR="00784D37" w:rsidRPr="00784D37">
        <w:rPr>
          <w:vertAlign w:val="superscript"/>
        </w:rPr>
        <w:t>st</w:t>
      </w:r>
      <w:r w:rsidR="00784D37">
        <w:t xml:space="preserve"> April 2022</w:t>
      </w:r>
      <w:r w:rsidR="002A44D3">
        <w:t xml:space="preserve"> as detailed in red</w:t>
      </w:r>
      <w:r w:rsidR="00EC2E22">
        <w:t xml:space="preserve"> on the </w:t>
      </w:r>
      <w:r w:rsidR="000E1D98">
        <w:t xml:space="preserve">backing document, </w:t>
      </w:r>
      <w:r w:rsidR="00B75829">
        <w:t>except for</w:t>
      </w:r>
      <w:r w:rsidR="000E1D98">
        <w:t xml:space="preserve"> </w:t>
      </w:r>
      <w:r w:rsidR="006A6454">
        <w:t>the</w:t>
      </w:r>
      <w:r w:rsidR="00FA44C1">
        <w:t xml:space="preserve"> fee for the erection of a wooden cross</w:t>
      </w:r>
      <w:r w:rsidR="009B5B2D">
        <w:t>, which would be reduced</w:t>
      </w:r>
      <w:r w:rsidR="00FA44C1">
        <w:t xml:space="preserve"> to £75.</w:t>
      </w:r>
      <w:r w:rsidR="00665CEC">
        <w:t xml:space="preserve">  </w:t>
      </w:r>
    </w:p>
    <w:p w14:paraId="35BD2983" w14:textId="565F0320" w:rsidR="00665CEC" w:rsidRDefault="009B5B2D" w:rsidP="004C7814">
      <w:pPr>
        <w:pStyle w:val="ListParagraph"/>
        <w:numPr>
          <w:ilvl w:val="0"/>
          <w:numId w:val="42"/>
        </w:numPr>
        <w:spacing w:after="0" w:line="240" w:lineRule="auto"/>
      </w:pPr>
      <w:r>
        <w:t xml:space="preserve">After </w:t>
      </w:r>
      <w:r w:rsidR="00460797">
        <w:t>a passionate and lengthy</w:t>
      </w:r>
      <w:r>
        <w:t xml:space="preserve"> discussion</w:t>
      </w:r>
      <w:r w:rsidR="00FA4299">
        <w:t>, i</w:t>
      </w:r>
      <w:r w:rsidR="001D3EE4">
        <w:t xml:space="preserve">t was </w:t>
      </w:r>
      <w:r w:rsidR="002110B7" w:rsidRPr="004C7814">
        <w:rPr>
          <w:b/>
          <w:bCs/>
        </w:rPr>
        <w:t>resolved to</w:t>
      </w:r>
      <w:r w:rsidR="00AA6B68">
        <w:t xml:space="preserve"> use £24</w:t>
      </w:r>
      <w:r w:rsidR="00997AFE">
        <w:t>,</w:t>
      </w:r>
      <w:r w:rsidR="00AA6B68">
        <w:t>500 from</w:t>
      </w:r>
      <w:r w:rsidR="00847598">
        <w:t xml:space="preserve"> earmarked reserves to pay for some of the one-off </w:t>
      </w:r>
      <w:r w:rsidR="00405A70">
        <w:t>items</w:t>
      </w:r>
      <w:r w:rsidR="001C0B4B">
        <w:t xml:space="preserve"> in the budget </w:t>
      </w:r>
      <w:r w:rsidR="000564B6">
        <w:t>to</w:t>
      </w:r>
      <w:r w:rsidR="005B5594">
        <w:t xml:space="preserve"> reduce</w:t>
      </w:r>
      <w:r w:rsidR="00405A70">
        <w:t xml:space="preserve"> the</w:t>
      </w:r>
      <w:r w:rsidR="001C0B4B">
        <w:t xml:space="preserve"> precept</w:t>
      </w:r>
      <w:r w:rsidR="00460797">
        <w:t>, and</w:t>
      </w:r>
      <w:r w:rsidR="005A3969" w:rsidRPr="004C7814">
        <w:rPr>
          <w:b/>
          <w:bCs/>
        </w:rPr>
        <w:t xml:space="preserve"> </w:t>
      </w:r>
      <w:r w:rsidR="005A3969">
        <w:t>to raise a precept of £</w:t>
      </w:r>
      <w:r w:rsidR="0096560A">
        <w:t>42</w:t>
      </w:r>
      <w:r w:rsidR="002F2674">
        <w:t>1</w:t>
      </w:r>
      <w:r w:rsidR="0096560A">
        <w:t>,</w:t>
      </w:r>
      <w:r w:rsidR="00B04AAE">
        <w:t>348</w:t>
      </w:r>
      <w:r w:rsidR="00405A70">
        <w:t xml:space="preserve"> </w:t>
      </w:r>
      <w:r w:rsidR="0096560A">
        <w:t xml:space="preserve">for the Financial Year April 2022 to March 2023.  </w:t>
      </w:r>
    </w:p>
    <w:p w14:paraId="7A998F1B" w14:textId="06711A38" w:rsidR="00541544" w:rsidRDefault="00FA4299" w:rsidP="004C7814">
      <w:pPr>
        <w:pStyle w:val="ListParagraph"/>
        <w:numPr>
          <w:ilvl w:val="0"/>
          <w:numId w:val="42"/>
        </w:numPr>
        <w:spacing w:after="0" w:line="240" w:lineRule="auto"/>
      </w:pPr>
      <w:r>
        <w:t xml:space="preserve">After </w:t>
      </w:r>
      <w:r w:rsidR="00460797">
        <w:t>a detailed and lengthy</w:t>
      </w:r>
      <w:r>
        <w:t xml:space="preserve"> debate, i</w:t>
      </w:r>
      <w:r w:rsidR="00E11942">
        <w:t xml:space="preserve">t was </w:t>
      </w:r>
      <w:r w:rsidR="00E11942" w:rsidRPr="004C7814">
        <w:rPr>
          <w:b/>
          <w:bCs/>
        </w:rPr>
        <w:t xml:space="preserve">resolved to </w:t>
      </w:r>
      <w:r w:rsidR="00E11942">
        <w:t>approve the following grants for payment in April 2022:</w:t>
      </w:r>
    </w:p>
    <w:p w14:paraId="16C63A46" w14:textId="11ECF5BC" w:rsidR="00E11942" w:rsidRDefault="004D18DB" w:rsidP="007A080E">
      <w:pPr>
        <w:spacing w:after="0" w:line="240" w:lineRule="auto"/>
        <w:ind w:left="720"/>
      </w:pPr>
      <w:r>
        <w:t>(</w:t>
      </w:r>
      <w:proofErr w:type="spellStart"/>
      <w:r>
        <w:t>i</w:t>
      </w:r>
      <w:proofErr w:type="spellEnd"/>
      <w:r>
        <w:t>)</w:t>
      </w:r>
      <w:r>
        <w:tab/>
      </w:r>
      <w:proofErr w:type="spellStart"/>
      <w:r>
        <w:t>Synwell</w:t>
      </w:r>
      <w:proofErr w:type="spellEnd"/>
      <w:r>
        <w:t xml:space="preserve"> Playing Fields Association</w:t>
      </w:r>
      <w:r w:rsidR="009E555E">
        <w:t xml:space="preserve"> - £5000, £3169 of which will come from earmarked CIL funding.</w:t>
      </w:r>
      <w:r w:rsidR="000B5F61">
        <w:t xml:space="preserve"> </w:t>
      </w:r>
    </w:p>
    <w:p w14:paraId="0CB00BE8" w14:textId="4A9BDF6C" w:rsidR="000B5F61" w:rsidRDefault="000B5F61" w:rsidP="00621FE0">
      <w:pPr>
        <w:spacing w:after="0" w:line="240" w:lineRule="auto"/>
      </w:pPr>
      <w:r>
        <w:tab/>
        <w:t>(ii)</w:t>
      </w:r>
      <w:r>
        <w:tab/>
      </w:r>
      <w:r w:rsidR="00FF3814">
        <w:t>WACAN - £2000</w:t>
      </w:r>
      <w:r w:rsidR="003725DC">
        <w:t>.</w:t>
      </w:r>
    </w:p>
    <w:p w14:paraId="4A2F2AA7" w14:textId="097CFFE8" w:rsidR="003725DC" w:rsidRDefault="003725DC" w:rsidP="00621FE0">
      <w:pPr>
        <w:spacing w:after="0" w:line="240" w:lineRule="auto"/>
      </w:pPr>
      <w:r>
        <w:tab/>
        <w:t>(iii)</w:t>
      </w:r>
      <w:r>
        <w:tab/>
        <w:t>WCSF Sensory Garden - £800</w:t>
      </w:r>
      <w:r w:rsidR="009153A9">
        <w:t xml:space="preserve">. </w:t>
      </w:r>
    </w:p>
    <w:p w14:paraId="1AC4A970" w14:textId="40AB4AE7" w:rsidR="00CA630E" w:rsidRDefault="00CA630E" w:rsidP="00621FE0">
      <w:pPr>
        <w:spacing w:after="0" w:line="240" w:lineRule="auto"/>
      </w:pPr>
      <w:r>
        <w:lastRenderedPageBreak/>
        <w:tab/>
        <w:t>(iv)</w:t>
      </w:r>
      <w:r>
        <w:tab/>
        <w:t>GWAAC - £220</w:t>
      </w:r>
      <w:r w:rsidR="006B7388">
        <w:t>.</w:t>
      </w:r>
    </w:p>
    <w:p w14:paraId="12135C30" w14:textId="181D8CB2" w:rsidR="00CA630E" w:rsidRDefault="00CA630E" w:rsidP="00621FE0">
      <w:pPr>
        <w:spacing w:after="0" w:line="240" w:lineRule="auto"/>
      </w:pPr>
      <w:r>
        <w:tab/>
        <w:t>(v)</w:t>
      </w:r>
      <w:r>
        <w:tab/>
        <w:t>Cobalt - £168</w:t>
      </w:r>
      <w:r w:rsidR="00A93823">
        <w:t>.</w:t>
      </w:r>
    </w:p>
    <w:p w14:paraId="6325518E" w14:textId="77777777" w:rsidR="00D74319" w:rsidRDefault="00D74319" w:rsidP="00621FE0">
      <w:pPr>
        <w:spacing w:after="0" w:line="240" w:lineRule="auto"/>
      </w:pPr>
    </w:p>
    <w:p w14:paraId="5F4891D0" w14:textId="401E57E2" w:rsidR="00D74319" w:rsidRDefault="00D74319" w:rsidP="00D74319">
      <w:pPr>
        <w:pStyle w:val="Heading2"/>
      </w:pPr>
      <w:r>
        <w:t>T.6464</w:t>
      </w:r>
      <w:r>
        <w:tab/>
        <w:t>Suspension of Standing Orders</w:t>
      </w:r>
    </w:p>
    <w:p w14:paraId="13A83EF9" w14:textId="32E0F4F8" w:rsidR="00D74319" w:rsidRDefault="00D74319" w:rsidP="00D74319">
      <w:r>
        <w:t xml:space="preserve">It was </w:t>
      </w:r>
      <w:r w:rsidR="007A080E">
        <w:rPr>
          <w:b/>
          <w:bCs/>
        </w:rPr>
        <w:t>resolved</w:t>
      </w:r>
      <w:r>
        <w:t xml:space="preserve"> to suspend Standing Orders </w:t>
      </w:r>
      <w:r w:rsidR="00FA758A">
        <w:t>to continue the meeting beyond 10pm</w:t>
      </w:r>
      <w:r w:rsidR="006B7388">
        <w:t xml:space="preserve"> </w:t>
      </w:r>
      <w:r w:rsidR="00535C5D">
        <w:t xml:space="preserve">to </w:t>
      </w:r>
      <w:r w:rsidR="006B7388">
        <w:t>complete the agenda items</w:t>
      </w:r>
      <w:r w:rsidR="00FA758A">
        <w:t xml:space="preserve">. </w:t>
      </w:r>
    </w:p>
    <w:p w14:paraId="7CCCB8D5" w14:textId="6B03F363" w:rsidR="00FA758A" w:rsidRPr="00FA758A" w:rsidRDefault="00FA758A" w:rsidP="00FA758A">
      <w:pPr>
        <w:jc w:val="right"/>
        <w:rPr>
          <w:i/>
          <w:iCs/>
        </w:rPr>
      </w:pPr>
      <w:r>
        <w:rPr>
          <w:i/>
          <w:iCs/>
        </w:rPr>
        <w:t>Cllr T Creese left the meeting</w:t>
      </w:r>
    </w:p>
    <w:p w14:paraId="51C3BB88" w14:textId="58EBDCEC" w:rsidR="007A2B15" w:rsidRDefault="00961925" w:rsidP="00961925">
      <w:pPr>
        <w:pStyle w:val="Heading2"/>
      </w:pPr>
      <w:r>
        <w:t>T.6465</w:t>
      </w:r>
      <w:r>
        <w:tab/>
        <w:t>Stroud District Council Draft Economic</w:t>
      </w:r>
      <w:r w:rsidR="00AF39DE">
        <w:t xml:space="preserve"> Development Strategy</w:t>
      </w:r>
    </w:p>
    <w:p w14:paraId="3B4FA5DC" w14:textId="7910455E" w:rsidR="00AF39DE" w:rsidRDefault="00933DCE" w:rsidP="00AF39DE">
      <w:r>
        <w:t xml:space="preserve">It was </w:t>
      </w:r>
      <w:r>
        <w:rPr>
          <w:b/>
          <w:bCs/>
        </w:rPr>
        <w:t xml:space="preserve">resolved </w:t>
      </w:r>
      <w:r>
        <w:t>to arrange a separate meeting</w:t>
      </w:r>
      <w:r w:rsidR="001D0930">
        <w:t xml:space="preserve"> to discuss the Strategy and then delegate to the Clerk to </w:t>
      </w:r>
      <w:r w:rsidR="00250ED8">
        <w:t>respond to SDC.</w:t>
      </w:r>
    </w:p>
    <w:p w14:paraId="592F8444" w14:textId="1884FC18" w:rsidR="00250ED8" w:rsidRDefault="00250ED8" w:rsidP="00250ED8">
      <w:pPr>
        <w:pStyle w:val="Heading2"/>
      </w:pPr>
      <w:r>
        <w:t>T.6466</w:t>
      </w:r>
      <w:r w:rsidR="00C23CF5">
        <w:tab/>
        <w:t>Public Rights of Way Working Group</w:t>
      </w:r>
    </w:p>
    <w:p w14:paraId="507B2848" w14:textId="40E8D27C" w:rsidR="00C23CF5" w:rsidRDefault="00C962DE" w:rsidP="00C23CF5">
      <w:r>
        <w:t>The meeting had been rearranged for 23</w:t>
      </w:r>
      <w:r w:rsidRPr="00C962DE">
        <w:rPr>
          <w:vertAlign w:val="superscript"/>
        </w:rPr>
        <w:t>rd</w:t>
      </w:r>
      <w:r>
        <w:t xml:space="preserve"> February 2022.</w:t>
      </w:r>
    </w:p>
    <w:p w14:paraId="28D0021C" w14:textId="676F4338" w:rsidR="00C962DE" w:rsidRDefault="00E65714" w:rsidP="00E65714">
      <w:pPr>
        <w:pStyle w:val="Heading2"/>
      </w:pPr>
      <w:r>
        <w:t>T.6467</w:t>
      </w:r>
      <w:r>
        <w:tab/>
        <w:t>Thanks to Volunteers</w:t>
      </w:r>
    </w:p>
    <w:p w14:paraId="76248071" w14:textId="619602F1" w:rsidR="00E65714" w:rsidRDefault="00E828B8" w:rsidP="00E65714">
      <w:r>
        <w:t>Deferred.</w:t>
      </w:r>
    </w:p>
    <w:p w14:paraId="1F88BBB5" w14:textId="6075C249" w:rsidR="00E828B8" w:rsidRDefault="00FA7894" w:rsidP="00FA7894">
      <w:pPr>
        <w:pStyle w:val="Heading2"/>
      </w:pPr>
      <w:r>
        <w:t>T.6468</w:t>
      </w:r>
      <w:r>
        <w:tab/>
        <w:t>Brief Reports from Councillors</w:t>
      </w:r>
    </w:p>
    <w:p w14:paraId="035C247A" w14:textId="5103E434" w:rsidR="00FA7894" w:rsidRDefault="00FA7894" w:rsidP="00FA7894">
      <w:r>
        <w:t>Deferred.</w:t>
      </w:r>
    </w:p>
    <w:p w14:paraId="1CD09823" w14:textId="66D0E52B" w:rsidR="00FA7894" w:rsidRDefault="00A51C55" w:rsidP="00A51C55">
      <w:pPr>
        <w:pStyle w:val="Heading2"/>
      </w:pPr>
      <w:r>
        <w:t>T.6469</w:t>
      </w:r>
      <w:r>
        <w:tab/>
        <w:t>Planning</w:t>
      </w:r>
    </w:p>
    <w:p w14:paraId="20BE59D8" w14:textId="1AC1BBC2" w:rsidR="00A51C55" w:rsidRDefault="008F4F5F" w:rsidP="00A51C55">
      <w:r>
        <w:t xml:space="preserve">Noted. </w:t>
      </w:r>
      <w:r w:rsidR="00A51C55">
        <w:t>The</w:t>
      </w:r>
      <w:r w:rsidR="00C93AF6">
        <w:t xml:space="preserve"> decision on the planning item had already been received.</w:t>
      </w:r>
    </w:p>
    <w:p w14:paraId="0CBFACFA" w14:textId="7A14BB08" w:rsidR="00473D85" w:rsidRPr="00383EF6" w:rsidRDefault="00BC1062" w:rsidP="00621FE0">
      <w:pPr>
        <w:pStyle w:val="Heading2"/>
        <w:rPr>
          <w:bCs/>
        </w:rPr>
      </w:pPr>
      <w:r>
        <w:t>T.</w:t>
      </w:r>
      <w:r w:rsidR="00473D85">
        <w:t>6</w:t>
      </w:r>
      <w:r w:rsidR="00BB0A24">
        <w:t>4</w:t>
      </w:r>
      <w:r w:rsidR="0079060E">
        <w:t>70</w:t>
      </w:r>
      <w:r w:rsidR="00473D85">
        <w:t xml:space="preserve"> </w:t>
      </w:r>
      <w:r w:rsidR="00473D85">
        <w:tab/>
      </w:r>
      <w:r w:rsidR="00473D85" w:rsidRPr="00383EF6">
        <w:t>EXEMPT ITEMS</w:t>
      </w:r>
      <w:r w:rsidR="00473D85" w:rsidRPr="00383EF6">
        <w:rPr>
          <w:bCs/>
        </w:rPr>
        <w:t xml:space="preserve">: </w:t>
      </w:r>
      <w:r w:rsidR="00473D85" w:rsidRPr="00C71CDA">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305BB06A" w14:textId="2BAB79F6" w:rsidR="00473D85" w:rsidRDefault="00473D85" w:rsidP="00621FE0">
      <w:pPr>
        <w:spacing w:after="0" w:line="240" w:lineRule="auto"/>
        <w:rPr>
          <w:iCs/>
        </w:rPr>
      </w:pPr>
      <w:r>
        <w:rPr>
          <w:iCs/>
        </w:rPr>
        <w:t xml:space="preserve">It was </w:t>
      </w:r>
      <w:r w:rsidR="00A4784E">
        <w:rPr>
          <w:b/>
          <w:bCs/>
          <w:iCs/>
        </w:rPr>
        <w:t>RESOLVED</w:t>
      </w:r>
      <w:r>
        <w:rPr>
          <w:iCs/>
        </w:rPr>
        <w:t xml:space="preserve"> to exclude the Press and public.</w:t>
      </w:r>
    </w:p>
    <w:p w14:paraId="73A4683F" w14:textId="488B91D2" w:rsidR="00103803" w:rsidRDefault="00103803" w:rsidP="00621FE0">
      <w:pPr>
        <w:pStyle w:val="Heading2"/>
      </w:pPr>
    </w:p>
    <w:p w14:paraId="632E9BFC" w14:textId="2CE2ADCF" w:rsidR="00A27DBB" w:rsidRPr="000028B0" w:rsidRDefault="00D17805" w:rsidP="00A27DBB">
      <w:pPr>
        <w:jc w:val="right"/>
        <w:rPr>
          <w:i/>
          <w:iCs/>
        </w:rPr>
      </w:pPr>
      <w:r>
        <w:rPr>
          <w:i/>
          <w:iCs/>
        </w:rPr>
        <w:t xml:space="preserve">Cllr Cordwell, </w:t>
      </w:r>
      <w:r w:rsidR="00A27DBB" w:rsidRPr="000028B0">
        <w:rPr>
          <w:i/>
          <w:iCs/>
        </w:rPr>
        <w:t>Y Milsom and 1 member of the public left the meeting</w:t>
      </w:r>
    </w:p>
    <w:p w14:paraId="3F6320AE" w14:textId="77777777" w:rsidR="00A27DBB" w:rsidRDefault="00A27DBB" w:rsidP="00621FE0">
      <w:pPr>
        <w:spacing w:after="0" w:line="240" w:lineRule="auto"/>
        <w:rPr>
          <w:b/>
          <w:bCs/>
        </w:rPr>
      </w:pPr>
    </w:p>
    <w:p w14:paraId="394C5078" w14:textId="4297F35E" w:rsidR="0079060E" w:rsidRDefault="00AD4D49" w:rsidP="00621FE0">
      <w:pPr>
        <w:spacing w:after="0" w:line="240" w:lineRule="auto"/>
        <w:rPr>
          <w:b/>
          <w:bCs/>
        </w:rPr>
      </w:pPr>
      <w:r w:rsidRPr="00402435">
        <w:rPr>
          <w:b/>
          <w:bCs/>
        </w:rPr>
        <w:t>T.64</w:t>
      </w:r>
      <w:r w:rsidR="0079060E">
        <w:rPr>
          <w:b/>
          <w:bCs/>
        </w:rPr>
        <w:t>71</w:t>
      </w:r>
      <w:r w:rsidR="00AB7298">
        <w:rPr>
          <w:b/>
          <w:bCs/>
        </w:rPr>
        <w:tab/>
      </w:r>
      <w:proofErr w:type="spellStart"/>
      <w:r w:rsidR="00AB7298">
        <w:rPr>
          <w:b/>
          <w:bCs/>
        </w:rPr>
        <w:t>Symn</w:t>
      </w:r>
      <w:proofErr w:type="spellEnd"/>
      <w:r w:rsidR="00AB7298">
        <w:rPr>
          <w:b/>
          <w:bCs/>
        </w:rPr>
        <w:t xml:space="preserve"> Lane Development Update</w:t>
      </w:r>
    </w:p>
    <w:p w14:paraId="3602726A" w14:textId="15819E04" w:rsidR="00AB7298" w:rsidRDefault="00E766F5" w:rsidP="00621FE0">
      <w:pPr>
        <w:spacing w:after="0" w:line="240" w:lineRule="auto"/>
      </w:pPr>
      <w:r w:rsidRPr="00E54907">
        <w:t xml:space="preserve">An update </w:t>
      </w:r>
      <w:r w:rsidR="00E54907" w:rsidRPr="00E54907">
        <w:t xml:space="preserve">on discussions with the developer and SDC Planning </w:t>
      </w:r>
      <w:r w:rsidRPr="00E54907">
        <w:t>was noted</w:t>
      </w:r>
      <w:r w:rsidR="00E54907" w:rsidRPr="00E54907">
        <w:t>.</w:t>
      </w:r>
    </w:p>
    <w:p w14:paraId="322FFD05" w14:textId="77777777" w:rsidR="002F3B5B" w:rsidRPr="00E54907" w:rsidRDefault="002F3B5B" w:rsidP="00621FE0">
      <w:pPr>
        <w:spacing w:after="0" w:line="240" w:lineRule="auto"/>
      </w:pPr>
    </w:p>
    <w:p w14:paraId="5B9E51B2" w14:textId="77777777" w:rsidR="002F3B5B" w:rsidRPr="00AB7298" w:rsidRDefault="002F3B5B" w:rsidP="002F3B5B">
      <w:pPr>
        <w:spacing w:after="0" w:line="240" w:lineRule="auto"/>
        <w:jc w:val="right"/>
        <w:rPr>
          <w:i/>
          <w:iCs/>
        </w:rPr>
      </w:pPr>
      <w:r>
        <w:rPr>
          <w:i/>
          <w:iCs/>
        </w:rPr>
        <w:t>Cllr Cordwell returned to the meeting</w:t>
      </w:r>
    </w:p>
    <w:p w14:paraId="7A4ECF9B" w14:textId="77777777" w:rsidR="00AB7298" w:rsidRDefault="00AB7298" w:rsidP="00621FE0">
      <w:pPr>
        <w:spacing w:after="0" w:line="240" w:lineRule="auto"/>
      </w:pPr>
    </w:p>
    <w:p w14:paraId="5D8773D7" w14:textId="4C7BCFE3" w:rsidR="00E54907" w:rsidRDefault="00E54907" w:rsidP="00621FE0">
      <w:pPr>
        <w:spacing w:after="0" w:line="240" w:lineRule="auto"/>
        <w:rPr>
          <w:b/>
          <w:bCs/>
        </w:rPr>
      </w:pPr>
      <w:r w:rsidRPr="00515387">
        <w:rPr>
          <w:b/>
          <w:bCs/>
        </w:rPr>
        <w:t>T.</w:t>
      </w:r>
      <w:r w:rsidR="00515387" w:rsidRPr="00515387">
        <w:rPr>
          <w:b/>
          <w:bCs/>
        </w:rPr>
        <w:t>6472</w:t>
      </w:r>
      <w:r w:rsidR="00515387" w:rsidRPr="00515387">
        <w:rPr>
          <w:b/>
          <w:bCs/>
        </w:rPr>
        <w:tab/>
        <w:t>Clerk’s Report</w:t>
      </w:r>
    </w:p>
    <w:p w14:paraId="5549D873" w14:textId="68E73D20" w:rsidR="00515387" w:rsidRPr="00515387" w:rsidRDefault="00515387" w:rsidP="00621FE0">
      <w:pPr>
        <w:spacing w:after="0" w:line="240" w:lineRule="auto"/>
      </w:pPr>
      <w:r w:rsidRPr="00515387">
        <w:t xml:space="preserve">A verbal update on the Town Hall refurbishment and the Clerk’s annual leave was noted. </w:t>
      </w:r>
    </w:p>
    <w:p w14:paraId="5A916E4B" w14:textId="77777777" w:rsidR="00B63CD0" w:rsidRDefault="00B63CD0" w:rsidP="00621FE0">
      <w:pPr>
        <w:spacing w:after="0" w:line="240" w:lineRule="auto"/>
      </w:pPr>
    </w:p>
    <w:p w14:paraId="11ED9EAF" w14:textId="543C5F4B" w:rsidR="00B63CD0" w:rsidRPr="006F35D9" w:rsidRDefault="00B63CD0" w:rsidP="00402435">
      <w:pPr>
        <w:spacing w:after="0"/>
      </w:pPr>
      <w:r>
        <w:t xml:space="preserve">The meeting ended at </w:t>
      </w:r>
      <w:r w:rsidR="002F3B5B">
        <w:t>10.10pm</w:t>
      </w:r>
    </w:p>
    <w:p w14:paraId="63EC66FD" w14:textId="77777777" w:rsidR="00402435" w:rsidRDefault="00402435" w:rsidP="00AD4D49">
      <w:pPr>
        <w:rPr>
          <w:b/>
          <w:bCs/>
        </w:rPr>
      </w:pPr>
    </w:p>
    <w:p w14:paraId="765294E4" w14:textId="77777777" w:rsidR="0079060E" w:rsidRDefault="0079060E" w:rsidP="00AD4D49">
      <w:pPr>
        <w:rPr>
          <w:b/>
          <w:bCs/>
        </w:rPr>
      </w:pPr>
    </w:p>
    <w:p w14:paraId="43A48F23" w14:textId="5191B648" w:rsidR="0079060E" w:rsidRPr="006A64C5" w:rsidRDefault="006A64C5" w:rsidP="00AD4D49">
      <w:r>
        <w:t>Signed:</w:t>
      </w:r>
      <w:r>
        <w:tab/>
      </w:r>
      <w:r>
        <w:tab/>
      </w:r>
      <w:r>
        <w:tab/>
      </w:r>
      <w:r>
        <w:tab/>
      </w:r>
      <w:r>
        <w:tab/>
      </w:r>
      <w:r>
        <w:tab/>
      </w:r>
      <w:r>
        <w:tab/>
      </w:r>
      <w:r>
        <w:tab/>
        <w:t xml:space="preserve">Date: </w:t>
      </w:r>
    </w:p>
    <w:sectPr w:rsidR="0079060E" w:rsidRPr="006A64C5">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FE6A" w14:textId="77777777" w:rsidR="00284884" w:rsidRDefault="00284884" w:rsidP="00043195">
      <w:pPr>
        <w:spacing w:after="0" w:line="240" w:lineRule="auto"/>
      </w:pPr>
      <w:r>
        <w:separator/>
      </w:r>
    </w:p>
  </w:endnote>
  <w:endnote w:type="continuationSeparator" w:id="0">
    <w:p w14:paraId="24A80A69" w14:textId="77777777" w:rsidR="00284884" w:rsidRDefault="00284884"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77777777" w:rsidR="00043195" w:rsidRDefault="00CE6882">
        <w:pPr>
          <w:pStyle w:val="Footer"/>
          <w:jc w:val="right"/>
        </w:pPr>
        <w:r w:rsidRPr="00E40074">
          <w:rPr>
            <w:sz w:val="20"/>
            <w:szCs w:val="20"/>
          </w:rPr>
          <w:t xml:space="preserve">Town Council Minutes </w:t>
        </w:r>
        <w:r w:rsidR="00F818A6">
          <w:rPr>
            <w:sz w:val="20"/>
            <w:szCs w:val="20"/>
          </w:rPr>
          <w:t>24</w:t>
        </w:r>
        <w:r w:rsidR="00E45132" w:rsidRPr="00E45132">
          <w:rPr>
            <w:sz w:val="20"/>
            <w:szCs w:val="20"/>
            <w:vertAlign w:val="superscript"/>
          </w:rPr>
          <w:t>th</w:t>
        </w:r>
        <w:r w:rsidR="00E45132">
          <w:rPr>
            <w:sz w:val="20"/>
            <w:szCs w:val="20"/>
          </w:rPr>
          <w:t xml:space="preserve"> January 2022</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500F" w14:textId="77777777" w:rsidR="00284884" w:rsidRDefault="00284884" w:rsidP="00043195">
      <w:pPr>
        <w:spacing w:after="0" w:line="240" w:lineRule="auto"/>
      </w:pPr>
      <w:r>
        <w:separator/>
      </w:r>
    </w:p>
  </w:footnote>
  <w:footnote w:type="continuationSeparator" w:id="0">
    <w:p w14:paraId="48E39DCB" w14:textId="77777777" w:rsidR="00284884" w:rsidRDefault="00284884" w:rsidP="0004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7860" w14:textId="26394872" w:rsidR="00B42495" w:rsidRDefault="00B4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0E9"/>
    <w:multiLevelType w:val="hybridMultilevel"/>
    <w:tmpl w:val="254401E4"/>
    <w:lvl w:ilvl="0" w:tplc="54D60D3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3003B23"/>
    <w:multiLevelType w:val="hybridMultilevel"/>
    <w:tmpl w:val="FE0E2CA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 w15:restartNumberingAfterBreak="0">
    <w:nsid w:val="04C778E2"/>
    <w:multiLevelType w:val="hybridMultilevel"/>
    <w:tmpl w:val="A91AF24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 w15:restartNumberingAfterBreak="0">
    <w:nsid w:val="05775AD0"/>
    <w:multiLevelType w:val="hybridMultilevel"/>
    <w:tmpl w:val="4FA290E2"/>
    <w:lvl w:ilvl="0" w:tplc="24D094B2">
      <w:start w:val="1"/>
      <w:numFmt w:val="decimal"/>
      <w:lvlText w:val="%1)"/>
      <w:lvlJc w:val="left"/>
      <w:pPr>
        <w:ind w:left="360" w:hanging="360"/>
      </w:pPr>
      <w:rPr>
        <w:rFonts w:ascii="Arial" w:hAnsi="Arial" w:cs="Arial" w:hint="default"/>
        <w:b/>
        <w:bCs/>
        <w:color w:val="auto"/>
        <w:sz w:val="24"/>
        <w:szCs w:val="24"/>
      </w:rPr>
    </w:lvl>
    <w:lvl w:ilvl="1" w:tplc="08090017">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D47E52"/>
    <w:multiLevelType w:val="hybridMultilevel"/>
    <w:tmpl w:val="D8CA3FD2"/>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5" w15:restartNumberingAfterBreak="0">
    <w:nsid w:val="1816332B"/>
    <w:multiLevelType w:val="hybridMultilevel"/>
    <w:tmpl w:val="72627D7E"/>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15:restartNumberingAfterBreak="0">
    <w:nsid w:val="18AC3017"/>
    <w:multiLevelType w:val="hybridMultilevel"/>
    <w:tmpl w:val="3E409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177D55"/>
    <w:multiLevelType w:val="hybridMultilevel"/>
    <w:tmpl w:val="E7D45390"/>
    <w:lvl w:ilvl="0" w:tplc="FDC8909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26139"/>
    <w:multiLevelType w:val="hybridMultilevel"/>
    <w:tmpl w:val="49FA7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46A5E"/>
    <w:multiLevelType w:val="hybridMultilevel"/>
    <w:tmpl w:val="BA2EF9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20A77"/>
    <w:multiLevelType w:val="multilevel"/>
    <w:tmpl w:val="53CE8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BC55C9"/>
    <w:multiLevelType w:val="hybridMultilevel"/>
    <w:tmpl w:val="01CC586A"/>
    <w:lvl w:ilvl="0" w:tplc="EE5CEE9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F5E8E"/>
    <w:multiLevelType w:val="multilevel"/>
    <w:tmpl w:val="61465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E03194"/>
    <w:multiLevelType w:val="hybridMultilevel"/>
    <w:tmpl w:val="515C9384"/>
    <w:lvl w:ilvl="0" w:tplc="08090001">
      <w:start w:val="1"/>
      <w:numFmt w:val="bullet"/>
      <w:lvlText w:val=""/>
      <w:lvlJc w:val="left"/>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3C863052"/>
    <w:multiLevelType w:val="hybridMultilevel"/>
    <w:tmpl w:val="27E02270"/>
    <w:lvl w:ilvl="0" w:tplc="07B4ED88">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CC1AC1"/>
    <w:multiLevelType w:val="hybridMultilevel"/>
    <w:tmpl w:val="0FB04D8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3E0469B9"/>
    <w:multiLevelType w:val="hybridMultilevel"/>
    <w:tmpl w:val="4E7C6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F15F42"/>
    <w:multiLevelType w:val="multilevel"/>
    <w:tmpl w:val="56821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A82986"/>
    <w:multiLevelType w:val="hybridMultilevel"/>
    <w:tmpl w:val="4626A970"/>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44F65749"/>
    <w:multiLevelType w:val="hybridMultilevel"/>
    <w:tmpl w:val="BF2E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DF12C9"/>
    <w:multiLevelType w:val="hybridMultilevel"/>
    <w:tmpl w:val="AE4873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20CCA"/>
    <w:multiLevelType w:val="hybridMultilevel"/>
    <w:tmpl w:val="7EBA37B6"/>
    <w:lvl w:ilvl="0" w:tplc="3D5E9C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237CDA"/>
    <w:multiLevelType w:val="multilevel"/>
    <w:tmpl w:val="319CB4DE"/>
    <w:lvl w:ilvl="0">
      <w:start w:val="1"/>
      <w:numFmt w:val="decimal"/>
      <w:lvlText w:val="%1."/>
      <w:lvlJc w:val="left"/>
      <w:pPr>
        <w:tabs>
          <w:tab w:val="num" w:pos="720"/>
        </w:tabs>
        <w:ind w:left="720" w:hanging="360"/>
      </w:pPr>
    </w:lvl>
    <w:lvl w:ilvl="1">
      <w:start w:val="1"/>
      <w:numFmt w:val="bullet"/>
      <w:lvlText w:val=""/>
      <w:lvlJc w:val="left"/>
      <w:rPr>
        <w:rFonts w:ascii="Symbol" w:hAnsi="Symbol" w:hint="default"/>
      </w:rPr>
    </w:lvl>
    <w:lvl w:ilvl="2">
      <w:start w:val="1"/>
      <w:numFmt w:val="bullet"/>
      <w:lvlText w:val="o"/>
      <w:lvlJc w:val="left"/>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8E47B70"/>
    <w:multiLevelType w:val="hybridMultilevel"/>
    <w:tmpl w:val="CAFCE16C"/>
    <w:lvl w:ilvl="0" w:tplc="70248FD2">
      <w:start w:val="1"/>
      <w:numFmt w:val="lowerLetter"/>
      <w:lvlText w:val="%1)"/>
      <w:lvlJc w:val="left"/>
      <w:pPr>
        <w:ind w:left="1429" w:hanging="360"/>
      </w:pPr>
      <w:rPr>
        <w:b w:val="0"/>
        <w:bCs/>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5C5C0531"/>
    <w:multiLevelType w:val="hybridMultilevel"/>
    <w:tmpl w:val="B1964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4B235E"/>
    <w:multiLevelType w:val="hybridMultilevel"/>
    <w:tmpl w:val="0CAEBE50"/>
    <w:lvl w:ilvl="0" w:tplc="54D60D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865610"/>
    <w:multiLevelType w:val="hybridMultilevel"/>
    <w:tmpl w:val="F16C4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B75842"/>
    <w:multiLevelType w:val="multilevel"/>
    <w:tmpl w:val="67A0BF36"/>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bullet"/>
      <w:lvlText w:val="o"/>
      <w:lvlJc w:val="left"/>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66C0D72"/>
    <w:multiLevelType w:val="hybridMultilevel"/>
    <w:tmpl w:val="A614CAF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334B23"/>
    <w:multiLevelType w:val="hybridMultilevel"/>
    <w:tmpl w:val="68F26DC4"/>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1" w15:restartNumberingAfterBreak="0">
    <w:nsid w:val="6A017B87"/>
    <w:multiLevelType w:val="multilevel"/>
    <w:tmpl w:val="67C0B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742362"/>
    <w:multiLevelType w:val="hybridMultilevel"/>
    <w:tmpl w:val="47AAD9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6513CE"/>
    <w:multiLevelType w:val="multilevel"/>
    <w:tmpl w:val="24FC606C"/>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bullet"/>
      <w:lvlText w:val="o"/>
      <w:lvlJc w:val="left"/>
      <w:rPr>
        <w:rFonts w:ascii="Courier New" w:hAnsi="Courier New" w:cs="Courier New" w:hint="default"/>
      </w:rPr>
    </w:lvl>
    <w:lvl w:ilvl="3">
      <w:start w:val="1"/>
      <w:numFmt w:val="bullet"/>
      <w:lvlText w:val=""/>
      <w:lvlJc w:val="left"/>
      <w:rPr>
        <w:rFonts w:ascii="Symbol" w:hAnsi="Symbol" w:hint="default"/>
      </w:rPr>
    </w:lvl>
    <w:lvl w:ilvl="4">
      <w:start w:val="1"/>
      <w:numFmt w:val="decimal"/>
      <w:lvlText w:val="%5."/>
      <w:lvlJc w:val="left"/>
      <w:pPr>
        <w:tabs>
          <w:tab w:val="num" w:pos="3483"/>
        </w:tabs>
        <w:ind w:left="3483" w:hanging="360"/>
      </w:pPr>
    </w:lvl>
    <w:lvl w:ilvl="5">
      <w:start w:val="1"/>
      <w:numFmt w:val="decimal"/>
      <w:lvlText w:val="%6."/>
      <w:lvlJc w:val="left"/>
      <w:pPr>
        <w:tabs>
          <w:tab w:val="num" w:pos="4203"/>
        </w:tabs>
        <w:ind w:left="4203" w:hanging="360"/>
      </w:pPr>
    </w:lvl>
    <w:lvl w:ilvl="6">
      <w:start w:val="1"/>
      <w:numFmt w:val="decimal"/>
      <w:lvlText w:val="%7."/>
      <w:lvlJc w:val="left"/>
      <w:pPr>
        <w:tabs>
          <w:tab w:val="num" w:pos="4923"/>
        </w:tabs>
        <w:ind w:left="4923" w:hanging="360"/>
      </w:pPr>
    </w:lvl>
    <w:lvl w:ilvl="7">
      <w:start w:val="1"/>
      <w:numFmt w:val="decimal"/>
      <w:lvlText w:val="%8."/>
      <w:lvlJc w:val="left"/>
      <w:pPr>
        <w:tabs>
          <w:tab w:val="num" w:pos="5643"/>
        </w:tabs>
        <w:ind w:left="5643" w:hanging="360"/>
      </w:pPr>
    </w:lvl>
    <w:lvl w:ilvl="8">
      <w:start w:val="1"/>
      <w:numFmt w:val="decimal"/>
      <w:lvlText w:val="%9."/>
      <w:lvlJc w:val="left"/>
      <w:pPr>
        <w:tabs>
          <w:tab w:val="num" w:pos="6363"/>
        </w:tabs>
        <w:ind w:left="6363" w:hanging="360"/>
      </w:pPr>
    </w:lvl>
  </w:abstractNum>
  <w:abstractNum w:abstractNumId="34" w15:restartNumberingAfterBreak="0">
    <w:nsid w:val="73A37947"/>
    <w:multiLevelType w:val="hybridMultilevel"/>
    <w:tmpl w:val="93B8911A"/>
    <w:lvl w:ilvl="0" w:tplc="3F3401A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F07C1A"/>
    <w:multiLevelType w:val="hybridMultilevel"/>
    <w:tmpl w:val="829C1D18"/>
    <w:lvl w:ilvl="0" w:tplc="08090003">
      <w:start w:val="1"/>
      <w:numFmt w:val="bullet"/>
      <w:lvlText w:val="o"/>
      <w:lvlJc w:val="left"/>
      <w:pPr>
        <w:ind w:left="1091" w:hanging="360"/>
      </w:pPr>
      <w:rPr>
        <w:rFonts w:ascii="Courier New" w:hAnsi="Courier New" w:cs="Courier New"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36" w15:restartNumberingAfterBreak="0">
    <w:nsid w:val="79086CC0"/>
    <w:multiLevelType w:val="multilevel"/>
    <w:tmpl w:val="B740B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86529A"/>
    <w:multiLevelType w:val="hybridMultilevel"/>
    <w:tmpl w:val="CCB280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CB61A5"/>
    <w:multiLevelType w:val="hybridMultilevel"/>
    <w:tmpl w:val="622EE7F2"/>
    <w:lvl w:ilvl="0" w:tplc="54D60D3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7C9A0628"/>
    <w:multiLevelType w:val="hybridMultilevel"/>
    <w:tmpl w:val="5B8C74D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1302B4"/>
    <w:multiLevelType w:val="hybridMultilevel"/>
    <w:tmpl w:val="E578B3FC"/>
    <w:lvl w:ilvl="0" w:tplc="95FA3886">
      <w:start w:val="6"/>
      <w:numFmt w:val="lowerLetter"/>
      <w:lvlText w:val="%1)"/>
      <w:lvlJc w:val="left"/>
      <w:pPr>
        <w:ind w:left="1603" w:hanging="360"/>
      </w:pPr>
      <w:rPr>
        <w:rFonts w:hint="default"/>
      </w:rPr>
    </w:lvl>
    <w:lvl w:ilvl="1" w:tplc="08090019" w:tentative="1">
      <w:start w:val="1"/>
      <w:numFmt w:val="lowerLetter"/>
      <w:lvlText w:val="%2."/>
      <w:lvlJc w:val="left"/>
      <w:pPr>
        <w:ind w:left="2323" w:hanging="360"/>
      </w:pPr>
    </w:lvl>
    <w:lvl w:ilvl="2" w:tplc="0809001B" w:tentative="1">
      <w:start w:val="1"/>
      <w:numFmt w:val="lowerRoman"/>
      <w:lvlText w:val="%3."/>
      <w:lvlJc w:val="right"/>
      <w:pPr>
        <w:ind w:left="3043" w:hanging="180"/>
      </w:pPr>
    </w:lvl>
    <w:lvl w:ilvl="3" w:tplc="0809000F" w:tentative="1">
      <w:start w:val="1"/>
      <w:numFmt w:val="decimal"/>
      <w:lvlText w:val="%4."/>
      <w:lvlJc w:val="left"/>
      <w:pPr>
        <w:ind w:left="3763" w:hanging="360"/>
      </w:pPr>
    </w:lvl>
    <w:lvl w:ilvl="4" w:tplc="08090019" w:tentative="1">
      <w:start w:val="1"/>
      <w:numFmt w:val="lowerLetter"/>
      <w:lvlText w:val="%5."/>
      <w:lvlJc w:val="left"/>
      <w:pPr>
        <w:ind w:left="4483" w:hanging="360"/>
      </w:pPr>
    </w:lvl>
    <w:lvl w:ilvl="5" w:tplc="0809001B" w:tentative="1">
      <w:start w:val="1"/>
      <w:numFmt w:val="lowerRoman"/>
      <w:lvlText w:val="%6."/>
      <w:lvlJc w:val="right"/>
      <w:pPr>
        <w:ind w:left="5203" w:hanging="180"/>
      </w:pPr>
    </w:lvl>
    <w:lvl w:ilvl="6" w:tplc="0809000F" w:tentative="1">
      <w:start w:val="1"/>
      <w:numFmt w:val="decimal"/>
      <w:lvlText w:val="%7."/>
      <w:lvlJc w:val="left"/>
      <w:pPr>
        <w:ind w:left="5923" w:hanging="360"/>
      </w:pPr>
    </w:lvl>
    <w:lvl w:ilvl="7" w:tplc="08090019" w:tentative="1">
      <w:start w:val="1"/>
      <w:numFmt w:val="lowerLetter"/>
      <w:lvlText w:val="%8."/>
      <w:lvlJc w:val="left"/>
      <w:pPr>
        <w:ind w:left="6643" w:hanging="360"/>
      </w:pPr>
    </w:lvl>
    <w:lvl w:ilvl="8" w:tplc="0809001B" w:tentative="1">
      <w:start w:val="1"/>
      <w:numFmt w:val="lowerRoman"/>
      <w:lvlText w:val="%9."/>
      <w:lvlJc w:val="right"/>
      <w:pPr>
        <w:ind w:left="7363" w:hanging="180"/>
      </w:pPr>
    </w:lvl>
  </w:abstractNum>
  <w:abstractNum w:abstractNumId="41" w15:restartNumberingAfterBreak="0">
    <w:nsid w:val="7EDD2A98"/>
    <w:multiLevelType w:val="hybridMultilevel"/>
    <w:tmpl w:val="AD04DCC6"/>
    <w:lvl w:ilvl="0" w:tplc="57F6E586">
      <w:start w:val="1"/>
      <w:numFmt w:val="lowerLetter"/>
      <w:lvlText w:val="%1)"/>
      <w:lvlJc w:val="left"/>
      <w:pPr>
        <w:ind w:left="1287" w:hanging="360"/>
      </w:pPr>
      <w:rPr>
        <w:rFonts w:ascii="Arial" w:hAnsi="Arial" w:cs="Arial" w:hint="default"/>
        <w:b/>
        <w:bCs/>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num w:numId="1">
    <w:abstractNumId w:val="19"/>
  </w:num>
  <w:num w:numId="2">
    <w:abstractNumId w:val="39"/>
  </w:num>
  <w:num w:numId="3">
    <w:abstractNumId w:val="20"/>
  </w:num>
  <w:num w:numId="4">
    <w:abstractNumId w:val="6"/>
  </w:num>
  <w:num w:numId="5">
    <w:abstractNumId w:val="18"/>
  </w:num>
  <w:num w:numId="6">
    <w:abstractNumId w:val="22"/>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5"/>
  </w:num>
  <w:num w:numId="11">
    <w:abstractNumId w:val="1"/>
  </w:num>
  <w:num w:numId="12">
    <w:abstractNumId w:val="15"/>
  </w:num>
  <w:num w:numId="13">
    <w:abstractNumId w:val="16"/>
  </w:num>
  <w:num w:numId="14">
    <w:abstractNumId w:val="3"/>
  </w:num>
  <w:num w:numId="15">
    <w:abstractNumId w:val="25"/>
  </w:num>
  <w:num w:numId="16">
    <w:abstractNumId w:val="26"/>
  </w:num>
  <w:num w:numId="17">
    <w:abstractNumId w:val="7"/>
  </w:num>
  <w:num w:numId="18">
    <w:abstractNumId w:val="0"/>
  </w:num>
  <w:num w:numId="19">
    <w:abstractNumId w:val="38"/>
  </w:num>
  <w:num w:numId="20">
    <w:abstractNumId w:val="40"/>
  </w:num>
  <w:num w:numId="21">
    <w:abstractNumId w:val="2"/>
  </w:num>
  <w:num w:numId="22">
    <w:abstractNumId w:val="24"/>
  </w:num>
  <w:num w:numId="23">
    <w:abstractNumId w:val="29"/>
  </w:num>
  <w:num w:numId="24">
    <w:abstractNumId w:val="27"/>
  </w:num>
  <w:num w:numId="25">
    <w:abstractNumId w:val="21"/>
  </w:num>
  <w:num w:numId="26">
    <w:abstractNumId w:val="37"/>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6"/>
  </w:num>
  <w:num w:numId="30">
    <w:abstractNumId w:val="17"/>
  </w:num>
  <w:num w:numId="31">
    <w:abstractNumId w:val="31"/>
  </w:num>
  <w:num w:numId="32">
    <w:abstractNumId w:val="12"/>
  </w:num>
  <w:num w:numId="33">
    <w:abstractNumId w:val="14"/>
  </w:num>
  <w:num w:numId="34">
    <w:abstractNumId w:val="13"/>
  </w:num>
  <w:num w:numId="35">
    <w:abstractNumId w:val="4"/>
  </w:num>
  <w:num w:numId="36">
    <w:abstractNumId w:val="30"/>
  </w:num>
  <w:num w:numId="37">
    <w:abstractNumId w:val="23"/>
  </w:num>
  <w:num w:numId="38">
    <w:abstractNumId w:val="28"/>
  </w:num>
  <w:num w:numId="39">
    <w:abstractNumId w:val="33"/>
  </w:num>
  <w:num w:numId="40">
    <w:abstractNumId w:val="8"/>
  </w:num>
  <w:num w:numId="41">
    <w:abstractNumId w:val="11"/>
  </w:num>
  <w:num w:numId="42">
    <w:abstractNumId w:val="3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28B0"/>
    <w:rsid w:val="00006240"/>
    <w:rsid w:val="00010296"/>
    <w:rsid w:val="00013626"/>
    <w:rsid w:val="000205D9"/>
    <w:rsid w:val="00023849"/>
    <w:rsid w:val="00025DE6"/>
    <w:rsid w:val="0002743A"/>
    <w:rsid w:val="00027BE2"/>
    <w:rsid w:val="00030BD1"/>
    <w:rsid w:val="00034CB2"/>
    <w:rsid w:val="00041501"/>
    <w:rsid w:val="00043195"/>
    <w:rsid w:val="00044D91"/>
    <w:rsid w:val="00045246"/>
    <w:rsid w:val="00046AF1"/>
    <w:rsid w:val="00046CCF"/>
    <w:rsid w:val="00050059"/>
    <w:rsid w:val="00053E01"/>
    <w:rsid w:val="00054659"/>
    <w:rsid w:val="000564B6"/>
    <w:rsid w:val="00057057"/>
    <w:rsid w:val="000573BF"/>
    <w:rsid w:val="000614E0"/>
    <w:rsid w:val="000617DF"/>
    <w:rsid w:val="00071190"/>
    <w:rsid w:val="00072289"/>
    <w:rsid w:val="00072741"/>
    <w:rsid w:val="00072A99"/>
    <w:rsid w:val="0007604D"/>
    <w:rsid w:val="00080476"/>
    <w:rsid w:val="00080B71"/>
    <w:rsid w:val="00084EDA"/>
    <w:rsid w:val="00085C97"/>
    <w:rsid w:val="00090FB7"/>
    <w:rsid w:val="00092A1B"/>
    <w:rsid w:val="00093920"/>
    <w:rsid w:val="0009449C"/>
    <w:rsid w:val="00096C0A"/>
    <w:rsid w:val="000A220E"/>
    <w:rsid w:val="000A222F"/>
    <w:rsid w:val="000A40E9"/>
    <w:rsid w:val="000A7316"/>
    <w:rsid w:val="000B5F61"/>
    <w:rsid w:val="000B6157"/>
    <w:rsid w:val="000B665A"/>
    <w:rsid w:val="000B7037"/>
    <w:rsid w:val="000C64B9"/>
    <w:rsid w:val="000D5D01"/>
    <w:rsid w:val="000D6BC8"/>
    <w:rsid w:val="000E0F6A"/>
    <w:rsid w:val="000E1D98"/>
    <w:rsid w:val="000E2BB7"/>
    <w:rsid w:val="000F1D40"/>
    <w:rsid w:val="000F380E"/>
    <w:rsid w:val="000F4E73"/>
    <w:rsid w:val="000F75A8"/>
    <w:rsid w:val="001001DE"/>
    <w:rsid w:val="001012E8"/>
    <w:rsid w:val="00103803"/>
    <w:rsid w:val="00112F75"/>
    <w:rsid w:val="00115145"/>
    <w:rsid w:val="001203CC"/>
    <w:rsid w:val="0012664A"/>
    <w:rsid w:val="001267E5"/>
    <w:rsid w:val="00131BCB"/>
    <w:rsid w:val="00133A12"/>
    <w:rsid w:val="001352E5"/>
    <w:rsid w:val="0014456F"/>
    <w:rsid w:val="00146C7F"/>
    <w:rsid w:val="00146E3A"/>
    <w:rsid w:val="00152A51"/>
    <w:rsid w:val="00160C57"/>
    <w:rsid w:val="00162163"/>
    <w:rsid w:val="00163C57"/>
    <w:rsid w:val="00166002"/>
    <w:rsid w:val="00167151"/>
    <w:rsid w:val="00170CDF"/>
    <w:rsid w:val="001779EE"/>
    <w:rsid w:val="00182E49"/>
    <w:rsid w:val="001839BF"/>
    <w:rsid w:val="00183AC3"/>
    <w:rsid w:val="001935B8"/>
    <w:rsid w:val="00194BAB"/>
    <w:rsid w:val="001A19A4"/>
    <w:rsid w:val="001A37E6"/>
    <w:rsid w:val="001A50EA"/>
    <w:rsid w:val="001B0684"/>
    <w:rsid w:val="001B5450"/>
    <w:rsid w:val="001B7C9D"/>
    <w:rsid w:val="001C010C"/>
    <w:rsid w:val="001C0B4B"/>
    <w:rsid w:val="001C68A8"/>
    <w:rsid w:val="001D0930"/>
    <w:rsid w:val="001D12B2"/>
    <w:rsid w:val="001D27CE"/>
    <w:rsid w:val="001D3EE4"/>
    <w:rsid w:val="001D67D5"/>
    <w:rsid w:val="001E0AC8"/>
    <w:rsid w:val="001E3568"/>
    <w:rsid w:val="001E437E"/>
    <w:rsid w:val="001E4C34"/>
    <w:rsid w:val="001E51AC"/>
    <w:rsid w:val="001E5E7A"/>
    <w:rsid w:val="001E6387"/>
    <w:rsid w:val="001E7A14"/>
    <w:rsid w:val="001F2074"/>
    <w:rsid w:val="001F4F43"/>
    <w:rsid w:val="001F621F"/>
    <w:rsid w:val="001F676F"/>
    <w:rsid w:val="001F7AA6"/>
    <w:rsid w:val="00201A67"/>
    <w:rsid w:val="00204712"/>
    <w:rsid w:val="00210A6C"/>
    <w:rsid w:val="002110B7"/>
    <w:rsid w:val="002113A0"/>
    <w:rsid w:val="00211B08"/>
    <w:rsid w:val="002136A5"/>
    <w:rsid w:val="00216643"/>
    <w:rsid w:val="00225261"/>
    <w:rsid w:val="00225830"/>
    <w:rsid w:val="00225A20"/>
    <w:rsid w:val="002272FE"/>
    <w:rsid w:val="00227709"/>
    <w:rsid w:val="00230E62"/>
    <w:rsid w:val="00231505"/>
    <w:rsid w:val="002351A6"/>
    <w:rsid w:val="0023769E"/>
    <w:rsid w:val="00240206"/>
    <w:rsid w:val="0024242B"/>
    <w:rsid w:val="00247050"/>
    <w:rsid w:val="00250ED8"/>
    <w:rsid w:val="002537B5"/>
    <w:rsid w:val="00254A23"/>
    <w:rsid w:val="00256B6F"/>
    <w:rsid w:val="00256D7C"/>
    <w:rsid w:val="00263918"/>
    <w:rsid w:val="0026779F"/>
    <w:rsid w:val="00267B3D"/>
    <w:rsid w:val="00267D4D"/>
    <w:rsid w:val="00271001"/>
    <w:rsid w:val="00271AF1"/>
    <w:rsid w:val="00274613"/>
    <w:rsid w:val="002772BA"/>
    <w:rsid w:val="00282531"/>
    <w:rsid w:val="00282BD1"/>
    <w:rsid w:val="00283521"/>
    <w:rsid w:val="00284884"/>
    <w:rsid w:val="0028491F"/>
    <w:rsid w:val="00284DFE"/>
    <w:rsid w:val="002852C8"/>
    <w:rsid w:val="002864E9"/>
    <w:rsid w:val="002874D2"/>
    <w:rsid w:val="00287FDD"/>
    <w:rsid w:val="0029741C"/>
    <w:rsid w:val="002A10DE"/>
    <w:rsid w:val="002A1C36"/>
    <w:rsid w:val="002A2613"/>
    <w:rsid w:val="002A44D3"/>
    <w:rsid w:val="002A65AE"/>
    <w:rsid w:val="002B3B3F"/>
    <w:rsid w:val="002B4E72"/>
    <w:rsid w:val="002C0ADB"/>
    <w:rsid w:val="002C34BC"/>
    <w:rsid w:val="002C5255"/>
    <w:rsid w:val="002D042A"/>
    <w:rsid w:val="002D2B19"/>
    <w:rsid w:val="002D6531"/>
    <w:rsid w:val="002D6A2C"/>
    <w:rsid w:val="002D6F0D"/>
    <w:rsid w:val="002D7CA0"/>
    <w:rsid w:val="002E1C4F"/>
    <w:rsid w:val="002E1EE3"/>
    <w:rsid w:val="002E4B79"/>
    <w:rsid w:val="002E5402"/>
    <w:rsid w:val="002E6456"/>
    <w:rsid w:val="002F143F"/>
    <w:rsid w:val="002F2674"/>
    <w:rsid w:val="002F2FD3"/>
    <w:rsid w:val="002F3067"/>
    <w:rsid w:val="002F3B5B"/>
    <w:rsid w:val="002F3EE2"/>
    <w:rsid w:val="002F4242"/>
    <w:rsid w:val="00301D6B"/>
    <w:rsid w:val="00302934"/>
    <w:rsid w:val="00305013"/>
    <w:rsid w:val="00305CB9"/>
    <w:rsid w:val="00306DB6"/>
    <w:rsid w:val="00307DAF"/>
    <w:rsid w:val="003105B7"/>
    <w:rsid w:val="00313F3E"/>
    <w:rsid w:val="00315C28"/>
    <w:rsid w:val="00320184"/>
    <w:rsid w:val="00320E23"/>
    <w:rsid w:val="00321583"/>
    <w:rsid w:val="00321C9A"/>
    <w:rsid w:val="00326B18"/>
    <w:rsid w:val="003312F0"/>
    <w:rsid w:val="003354B1"/>
    <w:rsid w:val="0033621D"/>
    <w:rsid w:val="00336C4E"/>
    <w:rsid w:val="00341715"/>
    <w:rsid w:val="00345F1A"/>
    <w:rsid w:val="00347A65"/>
    <w:rsid w:val="00350268"/>
    <w:rsid w:val="003544C0"/>
    <w:rsid w:val="00363C06"/>
    <w:rsid w:val="00370AB7"/>
    <w:rsid w:val="0037214D"/>
    <w:rsid w:val="003725DC"/>
    <w:rsid w:val="0037292F"/>
    <w:rsid w:val="0037520A"/>
    <w:rsid w:val="003861CD"/>
    <w:rsid w:val="00386BC0"/>
    <w:rsid w:val="00386CEF"/>
    <w:rsid w:val="003905B7"/>
    <w:rsid w:val="003965B3"/>
    <w:rsid w:val="00397284"/>
    <w:rsid w:val="003A02ED"/>
    <w:rsid w:val="003B1A64"/>
    <w:rsid w:val="003B27CC"/>
    <w:rsid w:val="003B3FCA"/>
    <w:rsid w:val="003B4F5E"/>
    <w:rsid w:val="003B7287"/>
    <w:rsid w:val="003B7F2C"/>
    <w:rsid w:val="003C1FE9"/>
    <w:rsid w:val="003C26BF"/>
    <w:rsid w:val="003C5102"/>
    <w:rsid w:val="003C5359"/>
    <w:rsid w:val="003C7662"/>
    <w:rsid w:val="003D1C4B"/>
    <w:rsid w:val="003D206A"/>
    <w:rsid w:val="003D42C1"/>
    <w:rsid w:val="003D5CDF"/>
    <w:rsid w:val="003D6624"/>
    <w:rsid w:val="003D767E"/>
    <w:rsid w:val="003E2EF0"/>
    <w:rsid w:val="003E3945"/>
    <w:rsid w:val="003E583D"/>
    <w:rsid w:val="003F14B6"/>
    <w:rsid w:val="003F1E5B"/>
    <w:rsid w:val="003F4C6F"/>
    <w:rsid w:val="003F4ECE"/>
    <w:rsid w:val="003F6E0D"/>
    <w:rsid w:val="004015D3"/>
    <w:rsid w:val="00402435"/>
    <w:rsid w:val="00402AC1"/>
    <w:rsid w:val="00405A70"/>
    <w:rsid w:val="00406752"/>
    <w:rsid w:val="0041441B"/>
    <w:rsid w:val="00420356"/>
    <w:rsid w:val="004215EC"/>
    <w:rsid w:val="00424B59"/>
    <w:rsid w:val="004253EC"/>
    <w:rsid w:val="00426B7A"/>
    <w:rsid w:val="00433D23"/>
    <w:rsid w:val="00434B7B"/>
    <w:rsid w:val="00435CF4"/>
    <w:rsid w:val="004364E9"/>
    <w:rsid w:val="004464AE"/>
    <w:rsid w:val="00450A1F"/>
    <w:rsid w:val="00452A3E"/>
    <w:rsid w:val="004571A9"/>
    <w:rsid w:val="0046062A"/>
    <w:rsid w:val="00460797"/>
    <w:rsid w:val="00460A3F"/>
    <w:rsid w:val="004627CB"/>
    <w:rsid w:val="00463B9C"/>
    <w:rsid w:val="00464945"/>
    <w:rsid w:val="004651C3"/>
    <w:rsid w:val="00467D32"/>
    <w:rsid w:val="00473D85"/>
    <w:rsid w:val="004759CA"/>
    <w:rsid w:val="00477CEB"/>
    <w:rsid w:val="00485CE1"/>
    <w:rsid w:val="00486C31"/>
    <w:rsid w:val="00487576"/>
    <w:rsid w:val="004902CA"/>
    <w:rsid w:val="0049469B"/>
    <w:rsid w:val="00494862"/>
    <w:rsid w:val="0049578D"/>
    <w:rsid w:val="004A0E64"/>
    <w:rsid w:val="004A1AD6"/>
    <w:rsid w:val="004A739B"/>
    <w:rsid w:val="004B0BDB"/>
    <w:rsid w:val="004B2147"/>
    <w:rsid w:val="004B368D"/>
    <w:rsid w:val="004B3879"/>
    <w:rsid w:val="004B3F19"/>
    <w:rsid w:val="004C19E0"/>
    <w:rsid w:val="004C422D"/>
    <w:rsid w:val="004C573F"/>
    <w:rsid w:val="004C5CE5"/>
    <w:rsid w:val="004C6AEF"/>
    <w:rsid w:val="004C73C3"/>
    <w:rsid w:val="004C7814"/>
    <w:rsid w:val="004D1094"/>
    <w:rsid w:val="004D18DB"/>
    <w:rsid w:val="004E1888"/>
    <w:rsid w:val="004E67CB"/>
    <w:rsid w:val="004E7878"/>
    <w:rsid w:val="004F4C05"/>
    <w:rsid w:val="004F642B"/>
    <w:rsid w:val="00501F06"/>
    <w:rsid w:val="00510216"/>
    <w:rsid w:val="00512462"/>
    <w:rsid w:val="00514C70"/>
    <w:rsid w:val="00515387"/>
    <w:rsid w:val="00516329"/>
    <w:rsid w:val="00517EC3"/>
    <w:rsid w:val="00522812"/>
    <w:rsid w:val="00523A1F"/>
    <w:rsid w:val="00525F69"/>
    <w:rsid w:val="005261C4"/>
    <w:rsid w:val="005261E4"/>
    <w:rsid w:val="0053011A"/>
    <w:rsid w:val="0053058A"/>
    <w:rsid w:val="00531B11"/>
    <w:rsid w:val="0053388E"/>
    <w:rsid w:val="005347FB"/>
    <w:rsid w:val="00535B66"/>
    <w:rsid w:val="00535C2B"/>
    <w:rsid w:val="00535C5D"/>
    <w:rsid w:val="00535E55"/>
    <w:rsid w:val="00536AE6"/>
    <w:rsid w:val="00541544"/>
    <w:rsid w:val="00543CF0"/>
    <w:rsid w:val="00544079"/>
    <w:rsid w:val="00544915"/>
    <w:rsid w:val="00545960"/>
    <w:rsid w:val="00545ABF"/>
    <w:rsid w:val="00545E6C"/>
    <w:rsid w:val="0055158D"/>
    <w:rsid w:val="005540AE"/>
    <w:rsid w:val="00554980"/>
    <w:rsid w:val="00554E7C"/>
    <w:rsid w:val="0055501B"/>
    <w:rsid w:val="00556188"/>
    <w:rsid w:val="0055719A"/>
    <w:rsid w:val="00565215"/>
    <w:rsid w:val="0057362B"/>
    <w:rsid w:val="00576B6F"/>
    <w:rsid w:val="005832F4"/>
    <w:rsid w:val="0058639F"/>
    <w:rsid w:val="00592F46"/>
    <w:rsid w:val="00594607"/>
    <w:rsid w:val="005A2F53"/>
    <w:rsid w:val="005A3969"/>
    <w:rsid w:val="005B02B5"/>
    <w:rsid w:val="005B0CAD"/>
    <w:rsid w:val="005B1BC5"/>
    <w:rsid w:val="005B484A"/>
    <w:rsid w:val="005B5594"/>
    <w:rsid w:val="005B7F3F"/>
    <w:rsid w:val="005C1CB4"/>
    <w:rsid w:val="005C25E2"/>
    <w:rsid w:val="005C3C73"/>
    <w:rsid w:val="005C4E15"/>
    <w:rsid w:val="005C690C"/>
    <w:rsid w:val="005C7492"/>
    <w:rsid w:val="005C7A26"/>
    <w:rsid w:val="005D2F48"/>
    <w:rsid w:val="005D7976"/>
    <w:rsid w:val="005E00E4"/>
    <w:rsid w:val="005E0D1C"/>
    <w:rsid w:val="005E30DF"/>
    <w:rsid w:val="005E3412"/>
    <w:rsid w:val="005E3736"/>
    <w:rsid w:val="005E390D"/>
    <w:rsid w:val="005E3F77"/>
    <w:rsid w:val="005E5123"/>
    <w:rsid w:val="005E765D"/>
    <w:rsid w:val="005F01CE"/>
    <w:rsid w:val="005F1822"/>
    <w:rsid w:val="005F5E0C"/>
    <w:rsid w:val="005F6021"/>
    <w:rsid w:val="00600064"/>
    <w:rsid w:val="006001E3"/>
    <w:rsid w:val="00601EB2"/>
    <w:rsid w:val="0060672C"/>
    <w:rsid w:val="006068DD"/>
    <w:rsid w:val="00612081"/>
    <w:rsid w:val="0061418D"/>
    <w:rsid w:val="00615024"/>
    <w:rsid w:val="006215BC"/>
    <w:rsid w:val="00621A03"/>
    <w:rsid w:val="00621FE0"/>
    <w:rsid w:val="00624B29"/>
    <w:rsid w:val="00626068"/>
    <w:rsid w:val="00630CB0"/>
    <w:rsid w:val="00633954"/>
    <w:rsid w:val="006400C0"/>
    <w:rsid w:val="0064035A"/>
    <w:rsid w:val="006404D7"/>
    <w:rsid w:val="006424DE"/>
    <w:rsid w:val="00645272"/>
    <w:rsid w:val="00645F4E"/>
    <w:rsid w:val="00646554"/>
    <w:rsid w:val="00653476"/>
    <w:rsid w:val="00654FB7"/>
    <w:rsid w:val="00655A18"/>
    <w:rsid w:val="00664050"/>
    <w:rsid w:val="0066492C"/>
    <w:rsid w:val="00664AD3"/>
    <w:rsid w:val="00665CEC"/>
    <w:rsid w:val="00666AEA"/>
    <w:rsid w:val="0066781D"/>
    <w:rsid w:val="00670464"/>
    <w:rsid w:val="00671F3A"/>
    <w:rsid w:val="00672AD7"/>
    <w:rsid w:val="00672BF6"/>
    <w:rsid w:val="00673CB4"/>
    <w:rsid w:val="00680ACE"/>
    <w:rsid w:val="006823F5"/>
    <w:rsid w:val="00684338"/>
    <w:rsid w:val="00692928"/>
    <w:rsid w:val="00695FA6"/>
    <w:rsid w:val="00697EDF"/>
    <w:rsid w:val="006A0313"/>
    <w:rsid w:val="006A2315"/>
    <w:rsid w:val="006A2C35"/>
    <w:rsid w:val="006A6227"/>
    <w:rsid w:val="006A6454"/>
    <w:rsid w:val="006A64C5"/>
    <w:rsid w:val="006B00C1"/>
    <w:rsid w:val="006B1D39"/>
    <w:rsid w:val="006B41E0"/>
    <w:rsid w:val="006B4A4F"/>
    <w:rsid w:val="006B7388"/>
    <w:rsid w:val="006B75E6"/>
    <w:rsid w:val="006C487B"/>
    <w:rsid w:val="006C7092"/>
    <w:rsid w:val="006C7858"/>
    <w:rsid w:val="006C79EB"/>
    <w:rsid w:val="006D1CAC"/>
    <w:rsid w:val="006D2BDB"/>
    <w:rsid w:val="006D57E5"/>
    <w:rsid w:val="006D58F3"/>
    <w:rsid w:val="006D61B5"/>
    <w:rsid w:val="006D6210"/>
    <w:rsid w:val="006D63AF"/>
    <w:rsid w:val="006D6E8E"/>
    <w:rsid w:val="006D7372"/>
    <w:rsid w:val="006E6121"/>
    <w:rsid w:val="006E6FC2"/>
    <w:rsid w:val="006F1CC9"/>
    <w:rsid w:val="006F2368"/>
    <w:rsid w:val="006F3217"/>
    <w:rsid w:val="006F3435"/>
    <w:rsid w:val="006F35D9"/>
    <w:rsid w:val="006F4A3B"/>
    <w:rsid w:val="006F4C9C"/>
    <w:rsid w:val="006F6143"/>
    <w:rsid w:val="006F6A2E"/>
    <w:rsid w:val="006F6C8C"/>
    <w:rsid w:val="0070272D"/>
    <w:rsid w:val="00706A3B"/>
    <w:rsid w:val="00707B74"/>
    <w:rsid w:val="00710271"/>
    <w:rsid w:val="0071468C"/>
    <w:rsid w:val="00716892"/>
    <w:rsid w:val="00721BB5"/>
    <w:rsid w:val="00721D15"/>
    <w:rsid w:val="0072410C"/>
    <w:rsid w:val="007245DE"/>
    <w:rsid w:val="007266BF"/>
    <w:rsid w:val="00727991"/>
    <w:rsid w:val="0073127E"/>
    <w:rsid w:val="007319E5"/>
    <w:rsid w:val="00731B55"/>
    <w:rsid w:val="00731C4D"/>
    <w:rsid w:val="00735143"/>
    <w:rsid w:val="0073646A"/>
    <w:rsid w:val="0073766A"/>
    <w:rsid w:val="0073780B"/>
    <w:rsid w:val="00747856"/>
    <w:rsid w:val="007601C6"/>
    <w:rsid w:val="007622EE"/>
    <w:rsid w:val="00762D54"/>
    <w:rsid w:val="00762E34"/>
    <w:rsid w:val="0076318F"/>
    <w:rsid w:val="00763D44"/>
    <w:rsid w:val="00764360"/>
    <w:rsid w:val="007708CD"/>
    <w:rsid w:val="007720FC"/>
    <w:rsid w:val="0077521E"/>
    <w:rsid w:val="007770CB"/>
    <w:rsid w:val="00780A69"/>
    <w:rsid w:val="00780C69"/>
    <w:rsid w:val="00784D37"/>
    <w:rsid w:val="007862E8"/>
    <w:rsid w:val="00787656"/>
    <w:rsid w:val="00787698"/>
    <w:rsid w:val="0079060E"/>
    <w:rsid w:val="00790BE7"/>
    <w:rsid w:val="00792316"/>
    <w:rsid w:val="00792501"/>
    <w:rsid w:val="00793129"/>
    <w:rsid w:val="007A080E"/>
    <w:rsid w:val="007A0E80"/>
    <w:rsid w:val="007A10CA"/>
    <w:rsid w:val="007A1E08"/>
    <w:rsid w:val="007A1ED9"/>
    <w:rsid w:val="007A232A"/>
    <w:rsid w:val="007A2B15"/>
    <w:rsid w:val="007A3F96"/>
    <w:rsid w:val="007A4CF8"/>
    <w:rsid w:val="007A54D2"/>
    <w:rsid w:val="007A74DB"/>
    <w:rsid w:val="007B2C7E"/>
    <w:rsid w:val="007C15B1"/>
    <w:rsid w:val="007C2439"/>
    <w:rsid w:val="007C43F6"/>
    <w:rsid w:val="007C7300"/>
    <w:rsid w:val="007D39FA"/>
    <w:rsid w:val="007D77FB"/>
    <w:rsid w:val="007E4AF1"/>
    <w:rsid w:val="007E628D"/>
    <w:rsid w:val="007E7231"/>
    <w:rsid w:val="007F150E"/>
    <w:rsid w:val="007F43BD"/>
    <w:rsid w:val="008021A8"/>
    <w:rsid w:val="00805706"/>
    <w:rsid w:val="00810D57"/>
    <w:rsid w:val="00810F0D"/>
    <w:rsid w:val="0081565E"/>
    <w:rsid w:val="00825323"/>
    <w:rsid w:val="0083166F"/>
    <w:rsid w:val="00840967"/>
    <w:rsid w:val="0084105B"/>
    <w:rsid w:val="00842ED7"/>
    <w:rsid w:val="008455C8"/>
    <w:rsid w:val="008466FF"/>
    <w:rsid w:val="00846C61"/>
    <w:rsid w:val="00847598"/>
    <w:rsid w:val="00850026"/>
    <w:rsid w:val="00851008"/>
    <w:rsid w:val="008523EB"/>
    <w:rsid w:val="0085262E"/>
    <w:rsid w:val="00855D8D"/>
    <w:rsid w:val="00860757"/>
    <w:rsid w:val="00861220"/>
    <w:rsid w:val="008644A2"/>
    <w:rsid w:val="008724E6"/>
    <w:rsid w:val="0087385C"/>
    <w:rsid w:val="00875B47"/>
    <w:rsid w:val="00876EE2"/>
    <w:rsid w:val="00882ECF"/>
    <w:rsid w:val="00884A77"/>
    <w:rsid w:val="0088628E"/>
    <w:rsid w:val="00886EFF"/>
    <w:rsid w:val="008908D4"/>
    <w:rsid w:val="00891663"/>
    <w:rsid w:val="008924E7"/>
    <w:rsid w:val="008928FD"/>
    <w:rsid w:val="00895026"/>
    <w:rsid w:val="0089697B"/>
    <w:rsid w:val="00896BAE"/>
    <w:rsid w:val="008A19F3"/>
    <w:rsid w:val="008A4975"/>
    <w:rsid w:val="008A4C86"/>
    <w:rsid w:val="008A4DC9"/>
    <w:rsid w:val="008A7733"/>
    <w:rsid w:val="008B0A19"/>
    <w:rsid w:val="008B141B"/>
    <w:rsid w:val="008B14EA"/>
    <w:rsid w:val="008B4410"/>
    <w:rsid w:val="008C58C8"/>
    <w:rsid w:val="008D00D7"/>
    <w:rsid w:val="008D0B19"/>
    <w:rsid w:val="008D1600"/>
    <w:rsid w:val="008D1DAF"/>
    <w:rsid w:val="008E0549"/>
    <w:rsid w:val="008E18E1"/>
    <w:rsid w:val="008E2842"/>
    <w:rsid w:val="008E64A6"/>
    <w:rsid w:val="008F1877"/>
    <w:rsid w:val="008F3703"/>
    <w:rsid w:val="008F4032"/>
    <w:rsid w:val="008F4EFC"/>
    <w:rsid w:val="008F4F5F"/>
    <w:rsid w:val="008F61EA"/>
    <w:rsid w:val="009013CD"/>
    <w:rsid w:val="009021B1"/>
    <w:rsid w:val="00903419"/>
    <w:rsid w:val="009049C6"/>
    <w:rsid w:val="009107A2"/>
    <w:rsid w:val="00913377"/>
    <w:rsid w:val="009153A9"/>
    <w:rsid w:val="00922842"/>
    <w:rsid w:val="009252B3"/>
    <w:rsid w:val="00926BF1"/>
    <w:rsid w:val="009317D2"/>
    <w:rsid w:val="00931E8E"/>
    <w:rsid w:val="00933DCE"/>
    <w:rsid w:val="009354BD"/>
    <w:rsid w:val="00935AFD"/>
    <w:rsid w:val="00936F26"/>
    <w:rsid w:val="0093703C"/>
    <w:rsid w:val="009404ED"/>
    <w:rsid w:val="00942DA7"/>
    <w:rsid w:val="00945320"/>
    <w:rsid w:val="009506AC"/>
    <w:rsid w:val="00952676"/>
    <w:rsid w:val="00954436"/>
    <w:rsid w:val="00954DDA"/>
    <w:rsid w:val="00955DA3"/>
    <w:rsid w:val="00960A9A"/>
    <w:rsid w:val="00961925"/>
    <w:rsid w:val="00964B28"/>
    <w:rsid w:val="0096560A"/>
    <w:rsid w:val="009659F1"/>
    <w:rsid w:val="0097034A"/>
    <w:rsid w:val="00973F96"/>
    <w:rsid w:val="00976C12"/>
    <w:rsid w:val="0098165E"/>
    <w:rsid w:val="00993E86"/>
    <w:rsid w:val="00996C8B"/>
    <w:rsid w:val="009974DE"/>
    <w:rsid w:val="00997AFE"/>
    <w:rsid w:val="009A0329"/>
    <w:rsid w:val="009A17BE"/>
    <w:rsid w:val="009A329A"/>
    <w:rsid w:val="009A4B76"/>
    <w:rsid w:val="009A734A"/>
    <w:rsid w:val="009A74F3"/>
    <w:rsid w:val="009B1776"/>
    <w:rsid w:val="009B2C8A"/>
    <w:rsid w:val="009B56D1"/>
    <w:rsid w:val="009B5B2D"/>
    <w:rsid w:val="009B5B60"/>
    <w:rsid w:val="009C763D"/>
    <w:rsid w:val="009D01C1"/>
    <w:rsid w:val="009D2E0C"/>
    <w:rsid w:val="009D53C9"/>
    <w:rsid w:val="009E024B"/>
    <w:rsid w:val="009E02C6"/>
    <w:rsid w:val="009E091E"/>
    <w:rsid w:val="009E36BD"/>
    <w:rsid w:val="009E555E"/>
    <w:rsid w:val="009E62B0"/>
    <w:rsid w:val="009F072D"/>
    <w:rsid w:val="009F10BA"/>
    <w:rsid w:val="009F1B2F"/>
    <w:rsid w:val="009F1B68"/>
    <w:rsid w:val="009F474E"/>
    <w:rsid w:val="009F5329"/>
    <w:rsid w:val="00A00407"/>
    <w:rsid w:val="00A03353"/>
    <w:rsid w:val="00A07539"/>
    <w:rsid w:val="00A10D3B"/>
    <w:rsid w:val="00A14194"/>
    <w:rsid w:val="00A16304"/>
    <w:rsid w:val="00A16A00"/>
    <w:rsid w:val="00A17A05"/>
    <w:rsid w:val="00A17AD9"/>
    <w:rsid w:val="00A204AF"/>
    <w:rsid w:val="00A22773"/>
    <w:rsid w:val="00A2566E"/>
    <w:rsid w:val="00A25FED"/>
    <w:rsid w:val="00A26563"/>
    <w:rsid w:val="00A27DBB"/>
    <w:rsid w:val="00A33ED3"/>
    <w:rsid w:val="00A3480D"/>
    <w:rsid w:val="00A34DB6"/>
    <w:rsid w:val="00A35B4C"/>
    <w:rsid w:val="00A44C77"/>
    <w:rsid w:val="00A45D74"/>
    <w:rsid w:val="00A45D85"/>
    <w:rsid w:val="00A4784E"/>
    <w:rsid w:val="00A51C55"/>
    <w:rsid w:val="00A55143"/>
    <w:rsid w:val="00A5589D"/>
    <w:rsid w:val="00A57F64"/>
    <w:rsid w:val="00A6615D"/>
    <w:rsid w:val="00A72D46"/>
    <w:rsid w:val="00A756AA"/>
    <w:rsid w:val="00A759BE"/>
    <w:rsid w:val="00A77561"/>
    <w:rsid w:val="00A808A1"/>
    <w:rsid w:val="00A826F2"/>
    <w:rsid w:val="00A83762"/>
    <w:rsid w:val="00A8457D"/>
    <w:rsid w:val="00A85104"/>
    <w:rsid w:val="00A85226"/>
    <w:rsid w:val="00A852E6"/>
    <w:rsid w:val="00A902B9"/>
    <w:rsid w:val="00A90FF6"/>
    <w:rsid w:val="00A92C24"/>
    <w:rsid w:val="00A93823"/>
    <w:rsid w:val="00A97EB8"/>
    <w:rsid w:val="00AA1BCC"/>
    <w:rsid w:val="00AA2B39"/>
    <w:rsid w:val="00AA5FBC"/>
    <w:rsid w:val="00AA6B68"/>
    <w:rsid w:val="00AB1183"/>
    <w:rsid w:val="00AB4223"/>
    <w:rsid w:val="00AB4CE3"/>
    <w:rsid w:val="00AB7298"/>
    <w:rsid w:val="00AC1C08"/>
    <w:rsid w:val="00AC3999"/>
    <w:rsid w:val="00AC46DC"/>
    <w:rsid w:val="00AC50CC"/>
    <w:rsid w:val="00AC7A15"/>
    <w:rsid w:val="00AD0B53"/>
    <w:rsid w:val="00AD1E4D"/>
    <w:rsid w:val="00AD4C94"/>
    <w:rsid w:val="00AD4D49"/>
    <w:rsid w:val="00AD5ABB"/>
    <w:rsid w:val="00AD73A2"/>
    <w:rsid w:val="00AE1EA8"/>
    <w:rsid w:val="00AE20A8"/>
    <w:rsid w:val="00AE255B"/>
    <w:rsid w:val="00AE68AA"/>
    <w:rsid w:val="00AE76CB"/>
    <w:rsid w:val="00AE7AA0"/>
    <w:rsid w:val="00AF0E8F"/>
    <w:rsid w:val="00AF39DE"/>
    <w:rsid w:val="00AF4014"/>
    <w:rsid w:val="00B00A49"/>
    <w:rsid w:val="00B01BF2"/>
    <w:rsid w:val="00B04AAE"/>
    <w:rsid w:val="00B065FC"/>
    <w:rsid w:val="00B104EB"/>
    <w:rsid w:val="00B11B5C"/>
    <w:rsid w:val="00B123FE"/>
    <w:rsid w:val="00B12F7E"/>
    <w:rsid w:val="00B13292"/>
    <w:rsid w:val="00B1421D"/>
    <w:rsid w:val="00B147CD"/>
    <w:rsid w:val="00B15A61"/>
    <w:rsid w:val="00B20710"/>
    <w:rsid w:val="00B21E06"/>
    <w:rsid w:val="00B23129"/>
    <w:rsid w:val="00B23DD7"/>
    <w:rsid w:val="00B251A1"/>
    <w:rsid w:val="00B32FC4"/>
    <w:rsid w:val="00B3429D"/>
    <w:rsid w:val="00B36FEB"/>
    <w:rsid w:val="00B41985"/>
    <w:rsid w:val="00B42495"/>
    <w:rsid w:val="00B43301"/>
    <w:rsid w:val="00B43A2D"/>
    <w:rsid w:val="00B45BA9"/>
    <w:rsid w:val="00B507D1"/>
    <w:rsid w:val="00B6101A"/>
    <w:rsid w:val="00B635B6"/>
    <w:rsid w:val="00B63CD0"/>
    <w:rsid w:val="00B71473"/>
    <w:rsid w:val="00B72BDA"/>
    <w:rsid w:val="00B7367B"/>
    <w:rsid w:val="00B75829"/>
    <w:rsid w:val="00B76C38"/>
    <w:rsid w:val="00B847AF"/>
    <w:rsid w:val="00B87AF7"/>
    <w:rsid w:val="00B9148A"/>
    <w:rsid w:val="00B91C43"/>
    <w:rsid w:val="00B92296"/>
    <w:rsid w:val="00B94B5F"/>
    <w:rsid w:val="00BA29E5"/>
    <w:rsid w:val="00BA3777"/>
    <w:rsid w:val="00BA3F62"/>
    <w:rsid w:val="00BA523C"/>
    <w:rsid w:val="00BA5527"/>
    <w:rsid w:val="00BA6D4A"/>
    <w:rsid w:val="00BB0A24"/>
    <w:rsid w:val="00BB15D9"/>
    <w:rsid w:val="00BB3EE1"/>
    <w:rsid w:val="00BB7399"/>
    <w:rsid w:val="00BB7D4F"/>
    <w:rsid w:val="00BC1062"/>
    <w:rsid w:val="00BC1C63"/>
    <w:rsid w:val="00BC2FBF"/>
    <w:rsid w:val="00BC5DF1"/>
    <w:rsid w:val="00BC7F69"/>
    <w:rsid w:val="00BD011F"/>
    <w:rsid w:val="00BD11ED"/>
    <w:rsid w:val="00BD11F7"/>
    <w:rsid w:val="00BD3024"/>
    <w:rsid w:val="00BD4D4D"/>
    <w:rsid w:val="00BE1256"/>
    <w:rsid w:val="00BE1566"/>
    <w:rsid w:val="00BE31DB"/>
    <w:rsid w:val="00BE5229"/>
    <w:rsid w:val="00BE585C"/>
    <w:rsid w:val="00BF3EDE"/>
    <w:rsid w:val="00BF43D1"/>
    <w:rsid w:val="00BF4A7F"/>
    <w:rsid w:val="00BF56C6"/>
    <w:rsid w:val="00BF5A87"/>
    <w:rsid w:val="00C00999"/>
    <w:rsid w:val="00C01741"/>
    <w:rsid w:val="00C02F54"/>
    <w:rsid w:val="00C036F7"/>
    <w:rsid w:val="00C04667"/>
    <w:rsid w:val="00C05FAA"/>
    <w:rsid w:val="00C07029"/>
    <w:rsid w:val="00C12EF2"/>
    <w:rsid w:val="00C1398D"/>
    <w:rsid w:val="00C14F13"/>
    <w:rsid w:val="00C16CAB"/>
    <w:rsid w:val="00C17F80"/>
    <w:rsid w:val="00C21014"/>
    <w:rsid w:val="00C21F3D"/>
    <w:rsid w:val="00C23CF5"/>
    <w:rsid w:val="00C3401C"/>
    <w:rsid w:val="00C37AE3"/>
    <w:rsid w:val="00C37C4A"/>
    <w:rsid w:val="00C41C81"/>
    <w:rsid w:val="00C44F8F"/>
    <w:rsid w:val="00C46E11"/>
    <w:rsid w:val="00C47650"/>
    <w:rsid w:val="00C52F58"/>
    <w:rsid w:val="00C5354D"/>
    <w:rsid w:val="00C57A0E"/>
    <w:rsid w:val="00C6698B"/>
    <w:rsid w:val="00C6758E"/>
    <w:rsid w:val="00C7544B"/>
    <w:rsid w:val="00C76823"/>
    <w:rsid w:val="00C76EEB"/>
    <w:rsid w:val="00C833F1"/>
    <w:rsid w:val="00C84BAE"/>
    <w:rsid w:val="00C8537E"/>
    <w:rsid w:val="00C8610D"/>
    <w:rsid w:val="00C870BC"/>
    <w:rsid w:val="00C876BD"/>
    <w:rsid w:val="00C93AF6"/>
    <w:rsid w:val="00C9494F"/>
    <w:rsid w:val="00C95A91"/>
    <w:rsid w:val="00C95DA4"/>
    <w:rsid w:val="00C962DE"/>
    <w:rsid w:val="00C97A06"/>
    <w:rsid w:val="00CA294A"/>
    <w:rsid w:val="00CA2CE0"/>
    <w:rsid w:val="00CA5016"/>
    <w:rsid w:val="00CA630E"/>
    <w:rsid w:val="00CA63A3"/>
    <w:rsid w:val="00CB0D4B"/>
    <w:rsid w:val="00CB7222"/>
    <w:rsid w:val="00CC54C9"/>
    <w:rsid w:val="00CD2EEB"/>
    <w:rsid w:val="00CD3DA5"/>
    <w:rsid w:val="00CE236B"/>
    <w:rsid w:val="00CE2ADA"/>
    <w:rsid w:val="00CE3C65"/>
    <w:rsid w:val="00CE4519"/>
    <w:rsid w:val="00CE49EA"/>
    <w:rsid w:val="00CE6882"/>
    <w:rsid w:val="00CE733E"/>
    <w:rsid w:val="00CF1BCC"/>
    <w:rsid w:val="00CF6A6B"/>
    <w:rsid w:val="00CF7E61"/>
    <w:rsid w:val="00D03798"/>
    <w:rsid w:val="00D052AE"/>
    <w:rsid w:val="00D05C59"/>
    <w:rsid w:val="00D076D0"/>
    <w:rsid w:val="00D125DE"/>
    <w:rsid w:val="00D13283"/>
    <w:rsid w:val="00D1554F"/>
    <w:rsid w:val="00D167FE"/>
    <w:rsid w:val="00D17805"/>
    <w:rsid w:val="00D32146"/>
    <w:rsid w:val="00D34F62"/>
    <w:rsid w:val="00D41B91"/>
    <w:rsid w:val="00D41C31"/>
    <w:rsid w:val="00D42CAC"/>
    <w:rsid w:val="00D4588C"/>
    <w:rsid w:val="00D45AEE"/>
    <w:rsid w:val="00D46F5F"/>
    <w:rsid w:val="00D5228F"/>
    <w:rsid w:val="00D528CF"/>
    <w:rsid w:val="00D52B05"/>
    <w:rsid w:val="00D52E8C"/>
    <w:rsid w:val="00D53C26"/>
    <w:rsid w:val="00D54309"/>
    <w:rsid w:val="00D54475"/>
    <w:rsid w:val="00D55200"/>
    <w:rsid w:val="00D55BB1"/>
    <w:rsid w:val="00D57AE5"/>
    <w:rsid w:val="00D620EF"/>
    <w:rsid w:val="00D63324"/>
    <w:rsid w:val="00D65C80"/>
    <w:rsid w:val="00D679CC"/>
    <w:rsid w:val="00D723B4"/>
    <w:rsid w:val="00D74319"/>
    <w:rsid w:val="00D75AC8"/>
    <w:rsid w:val="00D8018E"/>
    <w:rsid w:val="00D80AD1"/>
    <w:rsid w:val="00D80AE7"/>
    <w:rsid w:val="00D81B08"/>
    <w:rsid w:val="00D81BAE"/>
    <w:rsid w:val="00D84F64"/>
    <w:rsid w:val="00D866FE"/>
    <w:rsid w:val="00D91C51"/>
    <w:rsid w:val="00DA3619"/>
    <w:rsid w:val="00DA5339"/>
    <w:rsid w:val="00DB5CC1"/>
    <w:rsid w:val="00DC078A"/>
    <w:rsid w:val="00DC0B38"/>
    <w:rsid w:val="00DC24FB"/>
    <w:rsid w:val="00DC3D69"/>
    <w:rsid w:val="00DC3E8B"/>
    <w:rsid w:val="00DC672A"/>
    <w:rsid w:val="00DC6749"/>
    <w:rsid w:val="00DD0C67"/>
    <w:rsid w:val="00DD2914"/>
    <w:rsid w:val="00DD4025"/>
    <w:rsid w:val="00DD62C0"/>
    <w:rsid w:val="00DE0D8D"/>
    <w:rsid w:val="00DE1CF7"/>
    <w:rsid w:val="00DE1E18"/>
    <w:rsid w:val="00DE357B"/>
    <w:rsid w:val="00DE39E7"/>
    <w:rsid w:val="00DE77DF"/>
    <w:rsid w:val="00DF1147"/>
    <w:rsid w:val="00E023EC"/>
    <w:rsid w:val="00E02602"/>
    <w:rsid w:val="00E028A1"/>
    <w:rsid w:val="00E02EC2"/>
    <w:rsid w:val="00E0373C"/>
    <w:rsid w:val="00E06502"/>
    <w:rsid w:val="00E11942"/>
    <w:rsid w:val="00E1332F"/>
    <w:rsid w:val="00E14B54"/>
    <w:rsid w:val="00E1672F"/>
    <w:rsid w:val="00E20176"/>
    <w:rsid w:val="00E217AA"/>
    <w:rsid w:val="00E22A5B"/>
    <w:rsid w:val="00E22F0C"/>
    <w:rsid w:val="00E267CF"/>
    <w:rsid w:val="00E26D41"/>
    <w:rsid w:val="00E30FC5"/>
    <w:rsid w:val="00E310B7"/>
    <w:rsid w:val="00E32FAA"/>
    <w:rsid w:val="00E374E0"/>
    <w:rsid w:val="00E40074"/>
    <w:rsid w:val="00E44CA3"/>
    <w:rsid w:val="00E45132"/>
    <w:rsid w:val="00E45350"/>
    <w:rsid w:val="00E47C98"/>
    <w:rsid w:val="00E525C8"/>
    <w:rsid w:val="00E53111"/>
    <w:rsid w:val="00E54907"/>
    <w:rsid w:val="00E555D7"/>
    <w:rsid w:val="00E5642B"/>
    <w:rsid w:val="00E56A6A"/>
    <w:rsid w:val="00E65378"/>
    <w:rsid w:val="00E654D8"/>
    <w:rsid w:val="00E65714"/>
    <w:rsid w:val="00E65B7A"/>
    <w:rsid w:val="00E66A07"/>
    <w:rsid w:val="00E70E1B"/>
    <w:rsid w:val="00E73390"/>
    <w:rsid w:val="00E754BD"/>
    <w:rsid w:val="00E75868"/>
    <w:rsid w:val="00E766F5"/>
    <w:rsid w:val="00E772C7"/>
    <w:rsid w:val="00E828B8"/>
    <w:rsid w:val="00E90DB4"/>
    <w:rsid w:val="00E929B9"/>
    <w:rsid w:val="00EA09BB"/>
    <w:rsid w:val="00EA1682"/>
    <w:rsid w:val="00EB5A2B"/>
    <w:rsid w:val="00EB72F1"/>
    <w:rsid w:val="00EC0C0B"/>
    <w:rsid w:val="00EC2E22"/>
    <w:rsid w:val="00EC5B1D"/>
    <w:rsid w:val="00EC5D07"/>
    <w:rsid w:val="00EC5D87"/>
    <w:rsid w:val="00EC7CBD"/>
    <w:rsid w:val="00ED64E0"/>
    <w:rsid w:val="00EE0143"/>
    <w:rsid w:val="00EE1365"/>
    <w:rsid w:val="00EE2A9D"/>
    <w:rsid w:val="00EE363E"/>
    <w:rsid w:val="00EE6482"/>
    <w:rsid w:val="00EF1676"/>
    <w:rsid w:val="00EF33FA"/>
    <w:rsid w:val="00EF42B7"/>
    <w:rsid w:val="00EF4F81"/>
    <w:rsid w:val="00F023D5"/>
    <w:rsid w:val="00F0345E"/>
    <w:rsid w:val="00F06A4E"/>
    <w:rsid w:val="00F07D80"/>
    <w:rsid w:val="00F11070"/>
    <w:rsid w:val="00F11C89"/>
    <w:rsid w:val="00F17658"/>
    <w:rsid w:val="00F20061"/>
    <w:rsid w:val="00F20347"/>
    <w:rsid w:val="00F2056C"/>
    <w:rsid w:val="00F2266B"/>
    <w:rsid w:val="00F23182"/>
    <w:rsid w:val="00F23A31"/>
    <w:rsid w:val="00F26159"/>
    <w:rsid w:val="00F275C0"/>
    <w:rsid w:val="00F30B51"/>
    <w:rsid w:val="00F31CD4"/>
    <w:rsid w:val="00F33DE4"/>
    <w:rsid w:val="00F34290"/>
    <w:rsid w:val="00F453CF"/>
    <w:rsid w:val="00F4569B"/>
    <w:rsid w:val="00F4689B"/>
    <w:rsid w:val="00F46A16"/>
    <w:rsid w:val="00F47AE2"/>
    <w:rsid w:val="00F506F6"/>
    <w:rsid w:val="00F5109D"/>
    <w:rsid w:val="00F51330"/>
    <w:rsid w:val="00F517CF"/>
    <w:rsid w:val="00F56AB9"/>
    <w:rsid w:val="00F612F1"/>
    <w:rsid w:val="00F660FA"/>
    <w:rsid w:val="00F66B00"/>
    <w:rsid w:val="00F67553"/>
    <w:rsid w:val="00F67C11"/>
    <w:rsid w:val="00F76406"/>
    <w:rsid w:val="00F76EE4"/>
    <w:rsid w:val="00F77E42"/>
    <w:rsid w:val="00F8129B"/>
    <w:rsid w:val="00F818A6"/>
    <w:rsid w:val="00F866FA"/>
    <w:rsid w:val="00F86C33"/>
    <w:rsid w:val="00F87145"/>
    <w:rsid w:val="00F926D3"/>
    <w:rsid w:val="00F93453"/>
    <w:rsid w:val="00F970CB"/>
    <w:rsid w:val="00F9794B"/>
    <w:rsid w:val="00FA0EE8"/>
    <w:rsid w:val="00FA2D2F"/>
    <w:rsid w:val="00FA4299"/>
    <w:rsid w:val="00FA44C1"/>
    <w:rsid w:val="00FA7567"/>
    <w:rsid w:val="00FA758A"/>
    <w:rsid w:val="00FA7894"/>
    <w:rsid w:val="00FB0039"/>
    <w:rsid w:val="00FB15E5"/>
    <w:rsid w:val="00FB1CDE"/>
    <w:rsid w:val="00FB4F68"/>
    <w:rsid w:val="00FB5797"/>
    <w:rsid w:val="00FB7EE3"/>
    <w:rsid w:val="00FC0107"/>
    <w:rsid w:val="00FC1337"/>
    <w:rsid w:val="00FC28AE"/>
    <w:rsid w:val="00FC493D"/>
    <w:rsid w:val="00FD2220"/>
    <w:rsid w:val="00FD25CA"/>
    <w:rsid w:val="00FD55C8"/>
    <w:rsid w:val="00FD6916"/>
    <w:rsid w:val="00FE2D77"/>
    <w:rsid w:val="00FE411A"/>
    <w:rsid w:val="00FE44AB"/>
    <w:rsid w:val="00FE5F75"/>
    <w:rsid w:val="00FE6DFA"/>
    <w:rsid w:val="00FF3814"/>
    <w:rsid w:val="00FF4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37520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customStyle="1" w:styleId="Heading3Char">
    <w:name w:val="Heading 3 Char"/>
    <w:basedOn w:val="DefaultParagraphFont"/>
    <w:link w:val="Heading3"/>
    <w:uiPriority w:val="9"/>
    <w:semiHidden/>
    <w:rsid w:val="0037520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3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oucestershire.gov.uk/BSIP" TargetMode="External"/><Relationship Id="rId18" Type="http://schemas.openxmlformats.org/officeDocument/2006/relationships/hyperlink" Target="https://lnks.gd/l/eyJhbGciOiJIUzI1NiJ9.eyJidWxsZXRpbl9saW5rX2lkIjoxMDUsInVyaSI6ImJwMjpjbGljayIsImJ1bGxldGluX2lkIjoiMjAyMjAxMDcuNTE0MDM0MTEiLCJ1cmwiOiJodHRwczovL3d3dy5nb3YudWsvZ292ZXJubWVudC9uZXdzL2NvbmZpcm1hdG9yeS1wY3ItdGVzdHMtdG8tYmUtdGVtcG9yYXJpbHktc3VzcGVuZGVkLWZvci1wb3NpdGl2ZS1sYXRlcmFsLWZsb3ctdGVzdC1yZXN1bHRzIn0.4SsXOvVApCbau-q_rwZ0BjXGEy2lCZrFVLeeVd7QpC0/s/998756000/br/124318217990-l" TargetMode="External"/><Relationship Id="rId26" Type="http://schemas.openxmlformats.org/officeDocument/2006/relationships/hyperlink" Target="https://lnks.gd/l/eyJhbGciOiJIUzI1NiJ9.eyJidWxsZXRpbl9saW5rX2lkIjoxMTYsInVyaSI6ImJwMjpjbGljayIsImJ1bGxldGluX2lkIjoiMjAyMjAxMDcuNTE0MDM0MTEiLCJ1cmwiOiJodHRwczovL3d3dy5nbG91Y2VzdGVyc2hpcmUuZ292LnVrL2NvdmlkLTE5LWluZm9ybWF0aW9uLWFuZC1hZHZpY2UvY292aWQtMTktdGVzdGluZy1pbi1nbG91Y2VzdGVyc2hpcmUvdGVzdGluZy1mb3ItdGhvc2Utd2l0aG91dC1jb3ZpZC1zeW1wdG9tcy9vcmRlci1hLWhvbWUtdGVzdC1raXQtb25saW5lLyJ9.Pj0Qz1ePvucyakoFUdJt1qEKdWjgYh7ydtZAW8i66zU/s/998756000/br/124318217990-l" TargetMode="External"/><Relationship Id="rId39" Type="http://schemas.openxmlformats.org/officeDocument/2006/relationships/header" Target="header1.xml"/><Relationship Id="rId21" Type="http://schemas.openxmlformats.org/officeDocument/2006/relationships/hyperlink" Target="https://lnks.gd/l/eyJhbGciOiJIUzI1NiJ9.eyJidWxsZXRpbl9saW5rX2lkIjoxMDgsInVyaSI6ImJwMjpjbGljayIsImJ1bGxldGluX2lkIjoiMjAyMjAxMDcuNTE0MDM0MTEiLCJ1cmwiOiJodHRwczovL3d3dy5nb3YudWsvZ2V0LWNvcm9uYXZpcnVzLXRlc3QifQ.tZsu8wP9xr2CB68bL9A0p7c72ucfpI82alep7riG_Ok/s/998756000/br/124318217990-l" TargetMode="External"/><Relationship Id="rId34" Type="http://schemas.openxmlformats.org/officeDocument/2006/relationships/hyperlink" Target="https://www.stroud.gov.uk/council-and-democracy/about-the-council/have-your-say/consultations/the-economic-development-strategy"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nks.gd/l/eyJhbGciOiJIUzI1NiJ9.eyJidWxsZXRpbl9saW5rX2lkIjoxMDIsInVyaSI6ImJwMjpjbGljayIsImJ1bGxldGluX2lkIjoiMjAyMjAxMDcuNTE0MDM0MTEiLCJ1cmwiOiJodHRwczovL2NvdmlkMTkuZ2xvcy5uaHMudWsvdmFjY2luYXRpb25zLyNsaW5rLWRyb3BpbiJ9.S1ofI6tB6O--jlg6m3Xc8STcOGc3V53MW8C1eCAAuD4/s/998756000/br/124318217990-l" TargetMode="External"/><Relationship Id="rId20" Type="http://schemas.openxmlformats.org/officeDocument/2006/relationships/hyperlink" Target="https://lnks.gd/l/eyJhbGciOiJIUzI1NiJ9.eyJidWxsZXRpbl9saW5rX2lkIjoxMDcsInVyaSI6ImJwMjpjbGljayIsImJ1bGxldGluX2lkIjoiMjAyMjAxMDcuNTE0MDM0MTEiLCJ1cmwiOiJodHRwczovL3d3dy5uaHMudWsvY29uZGl0aW9ucy9jb3JvbmF2aXJ1cy1jb3ZpZC0xOS9zeW1wdG9tcy8ifQ.Lnb-9ZvLHTOt-DveURre1eZQsDCnR40deE5iqjDQuBg/s/998756000/br/124318217990-l" TargetMode="External"/><Relationship Id="rId29" Type="http://schemas.openxmlformats.org/officeDocument/2006/relationships/hyperlink" Target="https://www.stroud.gov.uk/council-and-democracy/meeting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nks.gd/l/eyJhbGciOiJIUzI1NiJ9.eyJidWxsZXRpbl9saW5rX2lkIjoxMTQsInVyaSI6ImJwMjpjbGljayIsImJ1bGxldGluX2lkIjoiMjAyMjAxMDcuNTE0MDM0MTEiLCJ1cmwiOiJodHRwczovL3d3dy5nbG91Y2VzdGVyc2hpcmUuZ292LnVrL2NvdmlkLTE5LWluZm9ybWF0aW9uLWFuZC1hZHZpY2UvY292aWQtMTktdGVzdGluZy1pbi1nbG91Y2VzdGVyc2hpcmUvdGVzdGluZy1mb3ItdGhvc2Utd2l0aG91dC1jb3ZpZC1zeW1wdG9tcy90YWtlLWEtcmFwaWQtdGVzdC1hdC15b3VyLWxvY2FsLXBoYXJtYWN5LyJ9.QR5xpYqKSz3eXli5f4zCMK0WU2-FKn1LSLP3zA1DzO8/s/998756000/br/124318217990-l" TargetMode="External"/><Relationship Id="rId32" Type="http://schemas.openxmlformats.org/officeDocument/2006/relationships/hyperlink" Target="https://stroud.moderngov.co.uk/ieListDocuments.aspx?CId=142&amp;MId=1129&amp;Ver=4" TargetMode="External"/><Relationship Id="rId37" Type="http://schemas.openxmlformats.org/officeDocument/2006/relationships/hyperlink" Target="https://bit.ly/3q5lDRz"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nks.gd/l/eyJhbGciOiJIUzI1NiJ9.eyJidWxsZXRpbl9saW5rX2lkIjoxMDEsInVyaSI6ImJwMjpjbGljayIsImJ1bGxldGluX2lkIjoiMjAyMjAxMDcuNTE0MDM0MTEiLCJ1cmwiOiJodHRwOi8vd3d3Lm5ocy51ay9jb3ZpZHZhY2NpbmF0aW9uIn0.N67wOX9s7SXcgRqkqtp2b1Ejor40AVy7vMSqcw9R6QI/s/998756000/br/124318217990-l" TargetMode="External"/><Relationship Id="rId23" Type="http://schemas.openxmlformats.org/officeDocument/2006/relationships/hyperlink" Target="https://lnks.gd/l/eyJhbGciOiJIUzI1NiJ9.eyJidWxsZXRpbl9saW5rX2lkIjoxMTMsInVyaSI6ImJwMjpjbGljayIsImJ1bGxldGluX2lkIjoiMjAyMjAxMDcuNTE0MDM0MTEiLCJ1cmwiOiJodHRwczovL3d3dy5nb3YudWsvZ2V0LWNvcm9uYXZpcnVzLXRlc3QifQ.WCcKZzUtTcUd_A8ESg_Pse_EBLUELtSUnsQ4i6aZCcg/s/998756000/br/124318217990-l" TargetMode="External"/><Relationship Id="rId28" Type="http://schemas.openxmlformats.org/officeDocument/2006/relationships/hyperlink" Target="mailto:linda.cohen@gloucestershire.gov.uk" TargetMode="External"/><Relationship Id="rId36" Type="http://schemas.openxmlformats.org/officeDocument/2006/relationships/hyperlink" Target="https://www.stroud.gov.uk/business/business-rates" TargetMode="External"/><Relationship Id="rId10" Type="http://schemas.openxmlformats.org/officeDocument/2006/relationships/endnotes" Target="endnotes.xml"/><Relationship Id="rId19" Type="http://schemas.openxmlformats.org/officeDocument/2006/relationships/hyperlink" Target="https://lnks.gd/l/eyJhbGciOiJIUzI1NiJ9.eyJidWxsZXRpbl9saW5rX2lkIjoxMDYsInVyaSI6ImJwMjpjbGljayIsImJ1bGxldGluX2lkIjoiMjAyMjAxMDcuNTE0MDM0MTEiLCJ1cmwiOiJodHRwczovL3d3dy5nb3YudWsvZ292ZXJubWVudC9wdWJsaWNhdGlvbnMvY292aWQtMTktc3RheS1hdC1ob21lLWd1aWRhbmNlL3N0YXktYXQtaG9tZS1ndWlkYW5jZS1mb3ItaG91c2Vob2xkcy13aXRoLXBvc3NpYmxlLWNvcm9uYXZpcnVzLWNvdmlkLTE5LWluZmVjdGlvbiJ9.Gwencu6RW29XrEJFZKytZvSEabPsAuXOaABlS0MvSCU/s/998756000/br/124318217990-l" TargetMode="External"/><Relationship Id="rId31" Type="http://schemas.openxmlformats.org/officeDocument/2006/relationships/hyperlink" Target="https://stroud.moderngov.co.uk/ieListDocuments.aspx?CId=139&amp;MId=1126&amp;Ver=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nks.gd/l/eyJhbGciOiJIUzI1NiJ9.eyJidWxsZXRpbl9saW5rX2lkIjoxMDAsInVyaSI6ImJwMjpjbGljayIsImJ1bGxldGluX2lkIjoiMjAyMjAxMDcuNTE0MDM0MTEiLCJ1cmwiOiJodHRwczovL2NvdmlkMTkuZ2xvcy5uaHMudWsvdXBkYXRlLTE1LTEyLTIwMjEtYWNjZXNzaW5nLWEtY292aWQtMTktdmFjY2luZS1ib29zdGVyLWluLWdsb3VjZXN0ZXJzaGlyZS10aGlzLWRlY2VtYmVyLyJ9.XIhEvIqxCMT9TP9T85QXCJvtLJE21F4yyZoqJhZ5SVM/s/998756000/br/124318217990-l" TargetMode="External"/><Relationship Id="rId22" Type="http://schemas.openxmlformats.org/officeDocument/2006/relationships/hyperlink" Target="https://lnks.gd/l/eyJhbGciOiJIUzI1NiJ9.eyJidWxsZXRpbl9saW5rX2lkIjoxMTIsInVyaSI6ImJwMjpjbGljayIsImJ1bGxldGluX2lkIjoiMjAyMjAxMDcuNTE0MDM0MTEiLCJ1cmwiOiJodHRwczovL3d3dy5nb3YudWsvZ3VpZGFuY2UvY292aWQtMTktY29yb25hdmlydXMtcmVzdHJpY3Rpb25zLXdoYXQteW91LWNhbi1hbmQtY2Fubm90LWRvIn0.x_okL6WA5WClFlfiCxhaXGuVp6f645P1jnEUM0TPsuY/s/998756000/br/124318217990-l" TargetMode="External"/><Relationship Id="rId27" Type="http://schemas.openxmlformats.org/officeDocument/2006/relationships/hyperlink" Target="https://coronavirus.data.gov.uk/" TargetMode="External"/><Relationship Id="rId30" Type="http://schemas.openxmlformats.org/officeDocument/2006/relationships/hyperlink" Target="https://www.youtube.com/channel/UCeH_AmF0s-TShcYlM8Stweg/videos" TargetMode="External"/><Relationship Id="rId35" Type="http://schemas.openxmlformats.org/officeDocument/2006/relationships/hyperlink" Target="mailto:Amy.Beckett@stroud.gov.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aveyoursaygloucestershire.uk.engagementhq.com/bus-service-improvement-plan-survey" TargetMode="External"/><Relationship Id="rId17" Type="http://schemas.openxmlformats.org/officeDocument/2006/relationships/hyperlink" Target="https://lnks.gd/l/eyJhbGciOiJIUzI1NiJ9.eyJidWxsZXRpbl9saW5rX2lkIjoxMDMsInVyaSI6ImJwMjpjbGljayIsImJ1bGxldGluX2lkIjoiMjAyMjAxMDcuNTE0MDM0MTEiLCJ1cmwiOiJodHRwczovL2NvdmlkMTkuZ2xvcy5uaHMudWsvdmFjY2luYXRpb25zL3ZhY2NpbmUtaW5mb3JtYXRpb24taW4tb3RoZXItbGFuZ3VhZ2VzLyJ9.0ygE6LxMRuRyfuoXeXXNSuT4vP7tGgTaqRQGYQ4AjSw/s/998756000/br/124318217990-l" TargetMode="External"/><Relationship Id="rId25" Type="http://schemas.openxmlformats.org/officeDocument/2006/relationships/hyperlink" Target="https://lnks.gd/l/eyJhbGciOiJIUzI1NiJ9.eyJidWxsZXRpbl9saW5rX2lkIjoxMTUsInVyaSI6ImJwMjpjbGljayIsImJ1bGxldGluX2lkIjoiMjAyMjAxMDcuNTE0MDM0MTEiLCJ1cmwiOiJodHRwczovL3d3dy5nbG91Y2VzdGVyc2hpcmUuZ292LnVrL2NvdmlkLTE5LWluZm9ybWF0aW9uLWFuZC1hZHZpY2UvcmFwaWQtdGVzdGluZy8ifQ.5EYUUPRbjbQBnfug36AgSYVEhDx_yDIh-_Np3T49aDI/s/998756000/br/124318217990-l" TargetMode="External"/><Relationship Id="rId33" Type="http://schemas.openxmlformats.org/officeDocument/2006/relationships/hyperlink" Target="https://stroud.moderngov.co.uk/ieListDocuments.aspx?CId=140&amp;MId=1128&amp;Ver=4" TargetMode="External"/><Relationship Id="rId38" Type="http://schemas.openxmlformats.org/officeDocument/2006/relationships/hyperlink" Target="mailto:environmental.health@strou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2.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customXml/itemProps3.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792145-D9C3-4932-AAAF-D3C0BF11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Yasmin Milsom</cp:lastModifiedBy>
  <cp:revision>259</cp:revision>
  <cp:lastPrinted>2022-01-21T14:17:00Z</cp:lastPrinted>
  <dcterms:created xsi:type="dcterms:W3CDTF">2022-01-28T11:51:00Z</dcterms:created>
  <dcterms:modified xsi:type="dcterms:W3CDTF">2022-02-21T10:35:00Z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